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36" w:rsidRPr="00E33865" w:rsidRDefault="00803C36" w:rsidP="008D4B58">
      <w:pPr>
        <w:tabs>
          <w:tab w:val="left" w:pos="1701"/>
          <w:tab w:val="left" w:pos="5529"/>
        </w:tabs>
        <w:jc w:val="right"/>
        <w:rPr>
          <w:rFonts w:ascii="Times New Roman" w:hAnsi="Times New Roman"/>
          <w:color w:val="191919"/>
          <w:sz w:val="22"/>
          <w:szCs w:val="22"/>
          <w:lang w:val="pl-PL"/>
        </w:rPr>
      </w:pPr>
      <w:r w:rsidRPr="00E33865">
        <w:rPr>
          <w:rFonts w:ascii="Times New Roman" w:hAnsi="Times New Roman"/>
          <w:color w:val="191919"/>
          <w:sz w:val="22"/>
          <w:szCs w:val="22"/>
          <w:lang w:val="pl-PL"/>
        </w:rPr>
        <w:t>Bełżyce, 18 październik 2017r.</w:t>
      </w:r>
    </w:p>
    <w:p w:rsidR="00803C36" w:rsidRPr="00AC6EC3" w:rsidRDefault="00803C36">
      <w:pPr>
        <w:rPr>
          <w:rFonts w:ascii="Times New Roman" w:hAnsi="Times New Roman"/>
          <w:sz w:val="22"/>
          <w:szCs w:val="22"/>
        </w:rPr>
      </w:pPr>
      <w:bookmarkStart w:id="0" w:name="_GoBack"/>
      <w:bookmarkEnd w:id="0"/>
    </w:p>
    <w:p w:rsidR="00803C36" w:rsidRPr="00AC6EC3" w:rsidRDefault="00803C36" w:rsidP="008D4B58">
      <w:pPr>
        <w:spacing w:line="300" w:lineRule="auto"/>
        <w:rPr>
          <w:rFonts w:ascii="Times New Roman" w:hAnsi="Times New Roman"/>
          <w:color w:val="191919"/>
          <w:sz w:val="22"/>
          <w:szCs w:val="22"/>
          <w:lang w:val="pl-PL"/>
        </w:rPr>
      </w:pPr>
    </w:p>
    <w:p w:rsidR="00803C36" w:rsidRPr="00AC6EC3" w:rsidRDefault="00803C36" w:rsidP="00AC6EC3">
      <w:pPr>
        <w:ind w:left="851" w:hanging="851"/>
        <w:rPr>
          <w:rFonts w:ascii="Times New Roman" w:hAnsi="Times New Roman"/>
          <w:b/>
          <w:i/>
          <w:sz w:val="22"/>
          <w:szCs w:val="22"/>
        </w:rPr>
      </w:pPr>
      <w:r w:rsidRPr="00AC6EC3">
        <w:rPr>
          <w:rFonts w:ascii="Times New Roman" w:hAnsi="Times New Roman"/>
          <w:sz w:val="22"/>
          <w:szCs w:val="22"/>
        </w:rPr>
        <w:t xml:space="preserve">Dotyczy: </w:t>
      </w:r>
      <w:r w:rsidRPr="00AC6EC3">
        <w:rPr>
          <w:rFonts w:ascii="Times New Roman" w:hAnsi="Times New Roman"/>
          <w:b/>
          <w:i/>
          <w:sz w:val="22"/>
          <w:szCs w:val="22"/>
        </w:rPr>
        <w:t>udzielenia zamówienia w postępowaniu prowadzonym w trybie przetargu nieograniczonego na dostawę energii elektrycznej dla potrzeb Samodzielnego Publicznego Zakładu Opieki Zdrowotnej Nr 1 w Bełżycach</w:t>
      </w:r>
    </w:p>
    <w:p w:rsidR="00803C36" w:rsidRPr="00AC6EC3" w:rsidRDefault="00803C36" w:rsidP="008D4B58">
      <w:pPr>
        <w:ind w:left="851" w:hanging="851"/>
        <w:jc w:val="both"/>
        <w:rPr>
          <w:rFonts w:ascii="Times New Roman" w:hAnsi="Times New Roman"/>
          <w:b/>
          <w:i/>
          <w:sz w:val="22"/>
          <w:szCs w:val="22"/>
        </w:rPr>
      </w:pPr>
      <w:r w:rsidRPr="00AC6EC3">
        <w:rPr>
          <w:rFonts w:ascii="Times New Roman" w:hAnsi="Times New Roman"/>
          <w:b/>
          <w:i/>
          <w:sz w:val="22"/>
          <w:szCs w:val="22"/>
        </w:rPr>
        <w:t xml:space="preserve"> </w:t>
      </w:r>
    </w:p>
    <w:p w:rsidR="00803C36" w:rsidRPr="00AC6EC3" w:rsidRDefault="00803C36" w:rsidP="008D4B58">
      <w:pPr>
        <w:ind w:left="851" w:hanging="851"/>
        <w:jc w:val="both"/>
        <w:rPr>
          <w:rFonts w:ascii="Times New Roman" w:hAnsi="Times New Roman"/>
          <w:b/>
          <w:i/>
          <w:sz w:val="22"/>
          <w:szCs w:val="22"/>
        </w:rPr>
      </w:pPr>
      <w:r w:rsidRPr="00AC6EC3">
        <w:rPr>
          <w:rFonts w:ascii="Times New Roman" w:hAnsi="Times New Roman"/>
          <w:b/>
          <w:i/>
          <w:sz w:val="22"/>
          <w:szCs w:val="22"/>
        </w:rPr>
        <w:t xml:space="preserve">  Nr sprawy:    ZP/EE/7/2017</w:t>
      </w:r>
    </w:p>
    <w:p w:rsidR="00803C36" w:rsidRPr="00AC6EC3" w:rsidRDefault="00803C36" w:rsidP="008D4B58">
      <w:pPr>
        <w:ind w:left="851" w:hanging="851"/>
        <w:jc w:val="both"/>
        <w:rPr>
          <w:rFonts w:ascii="Times New Roman" w:hAnsi="Times New Roman"/>
          <w:b/>
          <w:bCs/>
          <w:i/>
          <w:sz w:val="22"/>
          <w:szCs w:val="22"/>
          <w:lang w:val="pl-PL"/>
        </w:rPr>
      </w:pPr>
    </w:p>
    <w:p w:rsidR="00803C36" w:rsidRPr="00AC6EC3" w:rsidRDefault="00803C36" w:rsidP="008D4B58">
      <w:pPr>
        <w:pStyle w:val="PGEtekstglowny"/>
        <w:spacing w:line="240" w:lineRule="auto"/>
        <w:rPr>
          <w:rFonts w:ascii="Times New Roman" w:hAnsi="Times New Roman" w:cs="Times New Roman"/>
        </w:rPr>
      </w:pPr>
      <w:r w:rsidRPr="00AC6EC3">
        <w:rPr>
          <w:rFonts w:ascii="Times New Roman" w:hAnsi="Times New Roman" w:cs="Times New Roman"/>
        </w:rPr>
        <w:t xml:space="preserve">Nawiązując do ogłoszonego przez Państwa przetargu, na podstawie art. 38 ust. 1 ustawy </w:t>
      </w:r>
      <w:r w:rsidRPr="00AC6EC3">
        <w:rPr>
          <w:rFonts w:ascii="Times New Roman" w:hAnsi="Times New Roman" w:cs="Times New Roman"/>
        </w:rPr>
        <w:br/>
        <w:t xml:space="preserve">z dnia 29 stycznia 2004r. Prawo Zamówień Publicznych (t.j. Dz.U. z 2013r. poz. 907 z późn.zm.) zwracamy się z prośbą, jako Wykonawca o wyjaśnienie, przyjęcie uwag i ewentualną modyfikację następujących zapisów SIWZ:  </w:t>
      </w:r>
    </w:p>
    <w:p w:rsidR="00803C36" w:rsidRPr="00AC6EC3" w:rsidRDefault="00803C36" w:rsidP="008D4B58">
      <w:pPr>
        <w:pStyle w:val="PGEtekstglowny"/>
        <w:spacing w:line="240" w:lineRule="auto"/>
        <w:rPr>
          <w:rFonts w:ascii="Times New Roman" w:hAnsi="Times New Roman" w:cs="Times New Roman"/>
        </w:rPr>
      </w:pPr>
    </w:p>
    <w:p w:rsidR="00803C36" w:rsidRPr="00AC6EC3" w:rsidRDefault="00803C36" w:rsidP="008D4B58">
      <w:pPr>
        <w:pStyle w:val="PGEtekstglowny"/>
        <w:spacing w:line="240" w:lineRule="auto"/>
        <w:rPr>
          <w:rFonts w:ascii="Times New Roman" w:hAnsi="Times New Roman" w:cs="Times New Roman"/>
          <w:b/>
        </w:rPr>
      </w:pPr>
      <w:r w:rsidRPr="00AC6EC3">
        <w:rPr>
          <w:rFonts w:ascii="Times New Roman" w:hAnsi="Times New Roman" w:cs="Times New Roman"/>
          <w:b/>
        </w:rPr>
        <w:t>Pytanie 1</w:t>
      </w:r>
    </w:p>
    <w:p w:rsidR="00803C36" w:rsidRPr="00AC6EC3" w:rsidRDefault="00803C36" w:rsidP="008D4B58">
      <w:pPr>
        <w:jc w:val="both"/>
        <w:rPr>
          <w:rFonts w:ascii="Times New Roman" w:hAnsi="Times New Roman"/>
          <w:sz w:val="22"/>
          <w:szCs w:val="22"/>
          <w:lang w:val="pl-PL"/>
        </w:rPr>
      </w:pPr>
      <w:r w:rsidRPr="00AC6EC3">
        <w:rPr>
          <w:rFonts w:ascii="Times New Roman" w:hAnsi="Times New Roman"/>
          <w:sz w:val="22"/>
          <w:szCs w:val="22"/>
          <w:lang w:val="pl-PL"/>
        </w:rPr>
        <w:t>W rozdziale I SIWZ ust. 4. Z uwagi na fakt, że Wykonawca przedstawia wartość umowy w oparciu o szacowaną przez Zamawiającego ilość energii, w przypadku, gdy Zamawiający zużyje większą  niż szacowana ilość energii, powinien uiścić opłatę za faktycznie zużytą energię. Ponadto ustalenie dokładnego dnia, w którym szacowana ilość energii zostanie faktycznie przekroczona, jest fizycznie niemożliwe (Wykonawca otrzymuje informację o zużyciu energii od OSD po zakończeniu okresu rozliczeniowego).  Z uwagi na powyższe Wykonawca zwraca się z prośbą o dodanie zapisu o treści: „W przypadku zakupu od Wykonawcy większej ilość energii elektrycznej niż prognozowana,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 "</w:t>
      </w:r>
    </w:p>
    <w:p w:rsidR="00803C36" w:rsidRPr="00AC6EC3" w:rsidRDefault="00803C36" w:rsidP="008D4B58">
      <w:pPr>
        <w:jc w:val="both"/>
        <w:rPr>
          <w:rFonts w:ascii="Times New Roman" w:hAnsi="Times New Roman"/>
          <w:sz w:val="22"/>
          <w:szCs w:val="22"/>
          <w:lang w:val="pl-PL"/>
        </w:rPr>
      </w:pPr>
      <w:r w:rsidRPr="00AC6EC3">
        <w:rPr>
          <w:rFonts w:ascii="Times New Roman" w:hAnsi="Times New Roman"/>
          <w:sz w:val="22"/>
          <w:szCs w:val="22"/>
          <w:lang w:val="pl-PL"/>
        </w:rPr>
        <w:t>Jednocześnie Wykonawca zwraca się z prośbą o doprecyzowanie przedmiotowego zapisu poprzez określenie, iż Zamawiający może zwiększyć ilość punktów poboru energii elektrycznej (PPE) lub zmienić taryfę danego punktu, jedynie w obrębie tych grup taryfowych, które zostały określone i wycenione w Ofercie Sprzedawcy. Punkty z innych grup taryfowych, nieujętych w Ofercie, oznaczały będą zmianę przedmiotu zamówienia. Z uwagi na powyższe Wykonawca zwraca się z prośbą o dodanie następującego zapisu: „Zwiększenie punktów poboru lub zmiana grupy taryfowej możliwe jest jedynie w obrębie grup taryfowych, które zostały ujęte w SIWZ oraz wycenione w Formularzu Ofertowym Wykonawcy.”</w:t>
      </w:r>
    </w:p>
    <w:p w:rsidR="00803C36" w:rsidRPr="00AC6EC3" w:rsidRDefault="00803C36" w:rsidP="008D4B58">
      <w:pPr>
        <w:jc w:val="both"/>
        <w:rPr>
          <w:rFonts w:ascii="Times New Roman" w:hAnsi="Times New Roman"/>
          <w:sz w:val="22"/>
          <w:szCs w:val="22"/>
          <w:lang w:val="pl-PL"/>
        </w:rPr>
      </w:pPr>
      <w:r w:rsidRPr="00AC6EC3">
        <w:rPr>
          <w:rFonts w:ascii="Times New Roman" w:hAnsi="Times New Roman"/>
          <w:sz w:val="22"/>
          <w:szCs w:val="22"/>
          <w:lang w:val="pl-PL"/>
        </w:rPr>
        <w:t>Dodatkowo Wykonawca informuje, że zmiana mocy przyłączeniowej, mocy umownej lub innych parametrów technicznych jest możliwa w ramach określonych w przedmiocie zamówienia taryf. W związku z powyższym prosimy o modyfikację zapisów poprzez określenie, iż „Zamawiający może zwiększyć moc przyłączeniową/ umowną do obiektów w ramach określonych przez Zamawiającego w przedmiocie zamówienia grup taryfowych” .</w:t>
      </w:r>
    </w:p>
    <w:p w:rsidR="00803C36" w:rsidRPr="00AC6EC3" w:rsidRDefault="00803C36" w:rsidP="008D4B58">
      <w:pPr>
        <w:jc w:val="both"/>
        <w:rPr>
          <w:rFonts w:ascii="Times New Roman" w:hAnsi="Times New Roman"/>
          <w:b/>
          <w:bCs/>
          <w:sz w:val="22"/>
          <w:szCs w:val="22"/>
          <w:lang w:val="pl-PL"/>
        </w:rPr>
      </w:pPr>
      <w:r w:rsidRPr="00AC6EC3">
        <w:rPr>
          <w:rFonts w:ascii="Times New Roman" w:hAnsi="Times New Roman"/>
          <w:b/>
          <w:bCs/>
          <w:sz w:val="22"/>
          <w:szCs w:val="22"/>
          <w:lang w:val="pl-PL"/>
        </w:rPr>
        <w:t xml:space="preserve">Odpowiedź : </w:t>
      </w:r>
    </w:p>
    <w:p w:rsidR="00803C36" w:rsidRPr="005973F7" w:rsidRDefault="00803C36" w:rsidP="008D4B58">
      <w:pPr>
        <w:jc w:val="both"/>
        <w:rPr>
          <w:rFonts w:ascii="Times New Roman" w:hAnsi="Times New Roman"/>
          <w:sz w:val="22"/>
          <w:szCs w:val="22"/>
          <w:lang w:val="pl-PL"/>
        </w:rPr>
      </w:pPr>
      <w:r w:rsidRPr="005973F7">
        <w:rPr>
          <w:rFonts w:ascii="Times New Roman" w:hAnsi="Times New Roman"/>
          <w:sz w:val="22"/>
          <w:szCs w:val="22"/>
          <w:lang w:val="pl-PL"/>
        </w:rPr>
        <w:t>Zamawiający podtrzymuje dotychczasowe zapisy</w:t>
      </w:r>
      <w:r>
        <w:rPr>
          <w:rFonts w:ascii="Times New Roman" w:hAnsi="Times New Roman"/>
          <w:sz w:val="22"/>
          <w:szCs w:val="22"/>
          <w:lang w:val="pl-PL"/>
        </w:rPr>
        <w:t>, powyższe zapisy zawarte są § 5 projektu umowy.</w:t>
      </w:r>
    </w:p>
    <w:p w:rsidR="00803C36" w:rsidRPr="00AC6EC3" w:rsidRDefault="00803C36" w:rsidP="008D4B58">
      <w:pPr>
        <w:jc w:val="both"/>
        <w:rPr>
          <w:rFonts w:ascii="Times New Roman" w:hAnsi="Times New Roman"/>
          <w:b/>
          <w:sz w:val="22"/>
          <w:szCs w:val="22"/>
          <w:lang w:val="pl-PL"/>
        </w:rPr>
      </w:pPr>
      <w:r w:rsidRPr="00AC6EC3">
        <w:rPr>
          <w:rFonts w:ascii="Times New Roman" w:hAnsi="Times New Roman"/>
          <w:b/>
          <w:sz w:val="22"/>
          <w:szCs w:val="22"/>
          <w:lang w:val="pl-PL"/>
        </w:rPr>
        <w:t>Pytanie 2</w:t>
      </w:r>
    </w:p>
    <w:p w:rsidR="00803C36" w:rsidRPr="00AC6EC3" w:rsidRDefault="00803C36" w:rsidP="00AC6EC3">
      <w:pPr>
        <w:rPr>
          <w:rFonts w:ascii="Times New Roman" w:hAnsi="Times New Roman"/>
          <w:sz w:val="22"/>
          <w:szCs w:val="22"/>
          <w:lang w:val="pl-PL"/>
        </w:rPr>
      </w:pPr>
      <w:r w:rsidRPr="00AC6EC3">
        <w:rPr>
          <w:rFonts w:ascii="Times New Roman" w:hAnsi="Times New Roman"/>
          <w:sz w:val="22"/>
          <w:szCs w:val="22"/>
          <w:lang w:val="pl-PL"/>
        </w:rPr>
        <w:t>W rozdziale I SIWZ ust. 6 akapit drugi.  Uprzejmie informujemy, że parametry techniczne dostarczanej energii elektrycznej zapewniał będzie OSD na podstawie zawartej Umowy o świadczenie usług dystrybucyjnych. Z uwagi na powyższe Wykonawca zwraca się z prośbą o usunięcie przedmiotowego zapisu.</w:t>
      </w:r>
    </w:p>
    <w:p w:rsidR="00803C36" w:rsidRPr="00AC6EC3" w:rsidRDefault="00803C36" w:rsidP="008713F2">
      <w:pPr>
        <w:jc w:val="both"/>
        <w:rPr>
          <w:rFonts w:ascii="Times New Roman" w:hAnsi="Times New Roman"/>
          <w:b/>
          <w:bCs/>
          <w:sz w:val="22"/>
          <w:szCs w:val="22"/>
          <w:lang w:val="pl-PL"/>
        </w:rPr>
      </w:pPr>
      <w:r w:rsidRPr="00AC6EC3">
        <w:rPr>
          <w:rFonts w:ascii="Times New Roman" w:hAnsi="Times New Roman"/>
          <w:b/>
          <w:bCs/>
          <w:sz w:val="22"/>
          <w:szCs w:val="22"/>
          <w:lang w:val="pl-PL"/>
        </w:rPr>
        <w:t xml:space="preserve">Odpowiedź : </w:t>
      </w:r>
    </w:p>
    <w:p w:rsidR="00803C36" w:rsidRPr="00AC6EC3" w:rsidRDefault="00803C36" w:rsidP="008D4B58">
      <w:pPr>
        <w:jc w:val="both"/>
        <w:rPr>
          <w:rFonts w:ascii="Times New Roman" w:hAnsi="Times New Roman"/>
          <w:sz w:val="22"/>
          <w:szCs w:val="22"/>
          <w:lang w:val="pl-PL"/>
        </w:rPr>
      </w:pPr>
      <w:r w:rsidRPr="00AC6EC3">
        <w:rPr>
          <w:rFonts w:ascii="Times New Roman" w:hAnsi="Times New Roman"/>
          <w:sz w:val="22"/>
          <w:szCs w:val="22"/>
          <w:lang w:val="pl-PL"/>
        </w:rPr>
        <w:t>Zamawiający usuwa przedmiotowy zapis.</w:t>
      </w:r>
      <w:r>
        <w:rPr>
          <w:rFonts w:ascii="Times New Roman" w:hAnsi="Times New Roman"/>
          <w:sz w:val="22"/>
          <w:szCs w:val="22"/>
          <w:lang w:val="pl-PL"/>
        </w:rPr>
        <w:t xml:space="preserve"> </w:t>
      </w:r>
    </w:p>
    <w:p w:rsidR="00803C36" w:rsidRPr="00AC6EC3" w:rsidRDefault="00803C36" w:rsidP="008D4B58">
      <w:pPr>
        <w:jc w:val="both"/>
        <w:rPr>
          <w:rFonts w:ascii="Times New Roman" w:hAnsi="Times New Roman"/>
          <w:b/>
          <w:sz w:val="22"/>
          <w:szCs w:val="22"/>
          <w:lang w:val="pl-PL"/>
        </w:rPr>
      </w:pPr>
      <w:r w:rsidRPr="00AC6EC3">
        <w:rPr>
          <w:rFonts w:ascii="Times New Roman" w:hAnsi="Times New Roman"/>
          <w:b/>
          <w:sz w:val="22"/>
          <w:szCs w:val="22"/>
          <w:lang w:val="pl-PL"/>
        </w:rPr>
        <w:t>Pytanie 3</w:t>
      </w:r>
    </w:p>
    <w:p w:rsidR="00803C36" w:rsidRPr="00AC6EC3" w:rsidRDefault="00803C36" w:rsidP="00AC6EC3">
      <w:pPr>
        <w:rPr>
          <w:rFonts w:ascii="Times New Roman" w:hAnsi="Times New Roman"/>
          <w:sz w:val="22"/>
          <w:szCs w:val="22"/>
          <w:lang w:val="pl-PL"/>
        </w:rPr>
      </w:pPr>
      <w:r w:rsidRPr="00AC6EC3">
        <w:rPr>
          <w:rFonts w:ascii="Times New Roman" w:hAnsi="Times New Roman"/>
          <w:sz w:val="22"/>
          <w:szCs w:val="22"/>
          <w:lang w:val="pl-PL"/>
        </w:rPr>
        <w:t>W rozdziale III SIWZ oraz w Załączniku nr 6 do SIWZ w § 3 ust.5 oraz § 8 ust.1. Informujemy, że zgodnie z zapisami Instrukcji Ruchu i Eksploatacji Sieci Dystrybucyjnej (IRiESD) poszczególnych OSD, zatwierdzonych przez Prezesa URE, do rozpoczęcia sprzedaży energii elektrycznej konieczne jest zgłoszenie umowy do OSD, przeprowadzenie procesu zmiany sprzedawcy oraz przyjęcie umowy do realizacji przez OSD. W związku z powyższym Wykonawca zwraca się z prośbą o zmodyfikowanie zapisu do treści: „Umowa wchodzi w życie w zakresie każdego punktu poboru z dniem …, lecz nie wcześniej, niż po zawarciu umów dystrybucyjnych, pozytywnie przeprowadzonej procedurze zmiany sprzedawcy i przyjęciu umowy do realizacji przez OSD”.</w:t>
      </w:r>
    </w:p>
    <w:p w:rsidR="00803C36" w:rsidRPr="00AC6EC3" w:rsidRDefault="00803C36" w:rsidP="008713F2">
      <w:pPr>
        <w:jc w:val="both"/>
        <w:rPr>
          <w:rFonts w:ascii="Times New Roman" w:hAnsi="Times New Roman"/>
          <w:b/>
          <w:bCs/>
          <w:sz w:val="22"/>
          <w:szCs w:val="22"/>
          <w:lang w:val="pl-PL"/>
        </w:rPr>
      </w:pPr>
      <w:r w:rsidRPr="00AC6EC3">
        <w:rPr>
          <w:rFonts w:ascii="Times New Roman" w:hAnsi="Times New Roman"/>
          <w:b/>
          <w:bCs/>
          <w:sz w:val="22"/>
          <w:szCs w:val="22"/>
          <w:lang w:val="pl-PL"/>
        </w:rPr>
        <w:t xml:space="preserve">Odpowiedź : </w:t>
      </w:r>
    </w:p>
    <w:p w:rsidR="00803C36" w:rsidRPr="00AC6EC3" w:rsidRDefault="00803C36" w:rsidP="008D4B58">
      <w:pPr>
        <w:jc w:val="both"/>
        <w:rPr>
          <w:rFonts w:ascii="Times New Roman" w:hAnsi="Times New Roman"/>
          <w:sz w:val="22"/>
          <w:szCs w:val="22"/>
          <w:lang w:val="pl-PL"/>
        </w:rPr>
      </w:pPr>
      <w:r>
        <w:rPr>
          <w:rFonts w:ascii="Times New Roman" w:hAnsi="Times New Roman"/>
          <w:sz w:val="22"/>
          <w:szCs w:val="22"/>
          <w:lang w:val="pl-PL"/>
        </w:rPr>
        <w:t>Zamawiający wyraża zgodę na modyfikację zapisu.</w:t>
      </w:r>
    </w:p>
    <w:p w:rsidR="00803C36" w:rsidRPr="00AC6EC3" w:rsidRDefault="00803C36" w:rsidP="008D4B58">
      <w:pPr>
        <w:pStyle w:val="PGEtekstglowny"/>
        <w:spacing w:line="240" w:lineRule="atLeast"/>
        <w:rPr>
          <w:rFonts w:ascii="Times New Roman" w:hAnsi="Times New Roman" w:cs="Times New Roman"/>
          <w:b/>
        </w:rPr>
      </w:pPr>
      <w:r w:rsidRPr="00AC6EC3">
        <w:rPr>
          <w:rFonts w:ascii="Times New Roman" w:hAnsi="Times New Roman" w:cs="Times New Roman"/>
          <w:b/>
        </w:rPr>
        <w:t>Pytanie 4</w:t>
      </w:r>
    </w:p>
    <w:p w:rsidR="00803C36" w:rsidRPr="00AC6EC3" w:rsidRDefault="00803C36" w:rsidP="008D4B58">
      <w:pPr>
        <w:spacing w:line="276" w:lineRule="auto"/>
        <w:jc w:val="both"/>
        <w:rPr>
          <w:rFonts w:ascii="Times New Roman" w:hAnsi="Times New Roman"/>
          <w:sz w:val="22"/>
          <w:szCs w:val="22"/>
        </w:rPr>
      </w:pPr>
      <w:r w:rsidRPr="00AC6EC3">
        <w:rPr>
          <w:rFonts w:ascii="Times New Roman" w:hAnsi="Times New Roman"/>
          <w:sz w:val="22"/>
          <w:szCs w:val="22"/>
          <w:lang w:val="pl-PL"/>
        </w:rPr>
        <w:t xml:space="preserve">W Formularzu Oferty p. 10. </w:t>
      </w:r>
      <w:r w:rsidRPr="00AC6EC3">
        <w:rPr>
          <w:rFonts w:ascii="Times New Roman" w:hAnsi="Times New Roman"/>
          <w:sz w:val="22"/>
          <w:szCs w:val="22"/>
        </w:rPr>
        <w:t>Czy Zamawiający dopuszcza zawarcie umowy z wybranym Wykonawcą drogą korespondencyjną?</w:t>
      </w:r>
    </w:p>
    <w:p w:rsidR="00803C36" w:rsidRPr="00AC6EC3" w:rsidRDefault="00803C36" w:rsidP="008713F2">
      <w:pPr>
        <w:jc w:val="both"/>
        <w:rPr>
          <w:rFonts w:ascii="Times New Roman" w:hAnsi="Times New Roman"/>
          <w:b/>
          <w:bCs/>
          <w:sz w:val="22"/>
          <w:szCs w:val="22"/>
          <w:lang w:val="pl-PL"/>
        </w:rPr>
      </w:pPr>
      <w:r w:rsidRPr="00AC6EC3">
        <w:rPr>
          <w:rFonts w:ascii="Times New Roman" w:hAnsi="Times New Roman"/>
          <w:b/>
          <w:bCs/>
          <w:sz w:val="22"/>
          <w:szCs w:val="22"/>
          <w:lang w:val="pl-PL"/>
        </w:rPr>
        <w:t xml:space="preserve">Odpowiedź : </w:t>
      </w:r>
    </w:p>
    <w:p w:rsidR="00803C36" w:rsidRPr="00AC6EC3" w:rsidRDefault="00803C36" w:rsidP="008D4B58">
      <w:pPr>
        <w:jc w:val="both"/>
        <w:rPr>
          <w:rFonts w:ascii="Times New Roman" w:hAnsi="Times New Roman"/>
          <w:sz w:val="22"/>
          <w:szCs w:val="22"/>
        </w:rPr>
      </w:pPr>
      <w:r w:rsidRPr="00AC6EC3">
        <w:rPr>
          <w:rFonts w:ascii="Times New Roman" w:hAnsi="Times New Roman"/>
          <w:sz w:val="22"/>
          <w:szCs w:val="22"/>
        </w:rPr>
        <w:t>Tak.</w:t>
      </w:r>
    </w:p>
    <w:p w:rsidR="00803C36" w:rsidRPr="00AC6EC3" w:rsidRDefault="00803C36" w:rsidP="008D4B58">
      <w:pPr>
        <w:pStyle w:val="PGEtekstglowny"/>
        <w:spacing w:line="240" w:lineRule="atLeast"/>
        <w:rPr>
          <w:rFonts w:ascii="Times New Roman" w:hAnsi="Times New Roman" w:cs="Times New Roman"/>
          <w:b/>
        </w:rPr>
      </w:pPr>
      <w:r w:rsidRPr="00AC6EC3">
        <w:rPr>
          <w:rFonts w:ascii="Times New Roman" w:hAnsi="Times New Roman" w:cs="Times New Roman"/>
          <w:b/>
        </w:rPr>
        <w:t>Pytanie 5</w:t>
      </w:r>
    </w:p>
    <w:p w:rsidR="00803C36" w:rsidRPr="00AC6EC3" w:rsidRDefault="00803C36" w:rsidP="008713F2">
      <w:pPr>
        <w:rPr>
          <w:rFonts w:ascii="Times New Roman" w:hAnsi="Times New Roman"/>
          <w:sz w:val="22"/>
          <w:szCs w:val="22"/>
          <w:lang w:val="pl-PL"/>
        </w:rPr>
      </w:pPr>
      <w:r w:rsidRPr="00AC6EC3">
        <w:rPr>
          <w:rFonts w:ascii="Times New Roman" w:hAnsi="Times New Roman"/>
          <w:sz w:val="22"/>
          <w:szCs w:val="22"/>
          <w:lang w:val="pl-PL"/>
        </w:rPr>
        <w:t>W Załączniku nr 6 do SIWZ w § 3 ust.3. Wykonawca zwraca się z uprzejmą prośbą o doprecyzowanie przedmiotowego zapisu o informację, że Wykonawca dokona zgłoszenia umowy do OSD, pod warunkiem, że Zamawiający najpóźniej w dniu   podpisania umowy przekaże Wykonawcy  wszelkie  dane  niezbędne do skutecznego przeprowadzenia zmiany sprzedawcy energii elektrycznej.</w:t>
      </w:r>
    </w:p>
    <w:p w:rsidR="00803C36" w:rsidRPr="00AC6EC3" w:rsidRDefault="00803C36" w:rsidP="008713F2">
      <w:pPr>
        <w:jc w:val="both"/>
        <w:rPr>
          <w:rFonts w:ascii="Times New Roman" w:hAnsi="Times New Roman"/>
          <w:b/>
          <w:bCs/>
          <w:sz w:val="22"/>
          <w:szCs w:val="22"/>
          <w:lang w:val="pl-PL"/>
        </w:rPr>
      </w:pPr>
      <w:r w:rsidRPr="00AC6EC3">
        <w:rPr>
          <w:rFonts w:ascii="Times New Roman" w:hAnsi="Times New Roman"/>
          <w:b/>
          <w:bCs/>
          <w:sz w:val="22"/>
          <w:szCs w:val="22"/>
          <w:lang w:val="pl-PL"/>
        </w:rPr>
        <w:t xml:space="preserve">Odpowiedź : </w:t>
      </w:r>
    </w:p>
    <w:p w:rsidR="00803C36" w:rsidRPr="00AC6EC3" w:rsidRDefault="00803C36" w:rsidP="008D4B58">
      <w:pPr>
        <w:jc w:val="both"/>
        <w:rPr>
          <w:rFonts w:ascii="Times New Roman" w:hAnsi="Times New Roman"/>
          <w:sz w:val="22"/>
          <w:szCs w:val="22"/>
          <w:lang w:val="pl-PL"/>
        </w:rPr>
      </w:pPr>
      <w:r>
        <w:rPr>
          <w:rFonts w:ascii="Times New Roman" w:hAnsi="Times New Roman"/>
          <w:sz w:val="22"/>
          <w:szCs w:val="22"/>
          <w:lang w:val="pl-PL"/>
        </w:rPr>
        <w:t>Zamawiający wyraża zgodę.</w:t>
      </w:r>
    </w:p>
    <w:p w:rsidR="00803C36" w:rsidRPr="00AC6EC3" w:rsidRDefault="00803C36" w:rsidP="008D4B58">
      <w:pPr>
        <w:pStyle w:val="PGEtekstglowny"/>
        <w:spacing w:line="240" w:lineRule="atLeast"/>
        <w:rPr>
          <w:rFonts w:ascii="Times New Roman" w:hAnsi="Times New Roman" w:cs="Times New Roman"/>
          <w:b/>
        </w:rPr>
      </w:pPr>
      <w:r w:rsidRPr="00AC6EC3">
        <w:rPr>
          <w:rFonts w:ascii="Times New Roman" w:hAnsi="Times New Roman" w:cs="Times New Roman"/>
          <w:b/>
        </w:rPr>
        <w:t>Pytanie 6</w:t>
      </w:r>
    </w:p>
    <w:p w:rsidR="00803C36" w:rsidRPr="00AC6EC3" w:rsidRDefault="00803C36" w:rsidP="00AC6EC3">
      <w:pPr>
        <w:rPr>
          <w:rFonts w:ascii="Times New Roman" w:hAnsi="Times New Roman"/>
          <w:sz w:val="22"/>
          <w:szCs w:val="22"/>
          <w:lang w:val="pl-PL"/>
        </w:rPr>
      </w:pPr>
      <w:r w:rsidRPr="00AC6EC3">
        <w:rPr>
          <w:rFonts w:ascii="Times New Roman" w:hAnsi="Times New Roman"/>
          <w:sz w:val="22"/>
          <w:szCs w:val="22"/>
          <w:lang w:val="pl-PL"/>
        </w:rPr>
        <w:t>W Załączniku nr 6 do SIWZ w § 3 ust.4 dotyczy pełnomocnictwa. 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 przypadku braku zgody na powyższe prosimy o wyjaśnienie, czy Zamawiający ponosił będzie odpowiedzialność za treść przedstawionego wzoru pełnomocnictwa i za jego ewentualne zakwestionowanie przez OSD?</w:t>
      </w:r>
    </w:p>
    <w:p w:rsidR="00803C36" w:rsidRPr="00AC6EC3" w:rsidRDefault="00803C36" w:rsidP="008713F2">
      <w:pPr>
        <w:jc w:val="both"/>
        <w:rPr>
          <w:rFonts w:ascii="Times New Roman" w:hAnsi="Times New Roman"/>
          <w:b/>
          <w:bCs/>
          <w:sz w:val="22"/>
          <w:szCs w:val="22"/>
          <w:lang w:val="pl-PL"/>
        </w:rPr>
      </w:pPr>
      <w:r w:rsidRPr="00AC6EC3">
        <w:rPr>
          <w:rFonts w:ascii="Times New Roman" w:hAnsi="Times New Roman"/>
          <w:b/>
          <w:bCs/>
          <w:sz w:val="22"/>
          <w:szCs w:val="22"/>
          <w:lang w:val="pl-PL"/>
        </w:rPr>
        <w:t xml:space="preserve">Odpowiedź : </w:t>
      </w:r>
    </w:p>
    <w:p w:rsidR="00803C36" w:rsidRPr="00AC6EC3" w:rsidRDefault="00803C36" w:rsidP="008D4B58">
      <w:pPr>
        <w:jc w:val="both"/>
        <w:rPr>
          <w:rFonts w:ascii="Times New Roman" w:hAnsi="Times New Roman"/>
          <w:sz w:val="22"/>
          <w:szCs w:val="22"/>
          <w:lang w:val="pl-PL"/>
        </w:rPr>
      </w:pPr>
      <w:r>
        <w:rPr>
          <w:rFonts w:ascii="Times New Roman" w:hAnsi="Times New Roman"/>
          <w:sz w:val="22"/>
          <w:szCs w:val="22"/>
          <w:lang w:val="pl-PL"/>
        </w:rPr>
        <w:t>Doprecyzowany zapis umowy zgodnie ze wzorem zaakceptowanym przez OSD.</w:t>
      </w:r>
    </w:p>
    <w:p w:rsidR="00803C36" w:rsidRPr="00AC6EC3" w:rsidRDefault="00803C36" w:rsidP="008D4B58">
      <w:pPr>
        <w:jc w:val="both"/>
        <w:rPr>
          <w:rFonts w:ascii="Times New Roman" w:hAnsi="Times New Roman"/>
          <w:b/>
          <w:sz w:val="22"/>
          <w:szCs w:val="22"/>
          <w:lang w:val="pl-PL"/>
        </w:rPr>
      </w:pPr>
      <w:r w:rsidRPr="00AC6EC3">
        <w:rPr>
          <w:rFonts w:ascii="Times New Roman" w:hAnsi="Times New Roman"/>
          <w:b/>
          <w:sz w:val="22"/>
          <w:szCs w:val="22"/>
          <w:lang w:val="pl-PL"/>
        </w:rPr>
        <w:t>Pytanie 7</w:t>
      </w:r>
    </w:p>
    <w:p w:rsidR="00803C36" w:rsidRPr="00AC6EC3" w:rsidRDefault="00803C36" w:rsidP="008D4B58">
      <w:pPr>
        <w:jc w:val="both"/>
        <w:rPr>
          <w:rFonts w:ascii="Times New Roman" w:hAnsi="Times New Roman"/>
          <w:sz w:val="22"/>
          <w:szCs w:val="22"/>
          <w:lang w:val="pl-PL"/>
        </w:rPr>
      </w:pPr>
      <w:r w:rsidRPr="00AC6EC3">
        <w:rPr>
          <w:rFonts w:ascii="Times New Roman" w:hAnsi="Times New Roman"/>
          <w:sz w:val="22"/>
          <w:szCs w:val="22"/>
          <w:lang w:val="pl-PL"/>
        </w:rPr>
        <w:t>W Załączniku nr 6 do SIWZ w § 4ust. 6. Wykonawca informuje, że zgodnie z Rozporządzeniem Ministra Gospodarki z dnia 4 maja 2007 r. w sprawie szczegółowych warunków funkcjonowania systemu elektroenergetycznego, odpowiedzialność za dotrzymanie parametrów jakościowych dostarczanej  energii elektrycznej ponosi Operator System Dystrybucyjnego, będący właścicielem sieci dystrybucyjnej. Z uwagi na fakt, że Wykonawca nie może ponosić odpowiedzialności za działania OSD, zwracamy się z prośbą o zmodyfikowanie zapisu do treści: „Wykonawca zobowiązuje się zapewnić Zamawiającemu standardy jakościowe obsługi odbiorców zgodne z obowiązującymi przepisami Prawa energetycznego, tj. w szczególności w przypadku niedotrzymania standardów jakościowych obsługi dotyczącej sprzedaży energii dla Zamawiającego, na jego pisemny wniosek przysługuje mu prawo do bonifikaty – zgodnie z zasadami określonymi w § 42 Rozporządzenia Ministra Gospodarki z dnia 18  sierpnia 2011 r. w sprawie szczegółowych zasad kształtowania i kalkulacji taryf oraz rozliczeń w obrocie energią elektryczną (Dz. U. Nr 189 poz. 1126) lub w każdym później wydanym akcie prawnym, dotyczącym jakościowych standardów obsługi.”</w:t>
      </w:r>
    </w:p>
    <w:p w:rsidR="00803C36" w:rsidRPr="00AC6EC3" w:rsidRDefault="00803C36" w:rsidP="008713F2">
      <w:pPr>
        <w:jc w:val="both"/>
        <w:rPr>
          <w:rFonts w:ascii="Times New Roman" w:hAnsi="Times New Roman"/>
          <w:b/>
          <w:bCs/>
          <w:sz w:val="22"/>
          <w:szCs w:val="22"/>
          <w:lang w:val="pl-PL"/>
        </w:rPr>
      </w:pPr>
      <w:r w:rsidRPr="00AC6EC3">
        <w:rPr>
          <w:rFonts w:ascii="Times New Roman" w:hAnsi="Times New Roman"/>
          <w:b/>
          <w:bCs/>
          <w:sz w:val="22"/>
          <w:szCs w:val="22"/>
          <w:lang w:val="pl-PL"/>
        </w:rPr>
        <w:t xml:space="preserve">Odpowiedź : </w:t>
      </w:r>
    </w:p>
    <w:p w:rsidR="00803C36" w:rsidRPr="005973F7" w:rsidRDefault="00803C36" w:rsidP="005973F7">
      <w:pPr>
        <w:jc w:val="both"/>
        <w:rPr>
          <w:rFonts w:ascii="Times New Roman" w:hAnsi="Times New Roman"/>
          <w:bCs/>
          <w:sz w:val="22"/>
          <w:szCs w:val="22"/>
          <w:lang w:val="pl-PL"/>
        </w:rPr>
      </w:pPr>
      <w:r>
        <w:rPr>
          <w:rFonts w:ascii="Times New Roman" w:hAnsi="Times New Roman"/>
          <w:bCs/>
          <w:sz w:val="22"/>
          <w:szCs w:val="22"/>
          <w:lang w:val="pl-PL"/>
        </w:rPr>
        <w:t>Zamawiający wyraża zgodę.</w:t>
      </w:r>
    </w:p>
    <w:p w:rsidR="00803C36" w:rsidRPr="00AC6EC3" w:rsidRDefault="00803C36" w:rsidP="008D4B58">
      <w:pPr>
        <w:jc w:val="both"/>
        <w:rPr>
          <w:rFonts w:ascii="Times New Roman" w:hAnsi="Times New Roman"/>
          <w:b/>
          <w:sz w:val="22"/>
          <w:szCs w:val="22"/>
          <w:lang w:val="pl-PL"/>
        </w:rPr>
      </w:pPr>
      <w:r w:rsidRPr="00AC6EC3">
        <w:rPr>
          <w:rFonts w:ascii="Times New Roman" w:hAnsi="Times New Roman"/>
          <w:b/>
          <w:sz w:val="22"/>
          <w:szCs w:val="22"/>
          <w:lang w:val="pl-PL"/>
        </w:rPr>
        <w:t>Pytanie 8</w:t>
      </w:r>
    </w:p>
    <w:p w:rsidR="00803C36" w:rsidRPr="00AC6EC3" w:rsidRDefault="00803C36" w:rsidP="008D4B58">
      <w:pPr>
        <w:jc w:val="both"/>
        <w:rPr>
          <w:rFonts w:ascii="Times New Roman" w:hAnsi="Times New Roman"/>
          <w:sz w:val="22"/>
          <w:szCs w:val="22"/>
          <w:lang w:val="pl-PL"/>
        </w:rPr>
      </w:pPr>
      <w:r w:rsidRPr="00AC6EC3">
        <w:rPr>
          <w:rFonts w:ascii="Times New Roman" w:hAnsi="Times New Roman"/>
          <w:sz w:val="22"/>
          <w:szCs w:val="22"/>
          <w:lang w:val="pl-PL"/>
        </w:rPr>
        <w:t>W Załączniku nr 6 do SIWZ w § 5ust. 9. Wykonawca zwraca się z prośbą o dodanie zapisu o treści: „Zamawiający zobowiązany jest do uregulowania wszelkich należności za dostarczoną energię do dnia rozwiązania Umowy."</w:t>
      </w:r>
    </w:p>
    <w:p w:rsidR="00803C36" w:rsidRPr="00AC6EC3" w:rsidRDefault="00803C36" w:rsidP="008713F2">
      <w:pPr>
        <w:jc w:val="both"/>
        <w:rPr>
          <w:rFonts w:ascii="Times New Roman" w:hAnsi="Times New Roman"/>
          <w:b/>
          <w:bCs/>
          <w:sz w:val="22"/>
          <w:szCs w:val="22"/>
          <w:lang w:val="pl-PL"/>
        </w:rPr>
      </w:pPr>
      <w:r w:rsidRPr="00AC6EC3">
        <w:rPr>
          <w:rFonts w:ascii="Times New Roman" w:hAnsi="Times New Roman"/>
          <w:b/>
          <w:bCs/>
          <w:sz w:val="22"/>
          <w:szCs w:val="22"/>
          <w:lang w:val="pl-PL"/>
        </w:rPr>
        <w:t xml:space="preserve">Odpowiedź : </w:t>
      </w:r>
    </w:p>
    <w:p w:rsidR="00803C36" w:rsidRPr="00AC6EC3" w:rsidRDefault="00803C36" w:rsidP="008D4B58">
      <w:pPr>
        <w:jc w:val="both"/>
        <w:rPr>
          <w:rFonts w:ascii="Times New Roman" w:hAnsi="Times New Roman"/>
          <w:sz w:val="22"/>
          <w:szCs w:val="22"/>
          <w:lang w:val="pl-PL"/>
        </w:rPr>
      </w:pPr>
      <w:r>
        <w:rPr>
          <w:rFonts w:ascii="Times New Roman" w:hAnsi="Times New Roman"/>
          <w:sz w:val="22"/>
          <w:szCs w:val="22"/>
          <w:lang w:val="pl-PL"/>
        </w:rPr>
        <w:t>Zamawiający wyraża zgodę na dodanie zapisu.</w:t>
      </w:r>
    </w:p>
    <w:p w:rsidR="00803C36" w:rsidRPr="00AC6EC3" w:rsidRDefault="00803C36" w:rsidP="008D4B58">
      <w:pPr>
        <w:jc w:val="both"/>
        <w:rPr>
          <w:rFonts w:ascii="Times New Roman" w:hAnsi="Times New Roman"/>
          <w:sz w:val="22"/>
          <w:szCs w:val="22"/>
          <w:lang w:val="pl-PL"/>
        </w:rPr>
      </w:pPr>
      <w:r w:rsidRPr="00AC6EC3">
        <w:rPr>
          <w:rFonts w:ascii="Times New Roman" w:hAnsi="Times New Roman"/>
          <w:b/>
          <w:sz w:val="22"/>
          <w:szCs w:val="22"/>
          <w:lang w:val="pl-PL"/>
        </w:rPr>
        <w:t>Pytanie 9</w:t>
      </w:r>
    </w:p>
    <w:p w:rsidR="00803C36" w:rsidRPr="00AC6EC3" w:rsidRDefault="00803C36" w:rsidP="008713F2">
      <w:pPr>
        <w:rPr>
          <w:rFonts w:ascii="Times New Roman" w:hAnsi="Times New Roman"/>
          <w:sz w:val="22"/>
          <w:szCs w:val="22"/>
          <w:lang w:val="pl-PL"/>
        </w:rPr>
      </w:pPr>
      <w:r w:rsidRPr="00AC6EC3">
        <w:rPr>
          <w:rFonts w:ascii="Times New Roman" w:hAnsi="Times New Roman"/>
          <w:sz w:val="22"/>
          <w:szCs w:val="22"/>
          <w:lang w:val="pl-PL"/>
        </w:rPr>
        <w:t>W Załączniku nr 6 do SIWZ w § 6ust. 2. Wykonawca zwraca się z uprzejmą prośbą o modyfikację przedmiotowego zapisu do treści: „Wskazane ceny jednostkowe netto sprzedaży energii elektrycznej zawierają stawkę podatku akcyzowego oraz opłatę handlową i obowiązują w okresie zgodnym okresem wymienionym w  § 8 ust. 1</w:t>
      </w:r>
    </w:p>
    <w:p w:rsidR="00803C36" w:rsidRPr="00AC6EC3" w:rsidRDefault="00803C36" w:rsidP="008713F2">
      <w:pPr>
        <w:jc w:val="both"/>
        <w:rPr>
          <w:rFonts w:ascii="Times New Roman" w:hAnsi="Times New Roman"/>
          <w:b/>
          <w:bCs/>
          <w:sz w:val="22"/>
          <w:szCs w:val="22"/>
          <w:lang w:val="pl-PL"/>
        </w:rPr>
      </w:pPr>
      <w:r w:rsidRPr="00AC6EC3">
        <w:rPr>
          <w:rFonts w:ascii="Times New Roman" w:hAnsi="Times New Roman"/>
          <w:b/>
          <w:bCs/>
          <w:sz w:val="22"/>
          <w:szCs w:val="22"/>
          <w:lang w:val="pl-PL"/>
        </w:rPr>
        <w:t xml:space="preserve">Odpowiedź : </w:t>
      </w:r>
    </w:p>
    <w:p w:rsidR="00803C36" w:rsidRPr="00AC6EC3" w:rsidRDefault="00803C36" w:rsidP="008D4B58">
      <w:pPr>
        <w:jc w:val="both"/>
        <w:rPr>
          <w:rFonts w:ascii="Times New Roman" w:hAnsi="Times New Roman"/>
          <w:sz w:val="22"/>
          <w:szCs w:val="22"/>
          <w:lang w:val="pl-PL"/>
        </w:rPr>
      </w:pPr>
      <w:r w:rsidRPr="00AC6EC3">
        <w:rPr>
          <w:rFonts w:ascii="Times New Roman" w:hAnsi="Times New Roman"/>
          <w:sz w:val="22"/>
          <w:szCs w:val="22"/>
          <w:lang w:val="pl-PL"/>
        </w:rPr>
        <w:t>Podtrzymuje zapis, gdyż zawiera on wszystkie dane proponowane w pytaniu.</w:t>
      </w:r>
    </w:p>
    <w:p w:rsidR="00803C36" w:rsidRPr="00AC6EC3" w:rsidRDefault="00803C36" w:rsidP="008D4B58">
      <w:pPr>
        <w:jc w:val="both"/>
        <w:rPr>
          <w:rFonts w:ascii="Times New Roman" w:hAnsi="Times New Roman"/>
          <w:b/>
          <w:sz w:val="22"/>
          <w:szCs w:val="22"/>
          <w:lang w:val="pl-PL"/>
        </w:rPr>
      </w:pPr>
      <w:r w:rsidRPr="00AC6EC3">
        <w:rPr>
          <w:rFonts w:ascii="Times New Roman" w:hAnsi="Times New Roman"/>
          <w:b/>
          <w:sz w:val="22"/>
          <w:szCs w:val="22"/>
          <w:lang w:val="pl-PL"/>
        </w:rPr>
        <w:t>Pytanie 10</w:t>
      </w:r>
    </w:p>
    <w:p w:rsidR="00803C36" w:rsidRPr="00AC6EC3" w:rsidRDefault="00803C36" w:rsidP="008D4B58">
      <w:pPr>
        <w:jc w:val="both"/>
        <w:rPr>
          <w:rFonts w:ascii="Times New Roman" w:hAnsi="Times New Roman"/>
          <w:sz w:val="22"/>
          <w:szCs w:val="22"/>
          <w:lang w:val="pl-PL"/>
        </w:rPr>
      </w:pPr>
      <w:r w:rsidRPr="00AC6EC3">
        <w:rPr>
          <w:rFonts w:ascii="Times New Roman" w:hAnsi="Times New Roman"/>
          <w:sz w:val="22"/>
          <w:szCs w:val="22"/>
          <w:lang w:val="pl-PL"/>
        </w:rPr>
        <w:t>W Załączniku  nr 6 do SIWZ w § 6 ust. 5. Z uwagi na brak informacji o mogącej wystąpić, w trakcie realizacji umowy, ustawowej zmianie opodatkowania energii podatkiem akcyzowym, Wykonawca zwraca się z prośbą o dodanie kolejnego podpunktu o treści: "Ceny energii elektrycznej ulegną zmianie w przypadku ustawowej zmiany podatku akcyzowego. Ceny energii elektrycznej zostają powiększone o kwotę wynikającą z obowiązków nałożonych właściwymi przepisami, od dnia ich wejścia w życie, bez konieczności sporządzenia aneksu do umowy."</w:t>
      </w:r>
    </w:p>
    <w:p w:rsidR="00803C36" w:rsidRDefault="00803C36" w:rsidP="00F00FCB">
      <w:pPr>
        <w:jc w:val="both"/>
        <w:rPr>
          <w:rFonts w:ascii="Times New Roman" w:hAnsi="Times New Roman"/>
          <w:b/>
          <w:bCs/>
          <w:sz w:val="22"/>
          <w:szCs w:val="22"/>
          <w:lang w:val="pl-PL"/>
        </w:rPr>
      </w:pPr>
      <w:r w:rsidRPr="00AC6EC3">
        <w:rPr>
          <w:rFonts w:ascii="Times New Roman" w:hAnsi="Times New Roman"/>
          <w:b/>
          <w:bCs/>
          <w:sz w:val="22"/>
          <w:szCs w:val="22"/>
          <w:lang w:val="pl-PL"/>
        </w:rPr>
        <w:t xml:space="preserve">Odpowiedź : </w:t>
      </w:r>
    </w:p>
    <w:p w:rsidR="00803C36" w:rsidRDefault="00803C36" w:rsidP="00F00FCB">
      <w:pPr>
        <w:jc w:val="both"/>
        <w:rPr>
          <w:rFonts w:ascii="Times New Roman" w:hAnsi="Times New Roman"/>
          <w:sz w:val="22"/>
          <w:szCs w:val="22"/>
          <w:lang w:val="pl-PL"/>
        </w:rPr>
      </w:pPr>
      <w:r w:rsidRPr="008A0316">
        <w:rPr>
          <w:rFonts w:ascii="Times New Roman" w:hAnsi="Times New Roman"/>
          <w:sz w:val="22"/>
          <w:szCs w:val="22"/>
          <w:lang w:val="pl-PL"/>
        </w:rPr>
        <w:t xml:space="preserve">Zamawiający wyraża zgodę </w:t>
      </w:r>
      <w:r>
        <w:rPr>
          <w:rFonts w:ascii="Times New Roman" w:hAnsi="Times New Roman"/>
          <w:sz w:val="22"/>
          <w:szCs w:val="22"/>
          <w:lang w:val="pl-PL"/>
        </w:rPr>
        <w:t>i dodaje ppkt 4) zawierający  zapis :</w:t>
      </w:r>
    </w:p>
    <w:p w:rsidR="00803C36" w:rsidRPr="008A0316" w:rsidRDefault="00803C36" w:rsidP="00F00FCB">
      <w:pPr>
        <w:jc w:val="both"/>
        <w:rPr>
          <w:rFonts w:ascii="Times New Roman" w:hAnsi="Times New Roman"/>
          <w:sz w:val="22"/>
          <w:szCs w:val="22"/>
          <w:lang w:val="pl-PL"/>
        </w:rPr>
      </w:pPr>
      <w:r w:rsidRPr="00AC6EC3">
        <w:rPr>
          <w:rFonts w:ascii="Times New Roman" w:hAnsi="Times New Roman"/>
          <w:sz w:val="22"/>
          <w:szCs w:val="22"/>
          <w:lang w:val="pl-PL"/>
        </w:rPr>
        <w:t>Ceny energii elektrycznej ulegną zmianie w przypadku ustawowej zmiany podatku akcyzowego. Ceny energii elektrycznej zostają powiększone o kwotę wynikającą z obowiązków nałożonych właściwymi przepisami, od dnia ich wejścia w życie, bez koniecznośc</w:t>
      </w:r>
      <w:r>
        <w:rPr>
          <w:rFonts w:ascii="Times New Roman" w:hAnsi="Times New Roman"/>
          <w:sz w:val="22"/>
          <w:szCs w:val="22"/>
          <w:lang w:val="pl-PL"/>
        </w:rPr>
        <w:t>i sporządzenia aneksu do umowy.</w:t>
      </w:r>
    </w:p>
    <w:p w:rsidR="00803C36" w:rsidRPr="00AC6EC3" w:rsidRDefault="00803C36" w:rsidP="008D4B58">
      <w:pPr>
        <w:jc w:val="both"/>
        <w:rPr>
          <w:rFonts w:ascii="Times New Roman" w:hAnsi="Times New Roman"/>
          <w:b/>
          <w:sz w:val="22"/>
          <w:szCs w:val="22"/>
          <w:lang w:val="pl-PL"/>
        </w:rPr>
      </w:pPr>
      <w:r w:rsidRPr="00AC6EC3">
        <w:rPr>
          <w:rFonts w:ascii="Times New Roman" w:hAnsi="Times New Roman"/>
          <w:b/>
          <w:sz w:val="22"/>
          <w:szCs w:val="22"/>
          <w:lang w:val="pl-PL"/>
        </w:rPr>
        <w:t>Pytanie 11</w:t>
      </w:r>
    </w:p>
    <w:p w:rsidR="00803C36" w:rsidRPr="00AC6EC3" w:rsidRDefault="00803C36" w:rsidP="00AC6EC3">
      <w:pPr>
        <w:rPr>
          <w:rFonts w:ascii="Times New Roman" w:hAnsi="Times New Roman"/>
          <w:sz w:val="22"/>
          <w:szCs w:val="22"/>
          <w:lang w:val="pl-PL"/>
        </w:rPr>
      </w:pPr>
      <w:r w:rsidRPr="00AC6EC3">
        <w:rPr>
          <w:rFonts w:ascii="Times New Roman" w:hAnsi="Times New Roman"/>
          <w:sz w:val="22"/>
          <w:szCs w:val="22"/>
          <w:lang w:val="pl-PL"/>
        </w:rPr>
        <w:t>W Załączniku  nr 6 do SIWZ w § 7 ust. 5 dotyczy ostatniego zdania. 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z prośbą o  zmianę treści zapisu w sposób następujący: „Za dzień zapłaty uznaje się datę uznania rachunku bankowego Wykonawcy”.</w:t>
      </w:r>
    </w:p>
    <w:p w:rsidR="00803C36" w:rsidRPr="00AC6EC3" w:rsidRDefault="00803C36" w:rsidP="00F00FCB">
      <w:pPr>
        <w:jc w:val="both"/>
        <w:rPr>
          <w:rFonts w:ascii="Times New Roman" w:hAnsi="Times New Roman"/>
          <w:b/>
          <w:bCs/>
          <w:sz w:val="22"/>
          <w:szCs w:val="22"/>
          <w:lang w:val="pl-PL"/>
        </w:rPr>
      </w:pPr>
      <w:r w:rsidRPr="00AC6EC3">
        <w:rPr>
          <w:rFonts w:ascii="Times New Roman" w:hAnsi="Times New Roman"/>
          <w:b/>
          <w:bCs/>
          <w:sz w:val="22"/>
          <w:szCs w:val="22"/>
          <w:lang w:val="pl-PL"/>
        </w:rPr>
        <w:t xml:space="preserve">Odpowiedź : </w:t>
      </w:r>
    </w:p>
    <w:p w:rsidR="00803C36" w:rsidRPr="00AC6EC3" w:rsidRDefault="00803C36" w:rsidP="008D4B58">
      <w:pPr>
        <w:spacing w:line="276" w:lineRule="auto"/>
        <w:jc w:val="both"/>
        <w:rPr>
          <w:rFonts w:ascii="Times New Roman" w:hAnsi="Times New Roman"/>
          <w:sz w:val="22"/>
          <w:szCs w:val="22"/>
          <w:lang w:val="pl-PL"/>
        </w:rPr>
      </w:pPr>
      <w:r>
        <w:rPr>
          <w:rFonts w:ascii="Times New Roman" w:hAnsi="Times New Roman"/>
          <w:sz w:val="22"/>
          <w:szCs w:val="22"/>
          <w:lang w:val="pl-PL"/>
        </w:rPr>
        <w:t>Zamawiający wyraża zgodę na zmianę zapisu.</w:t>
      </w:r>
    </w:p>
    <w:p w:rsidR="00803C36" w:rsidRPr="00AC6EC3" w:rsidRDefault="00803C36" w:rsidP="008D4B58">
      <w:pPr>
        <w:jc w:val="both"/>
        <w:rPr>
          <w:rFonts w:ascii="Times New Roman" w:hAnsi="Times New Roman"/>
          <w:b/>
          <w:sz w:val="22"/>
          <w:szCs w:val="22"/>
          <w:lang w:val="pl-PL"/>
        </w:rPr>
      </w:pPr>
      <w:r w:rsidRPr="00AC6EC3">
        <w:rPr>
          <w:rFonts w:ascii="Times New Roman" w:hAnsi="Times New Roman"/>
          <w:b/>
          <w:sz w:val="22"/>
          <w:szCs w:val="22"/>
          <w:lang w:val="pl-PL"/>
        </w:rPr>
        <w:t>Pytanie12</w:t>
      </w:r>
    </w:p>
    <w:p w:rsidR="00803C36" w:rsidRPr="00AC6EC3" w:rsidRDefault="00803C36" w:rsidP="008D4B58">
      <w:pPr>
        <w:jc w:val="both"/>
        <w:rPr>
          <w:rFonts w:ascii="Times New Roman" w:hAnsi="Times New Roman"/>
          <w:sz w:val="22"/>
          <w:szCs w:val="22"/>
          <w:lang w:val="pl-PL"/>
        </w:rPr>
      </w:pPr>
      <w:r w:rsidRPr="00AC6EC3">
        <w:rPr>
          <w:rFonts w:ascii="Times New Roman" w:hAnsi="Times New Roman"/>
          <w:sz w:val="22"/>
          <w:szCs w:val="22"/>
          <w:lang w:val="pl-PL"/>
        </w:rPr>
        <w:t xml:space="preserve">W Załączniku  nr 6 do SIWZ w § 9 ust. 1 p. 1)a). Uprzejmie informujemy, że ustawowa zmiana podatku akcyzowego dotyczy zmiany </w:t>
      </w:r>
      <w:r w:rsidRPr="00AC6EC3">
        <w:rPr>
          <w:rFonts w:ascii="Times New Roman" w:hAnsi="Times New Roman"/>
          <w:b/>
          <w:sz w:val="22"/>
          <w:szCs w:val="22"/>
          <w:lang w:val="pl-PL"/>
        </w:rPr>
        <w:t>ceny netto</w:t>
      </w:r>
      <w:r w:rsidRPr="00AC6EC3">
        <w:rPr>
          <w:rFonts w:ascii="Times New Roman" w:hAnsi="Times New Roman"/>
          <w:sz w:val="22"/>
          <w:szCs w:val="22"/>
          <w:lang w:val="pl-PL"/>
        </w:rPr>
        <w:t>, gdyż podatek akcyzowy za energię elektryczną ujęty jest w jej cenie netto za MWh. Natomiast zmiana stawki podatku VAT dotyczy już ceny brutto. Dlatego też zwracamy się z prośbą o zmodyfikowanie przedmiotowego zapisu do treści: "Zmiana ceny może nastąpić w przypadku ustawowej zmiany podatku akcyzowego lub zmiany stawki podatku VAT, przy czym w przypadku zmiany podatku akcyzowego zmianie ulegnie cena jednostkowa netto, zaś w przypadku zmiany stawki podatku VAT, zmianie ulegnie cena jednostkowa brutto”.</w:t>
      </w:r>
    </w:p>
    <w:p w:rsidR="00803C36" w:rsidRPr="00AC6EC3" w:rsidRDefault="00803C36" w:rsidP="00F00FCB">
      <w:pPr>
        <w:jc w:val="both"/>
        <w:rPr>
          <w:rFonts w:ascii="Times New Roman" w:hAnsi="Times New Roman"/>
          <w:b/>
          <w:bCs/>
          <w:sz w:val="22"/>
          <w:szCs w:val="22"/>
          <w:lang w:val="pl-PL"/>
        </w:rPr>
      </w:pPr>
      <w:r w:rsidRPr="00AC6EC3">
        <w:rPr>
          <w:rFonts w:ascii="Times New Roman" w:hAnsi="Times New Roman"/>
          <w:b/>
          <w:bCs/>
          <w:sz w:val="22"/>
          <w:szCs w:val="22"/>
          <w:lang w:val="pl-PL"/>
        </w:rPr>
        <w:t xml:space="preserve">Odpowiedź : </w:t>
      </w:r>
    </w:p>
    <w:p w:rsidR="00803C36" w:rsidRDefault="00803C36" w:rsidP="008A0316">
      <w:pPr>
        <w:pStyle w:val="PGEtekstglowny"/>
        <w:spacing w:line="240" w:lineRule="atLeast"/>
        <w:rPr>
          <w:rFonts w:ascii="Times New Roman" w:hAnsi="Times New Roman" w:cs="Times New Roman"/>
          <w:bCs/>
        </w:rPr>
      </w:pPr>
      <w:r w:rsidRPr="00AC6EC3">
        <w:rPr>
          <w:rFonts w:ascii="Times New Roman" w:hAnsi="Times New Roman" w:cs="Times New Roman"/>
          <w:bCs/>
        </w:rPr>
        <w:t xml:space="preserve">Zamawiający </w:t>
      </w:r>
      <w:r>
        <w:rPr>
          <w:rFonts w:ascii="Times New Roman" w:hAnsi="Times New Roman" w:cs="Times New Roman"/>
          <w:bCs/>
        </w:rPr>
        <w:t xml:space="preserve">wyraża zgodę na zmodyfikowanie zapisu pkt. </w:t>
      </w:r>
      <w:r>
        <w:rPr>
          <w:rFonts w:ascii="Times New Roman" w:hAnsi="Times New Roman"/>
        </w:rPr>
        <w:t>1)a)</w:t>
      </w:r>
      <w:r w:rsidRPr="00AC6EC3">
        <w:rPr>
          <w:rFonts w:ascii="Times New Roman" w:hAnsi="Times New Roman"/>
        </w:rPr>
        <w:t xml:space="preserve"> </w:t>
      </w:r>
      <w:r>
        <w:rPr>
          <w:rFonts w:ascii="Times New Roman" w:hAnsi="Times New Roman" w:cs="Times New Roman"/>
          <w:bCs/>
        </w:rPr>
        <w:t xml:space="preserve">na : </w:t>
      </w:r>
    </w:p>
    <w:p w:rsidR="00803C36" w:rsidRDefault="00803C36" w:rsidP="00092F33">
      <w:pPr>
        <w:pStyle w:val="PGEtekstglowny"/>
        <w:spacing w:line="240" w:lineRule="atLeast"/>
        <w:jc w:val="left"/>
        <w:rPr>
          <w:rFonts w:ascii="Times New Roman" w:hAnsi="Times New Roman" w:cs="Times New Roman"/>
          <w:bCs/>
        </w:rPr>
      </w:pPr>
      <w:r w:rsidRPr="00AC6EC3">
        <w:rPr>
          <w:rFonts w:ascii="Times New Roman" w:hAnsi="Times New Roman"/>
        </w:rPr>
        <w:t>Zmiana ceny może nastąpić w przypadku ustawowej zmiany podatku akcyzowego lub zmiany stawki podatku VAT, przy czym w przypadku zmiany podatku akcyzowego zmianie ulegnie cena jednostkowa netto, zaś w przypadku zmiany stawki podatku VAT, zmianie ulegnie cena jednostkowa brutto</w:t>
      </w:r>
      <w:r>
        <w:rPr>
          <w:rFonts w:ascii="Times New Roman" w:hAnsi="Times New Roman"/>
        </w:rPr>
        <w:t>.</w:t>
      </w:r>
    </w:p>
    <w:p w:rsidR="00803C36" w:rsidRPr="00AC6EC3" w:rsidRDefault="00803C36" w:rsidP="008A0316">
      <w:pPr>
        <w:pStyle w:val="PGEtekstglowny"/>
        <w:spacing w:line="240" w:lineRule="atLeast"/>
        <w:rPr>
          <w:rFonts w:ascii="Times New Roman" w:hAnsi="Times New Roman" w:cs="Times New Roman"/>
          <w:b/>
        </w:rPr>
      </w:pPr>
      <w:r w:rsidRPr="00AC6EC3">
        <w:rPr>
          <w:rFonts w:ascii="Times New Roman" w:hAnsi="Times New Roman" w:cs="Times New Roman"/>
          <w:b/>
        </w:rPr>
        <w:t>Pytanie13</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Wyłoniony Wykonawca będzie potrzebował do przeprowadzenia zmiany sprzedawcy:</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a) danych dla każdego punktu poboru:</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nazwa i adres firmy;</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opis punktu poboru;</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adres punktu poboru (miejscowość, ulica, numer lokalu, kod, gmina);</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grupa taryfowa ;</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planowane roczne zużycie energii;</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numer licznika;</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Operator Systemu Dystrybucyjnego;</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nazwa dotychczasowego Sprzedawcy;</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numer aktualnie obowiązującej umowy;</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data zawarcia oraz okres wypowiedzenia dotychczasowej umowy;</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numer ewidencyjny PPE;</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czy jest to pierwsza czy kolejna zmiana sprzedawcy;</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b) dokumentów dla każdej jednostki objętej postępowaniem:</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pełnomocnictwo do zgłoszenia umowy;</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dokument nadania numeru NIP;</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dokument nadania numeru REGON;</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KRS lub inny dokument na podstawie którego działa dana jednostka;</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dokument potwierdzający umocowanie danej osoby do podpisania umowy sprzedaży energii elektrycznej oraz pełnomocnictwa.</w:t>
      </w:r>
    </w:p>
    <w:p w:rsidR="00803C36" w:rsidRPr="00AC6EC3" w:rsidRDefault="00803C36" w:rsidP="008D4B58">
      <w:pPr>
        <w:pStyle w:val="PGEtekstglowny"/>
        <w:spacing w:line="240" w:lineRule="atLeast"/>
        <w:rPr>
          <w:rFonts w:ascii="Times New Roman" w:hAnsi="Times New Roman" w:cs="Times New Roman"/>
        </w:rPr>
      </w:pPr>
      <w:r w:rsidRPr="00AC6EC3">
        <w:rPr>
          <w:rFonts w:ascii="Times New Roman" w:hAnsi="Times New Roman" w:cs="Times New Roman"/>
        </w:rPr>
        <w:t xml:space="preserve">Jednocześnie informujemy, że OSD może odrzucić zgłoszenia umów sprzedaży zawierające błędne dane, skutkiem czego może okazać się konieczność zakupu energii przez Zamawiającego od tzw. sprzedawcy rezerwowego, o którym mowa w art. 5 ust. 2a pkt 1 lit b) ustawy Prawo energetyczne.  </w:t>
      </w:r>
    </w:p>
    <w:p w:rsidR="00803C36" w:rsidRPr="00AC6EC3" w:rsidRDefault="00803C36" w:rsidP="00AC6EC3">
      <w:pPr>
        <w:jc w:val="both"/>
        <w:rPr>
          <w:rFonts w:ascii="Times New Roman" w:hAnsi="Times New Roman"/>
          <w:b/>
          <w:bCs/>
          <w:sz w:val="22"/>
          <w:szCs w:val="22"/>
          <w:lang w:val="pl-PL"/>
        </w:rPr>
      </w:pPr>
      <w:r w:rsidRPr="00AC6EC3">
        <w:rPr>
          <w:rFonts w:ascii="Times New Roman" w:hAnsi="Times New Roman"/>
          <w:b/>
          <w:bCs/>
          <w:sz w:val="22"/>
          <w:szCs w:val="22"/>
          <w:lang w:val="pl-PL"/>
        </w:rPr>
        <w:t xml:space="preserve">Odpowiedź : </w:t>
      </w:r>
    </w:p>
    <w:p w:rsidR="00803C36" w:rsidRPr="00AC6EC3" w:rsidRDefault="00803C36">
      <w:pPr>
        <w:rPr>
          <w:rFonts w:ascii="Times New Roman" w:hAnsi="Times New Roman"/>
          <w:sz w:val="22"/>
          <w:szCs w:val="22"/>
          <w:lang w:val="pl-PL"/>
        </w:rPr>
      </w:pPr>
      <w:r>
        <w:rPr>
          <w:rFonts w:ascii="Times New Roman" w:hAnsi="Times New Roman"/>
          <w:sz w:val="22"/>
          <w:szCs w:val="22"/>
          <w:lang w:val="pl-PL"/>
        </w:rPr>
        <w:t>Tak.</w:t>
      </w:r>
    </w:p>
    <w:sectPr w:rsidR="00803C36" w:rsidRPr="00AC6EC3" w:rsidSect="001C14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B58"/>
    <w:rsid w:val="0004210B"/>
    <w:rsid w:val="00044373"/>
    <w:rsid w:val="00075BD6"/>
    <w:rsid w:val="00092F33"/>
    <w:rsid w:val="001A0D74"/>
    <w:rsid w:val="001C145A"/>
    <w:rsid w:val="002E756F"/>
    <w:rsid w:val="004E7E9A"/>
    <w:rsid w:val="00546856"/>
    <w:rsid w:val="005973F7"/>
    <w:rsid w:val="00635C07"/>
    <w:rsid w:val="007366CA"/>
    <w:rsid w:val="008005D8"/>
    <w:rsid w:val="00803C36"/>
    <w:rsid w:val="008713F2"/>
    <w:rsid w:val="008A0316"/>
    <w:rsid w:val="008D4B58"/>
    <w:rsid w:val="00912CF6"/>
    <w:rsid w:val="009210A6"/>
    <w:rsid w:val="009E091C"/>
    <w:rsid w:val="00A035EC"/>
    <w:rsid w:val="00A209B9"/>
    <w:rsid w:val="00AC6EC3"/>
    <w:rsid w:val="00BE7429"/>
    <w:rsid w:val="00C1689E"/>
    <w:rsid w:val="00C220A4"/>
    <w:rsid w:val="00D22D89"/>
    <w:rsid w:val="00D571B6"/>
    <w:rsid w:val="00D63CB0"/>
    <w:rsid w:val="00E04A3C"/>
    <w:rsid w:val="00E33865"/>
    <w:rsid w:val="00F00FCB"/>
    <w:rsid w:val="00F61BA4"/>
    <w:rsid w:val="00F648F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58"/>
    <w:rPr>
      <w:rFonts w:eastAsia="Times New Roman"/>
      <w:sz w:val="24"/>
      <w:szCs w:val="24"/>
      <w:lang w:val="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GEtekstglowny">
    <w:name w:val="PGE_tekst_glowny"/>
    <w:basedOn w:val="Normal"/>
    <w:uiPriority w:val="99"/>
    <w:rsid w:val="008D4B58"/>
    <w:pPr>
      <w:spacing w:line="360" w:lineRule="auto"/>
      <w:jc w:val="both"/>
    </w:pPr>
    <w:rPr>
      <w:rFonts w:ascii="Arial" w:hAnsi="Arial" w:cs="Arial"/>
      <w:sz w:val="22"/>
      <w:szCs w:val="22"/>
      <w:lang w:val="pl-PL"/>
    </w:rPr>
  </w:style>
</w:styles>
</file>

<file path=word/webSettings.xml><?xml version="1.0" encoding="utf-8"?>
<w:webSettings xmlns:r="http://schemas.openxmlformats.org/officeDocument/2006/relationships" xmlns:w="http://schemas.openxmlformats.org/wordprocessingml/2006/main">
  <w:divs>
    <w:div w:id="1866824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4</Pages>
  <Words>1579</Words>
  <Characters>9477</Characters>
  <Application>Microsoft Office Outlook</Application>
  <DocSecurity>0</DocSecurity>
  <Lines>0</Lines>
  <Paragraphs>0</Paragraphs>
  <ScaleCrop>false</ScaleCrop>
  <Company>PGE Systemy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Tomaszewska Magdalena (PGE Obrót SA)</dc:creator>
  <cp:keywords/>
  <dc:description/>
  <cp:lastModifiedBy>sekretariat</cp:lastModifiedBy>
  <cp:revision>6</cp:revision>
  <cp:lastPrinted>2017-10-18T09:07:00Z</cp:lastPrinted>
  <dcterms:created xsi:type="dcterms:W3CDTF">2017-10-16T10:56:00Z</dcterms:created>
  <dcterms:modified xsi:type="dcterms:W3CDTF">2017-10-18T09:47:00Z</dcterms:modified>
</cp:coreProperties>
</file>