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5C0" w:rsidRDefault="00A675C0" w:rsidP="0022719D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Załącznik nr 1</w:t>
      </w:r>
    </w:p>
    <w:p w:rsidR="00A675C0" w:rsidRPr="00153679" w:rsidRDefault="00A675C0" w:rsidP="0022719D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153679">
        <w:rPr>
          <w:rFonts w:ascii="Times New Roman" w:hAnsi="Times New Roman"/>
          <w:b/>
          <w:bCs/>
          <w:sz w:val="24"/>
          <w:szCs w:val="24"/>
        </w:rPr>
        <w:t>Zadanie Nr</w:t>
      </w:r>
      <w:r>
        <w:rPr>
          <w:rFonts w:ascii="Times New Roman" w:hAnsi="Times New Roman"/>
          <w:b/>
          <w:bCs/>
          <w:sz w:val="24"/>
          <w:szCs w:val="24"/>
        </w:rPr>
        <w:t xml:space="preserve"> 1.6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:rsidR="00A675C0" w:rsidRDefault="00A675C0" w:rsidP="00153679">
      <w:pPr>
        <w:spacing w:line="276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A062D6">
        <w:rPr>
          <w:rFonts w:ascii="Times New Roman" w:hAnsi="Times New Roman"/>
          <w:b/>
          <w:bCs/>
          <w:iCs/>
          <w:sz w:val="24"/>
          <w:szCs w:val="24"/>
        </w:rPr>
        <w:t>Szczegółowy Opis Przedmiotu Zamówienia  -   Zes</w:t>
      </w:r>
      <w:r>
        <w:rPr>
          <w:rFonts w:ascii="Times New Roman" w:hAnsi="Times New Roman"/>
          <w:b/>
          <w:bCs/>
          <w:iCs/>
          <w:sz w:val="24"/>
          <w:szCs w:val="24"/>
        </w:rPr>
        <w:t>tawienie parametrów granicznych</w:t>
      </w:r>
    </w:p>
    <w:p w:rsidR="00A675C0" w:rsidRPr="00A062D6" w:rsidRDefault="00A675C0" w:rsidP="00153679">
      <w:pPr>
        <w:spacing w:line="276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(Formularz cenowy)</w:t>
      </w:r>
    </w:p>
    <w:p w:rsidR="00A675C0" w:rsidRPr="00A062D6" w:rsidRDefault="00A675C0" w:rsidP="00153679">
      <w:pPr>
        <w:spacing w:before="100" w:beforeAutospacing="1" w:after="100" w:afterAutospacing="1" w:line="276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A062D6">
        <w:rPr>
          <w:rFonts w:ascii="Times New Roman" w:hAnsi="Times New Roman"/>
          <w:b/>
          <w:bCs/>
          <w:sz w:val="24"/>
          <w:szCs w:val="24"/>
          <w:lang w:eastAsia="pl-PL"/>
        </w:rPr>
        <w:t xml:space="preserve">ZESTAW NARZĘDZI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ARTROSKOPOWYCH</w:t>
      </w:r>
    </w:p>
    <w:tbl>
      <w:tblPr>
        <w:tblW w:w="1371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4446"/>
        <w:gridCol w:w="1440"/>
        <w:gridCol w:w="1669"/>
        <w:gridCol w:w="1323"/>
        <w:gridCol w:w="1323"/>
        <w:gridCol w:w="1323"/>
        <w:gridCol w:w="1517"/>
      </w:tblGrid>
      <w:tr w:rsidR="00A675C0" w:rsidRPr="00173FF5">
        <w:trPr>
          <w:trHeight w:val="450"/>
        </w:trPr>
        <w:tc>
          <w:tcPr>
            <w:tcW w:w="675" w:type="dxa"/>
            <w:vAlign w:val="center"/>
          </w:tcPr>
          <w:p w:rsidR="00A675C0" w:rsidRPr="00173FF5" w:rsidRDefault="00A675C0" w:rsidP="00173FF5">
            <w:pPr>
              <w:spacing w:after="0" w:line="276" w:lineRule="auto"/>
              <w:ind w:right="-139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173FF5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4446" w:type="dxa"/>
            <w:vAlign w:val="center"/>
          </w:tcPr>
          <w:p w:rsidR="00A675C0" w:rsidRPr="00173FF5" w:rsidRDefault="00A675C0" w:rsidP="00173FF5">
            <w:pPr>
              <w:spacing w:after="0" w:line="276" w:lineRule="auto"/>
              <w:ind w:right="-5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73FF5">
              <w:rPr>
                <w:rFonts w:ascii="Times New Roman" w:hAnsi="Times New Roman"/>
                <w:b/>
                <w:sz w:val="24"/>
                <w:szCs w:val="24"/>
              </w:rPr>
              <w:t>Opis</w:t>
            </w:r>
          </w:p>
          <w:p w:rsidR="00A675C0" w:rsidRPr="00173FF5" w:rsidRDefault="00A675C0" w:rsidP="00173FF5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3FF5">
              <w:rPr>
                <w:rFonts w:ascii="Times New Roman" w:hAnsi="Times New Roman"/>
                <w:b/>
                <w:sz w:val="24"/>
                <w:szCs w:val="24"/>
              </w:rPr>
              <w:t>Parametr wymagany</w:t>
            </w:r>
          </w:p>
        </w:tc>
        <w:tc>
          <w:tcPr>
            <w:tcW w:w="1440" w:type="dxa"/>
            <w:noWrap/>
            <w:vAlign w:val="center"/>
          </w:tcPr>
          <w:p w:rsidR="00A675C0" w:rsidRPr="00173FF5" w:rsidRDefault="00A675C0" w:rsidP="00173FF5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3F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Ilość (sztuki) </w:t>
            </w:r>
          </w:p>
        </w:tc>
        <w:tc>
          <w:tcPr>
            <w:tcW w:w="1669" w:type="dxa"/>
            <w:vAlign w:val="center"/>
          </w:tcPr>
          <w:p w:rsidR="00A675C0" w:rsidRPr="00173FF5" w:rsidRDefault="00A675C0" w:rsidP="00173FF5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3F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Potwierdzenie spełnienia wymagań granicznych TAK</w:t>
            </w:r>
            <w:r w:rsidRPr="00173FF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323" w:type="dxa"/>
          </w:tcPr>
          <w:p w:rsidR="00A675C0" w:rsidRPr="00173FF5" w:rsidRDefault="00A675C0" w:rsidP="00173FF5">
            <w:pPr>
              <w:spacing w:after="0"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3FF5">
              <w:rPr>
                <w:rFonts w:ascii="Times New Roman" w:hAnsi="Times New Roman"/>
                <w:b/>
                <w:sz w:val="24"/>
                <w:szCs w:val="24"/>
              </w:rPr>
              <w:t>Parametry oferowane (podać zakresy i opisać)</w:t>
            </w:r>
          </w:p>
        </w:tc>
        <w:tc>
          <w:tcPr>
            <w:tcW w:w="1323" w:type="dxa"/>
          </w:tcPr>
          <w:p w:rsidR="00A675C0" w:rsidRPr="00173FF5" w:rsidRDefault="00A675C0" w:rsidP="00173FF5">
            <w:pPr>
              <w:spacing w:after="0"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3FF5">
              <w:rPr>
                <w:rFonts w:ascii="Times New Roman" w:hAnsi="Times New Roman"/>
                <w:b/>
                <w:bCs/>
                <w:sz w:val="24"/>
                <w:szCs w:val="24"/>
              </w:rPr>
              <w:t>Cena jednostkowa brutto</w:t>
            </w:r>
          </w:p>
        </w:tc>
        <w:tc>
          <w:tcPr>
            <w:tcW w:w="1323" w:type="dxa"/>
          </w:tcPr>
          <w:p w:rsidR="00A675C0" w:rsidRPr="00173FF5" w:rsidRDefault="00A675C0" w:rsidP="00173FF5">
            <w:pPr>
              <w:spacing w:after="0"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3FF5">
              <w:rPr>
                <w:rFonts w:ascii="Times New Roman" w:hAnsi="Times New Roman"/>
                <w:b/>
                <w:bCs/>
                <w:sz w:val="24"/>
                <w:szCs w:val="24"/>
              </w:rPr>
              <w:t>Stawka VAT</w:t>
            </w:r>
          </w:p>
        </w:tc>
        <w:tc>
          <w:tcPr>
            <w:tcW w:w="1517" w:type="dxa"/>
          </w:tcPr>
          <w:p w:rsidR="00A675C0" w:rsidRPr="00173FF5" w:rsidRDefault="00A675C0" w:rsidP="00173FF5">
            <w:pPr>
              <w:spacing w:after="0"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3FF5">
              <w:rPr>
                <w:rFonts w:ascii="Times New Roman" w:hAnsi="Times New Roman"/>
                <w:b/>
                <w:bCs/>
                <w:sz w:val="24"/>
                <w:szCs w:val="24"/>
              </w:rPr>
              <w:t>Nazwa producenta</w:t>
            </w:r>
          </w:p>
        </w:tc>
      </w:tr>
      <w:tr w:rsidR="00A675C0" w:rsidRPr="00173FF5">
        <w:trPr>
          <w:trHeight w:val="450"/>
        </w:trPr>
        <w:tc>
          <w:tcPr>
            <w:tcW w:w="675" w:type="dxa"/>
          </w:tcPr>
          <w:p w:rsidR="00A675C0" w:rsidRPr="00173FF5" w:rsidRDefault="00A675C0" w:rsidP="00173FF5">
            <w:pPr>
              <w:pStyle w:val="ListParagraph"/>
              <w:numPr>
                <w:ilvl w:val="0"/>
                <w:numId w:val="11"/>
              </w:numPr>
              <w:spacing w:after="0"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46" w:type="dxa"/>
          </w:tcPr>
          <w:p w:rsidR="00A675C0" w:rsidRPr="00173FF5" w:rsidRDefault="00A675C0" w:rsidP="00173FF5">
            <w:pPr>
              <w:spacing w:after="0" w:line="276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73FF5">
              <w:rPr>
                <w:rFonts w:ascii="Times New Roman" w:hAnsi="Times New Roman"/>
                <w:color w:val="000000"/>
                <w:sz w:val="24"/>
                <w:szCs w:val="24"/>
                <w:lang w:eastAsia="de-DE"/>
              </w:rPr>
              <w:t>Narzędzie manualne, zgryzak zagięty 30 stopni w górę. Średnica sztancy 2,75 mm, szerokość cięcia 2,8 mm. Możliwość zaoferowania rękojeści standardowej lub w osi narzędzia</w:t>
            </w:r>
          </w:p>
        </w:tc>
        <w:tc>
          <w:tcPr>
            <w:tcW w:w="1440" w:type="dxa"/>
            <w:noWrap/>
          </w:tcPr>
          <w:p w:rsidR="00A675C0" w:rsidRPr="00173FF5" w:rsidRDefault="00A675C0" w:rsidP="00173FF5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3FF5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69" w:type="dxa"/>
          </w:tcPr>
          <w:p w:rsidR="00A675C0" w:rsidRPr="00173FF5" w:rsidRDefault="00A675C0" w:rsidP="00173FF5">
            <w:pPr>
              <w:spacing w:after="0"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23" w:type="dxa"/>
          </w:tcPr>
          <w:p w:rsidR="00A675C0" w:rsidRPr="00173FF5" w:rsidRDefault="00A675C0" w:rsidP="00173FF5">
            <w:pPr>
              <w:spacing w:after="0"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23" w:type="dxa"/>
          </w:tcPr>
          <w:p w:rsidR="00A675C0" w:rsidRPr="00173FF5" w:rsidRDefault="00A675C0" w:rsidP="00173FF5">
            <w:pPr>
              <w:spacing w:after="0"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23" w:type="dxa"/>
          </w:tcPr>
          <w:p w:rsidR="00A675C0" w:rsidRPr="00173FF5" w:rsidRDefault="00A675C0" w:rsidP="00173FF5">
            <w:pPr>
              <w:spacing w:after="0"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17" w:type="dxa"/>
          </w:tcPr>
          <w:p w:rsidR="00A675C0" w:rsidRPr="00173FF5" w:rsidRDefault="00A675C0" w:rsidP="00173FF5">
            <w:pPr>
              <w:spacing w:after="0"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675C0" w:rsidRPr="00173FF5">
        <w:trPr>
          <w:trHeight w:val="450"/>
        </w:trPr>
        <w:tc>
          <w:tcPr>
            <w:tcW w:w="675" w:type="dxa"/>
          </w:tcPr>
          <w:p w:rsidR="00A675C0" w:rsidRPr="00173FF5" w:rsidRDefault="00A675C0" w:rsidP="00173FF5">
            <w:pPr>
              <w:pStyle w:val="ListParagraph"/>
              <w:numPr>
                <w:ilvl w:val="0"/>
                <w:numId w:val="11"/>
              </w:numPr>
              <w:spacing w:after="0"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46" w:type="dxa"/>
          </w:tcPr>
          <w:p w:rsidR="00A675C0" w:rsidRPr="00173FF5" w:rsidRDefault="00A675C0" w:rsidP="00173F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3FF5">
              <w:rPr>
                <w:rFonts w:ascii="Times New Roman" w:hAnsi="Times New Roman"/>
                <w:color w:val="000000"/>
                <w:sz w:val="24"/>
                <w:szCs w:val="24"/>
                <w:lang w:eastAsia="de-DE"/>
              </w:rPr>
              <w:t>Narzędzie manualne, zgryzak zagięty 30 stopni w górę. Średnica sztancy 3,4 mm, szerokość cięcia 3,5 mm. Możliwość zaoferowania rękojeści standardowej lub w osi narzędzia</w:t>
            </w:r>
          </w:p>
        </w:tc>
        <w:tc>
          <w:tcPr>
            <w:tcW w:w="1440" w:type="dxa"/>
            <w:noWrap/>
          </w:tcPr>
          <w:p w:rsidR="00A675C0" w:rsidRPr="00173FF5" w:rsidRDefault="00A675C0" w:rsidP="00173FF5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3FF5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69" w:type="dxa"/>
          </w:tcPr>
          <w:p w:rsidR="00A675C0" w:rsidRPr="00173FF5" w:rsidRDefault="00A675C0" w:rsidP="00173FF5">
            <w:pPr>
              <w:spacing w:after="0"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23" w:type="dxa"/>
          </w:tcPr>
          <w:p w:rsidR="00A675C0" w:rsidRPr="00173FF5" w:rsidRDefault="00A675C0" w:rsidP="00173FF5">
            <w:pPr>
              <w:spacing w:after="0"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23" w:type="dxa"/>
          </w:tcPr>
          <w:p w:rsidR="00A675C0" w:rsidRPr="00173FF5" w:rsidRDefault="00A675C0" w:rsidP="00173FF5">
            <w:pPr>
              <w:spacing w:after="0"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23" w:type="dxa"/>
          </w:tcPr>
          <w:p w:rsidR="00A675C0" w:rsidRPr="00173FF5" w:rsidRDefault="00A675C0" w:rsidP="00173FF5">
            <w:pPr>
              <w:spacing w:after="0"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17" w:type="dxa"/>
          </w:tcPr>
          <w:p w:rsidR="00A675C0" w:rsidRPr="00173FF5" w:rsidRDefault="00A675C0" w:rsidP="00173FF5">
            <w:pPr>
              <w:spacing w:after="0"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675C0" w:rsidRPr="00173FF5">
        <w:trPr>
          <w:trHeight w:val="450"/>
        </w:trPr>
        <w:tc>
          <w:tcPr>
            <w:tcW w:w="675" w:type="dxa"/>
          </w:tcPr>
          <w:p w:rsidR="00A675C0" w:rsidRPr="00173FF5" w:rsidRDefault="00A675C0" w:rsidP="00173FF5">
            <w:pPr>
              <w:pStyle w:val="ListParagraph"/>
              <w:numPr>
                <w:ilvl w:val="0"/>
                <w:numId w:val="11"/>
              </w:numPr>
              <w:spacing w:after="0"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46" w:type="dxa"/>
          </w:tcPr>
          <w:p w:rsidR="00A675C0" w:rsidRPr="00173FF5" w:rsidRDefault="00A675C0" w:rsidP="00173F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3FF5">
              <w:rPr>
                <w:rFonts w:ascii="Times New Roman" w:hAnsi="Times New Roman"/>
                <w:color w:val="000000"/>
                <w:sz w:val="24"/>
                <w:szCs w:val="24"/>
                <w:lang w:eastAsia="de-DE"/>
              </w:rPr>
              <w:t>Narzędzie manualne, zgryzak zagięty 30 stopni w lewo. Średnica sztancy 2,75 mm, szerokość cięcia 2,8 mm. Możliwość zaoferowania rękojeści standardowej lub w osi narzędzia</w:t>
            </w:r>
          </w:p>
        </w:tc>
        <w:tc>
          <w:tcPr>
            <w:tcW w:w="1440" w:type="dxa"/>
            <w:noWrap/>
          </w:tcPr>
          <w:p w:rsidR="00A675C0" w:rsidRPr="00173FF5" w:rsidRDefault="00A675C0" w:rsidP="00173FF5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3FF5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69" w:type="dxa"/>
          </w:tcPr>
          <w:p w:rsidR="00A675C0" w:rsidRPr="00173FF5" w:rsidRDefault="00A675C0" w:rsidP="00173FF5">
            <w:pPr>
              <w:spacing w:after="0"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23" w:type="dxa"/>
          </w:tcPr>
          <w:p w:rsidR="00A675C0" w:rsidRPr="00173FF5" w:rsidRDefault="00A675C0" w:rsidP="00173FF5">
            <w:pPr>
              <w:spacing w:after="0"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23" w:type="dxa"/>
          </w:tcPr>
          <w:p w:rsidR="00A675C0" w:rsidRPr="00173FF5" w:rsidRDefault="00A675C0" w:rsidP="00173FF5">
            <w:pPr>
              <w:spacing w:after="0"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23" w:type="dxa"/>
          </w:tcPr>
          <w:p w:rsidR="00A675C0" w:rsidRPr="00173FF5" w:rsidRDefault="00A675C0" w:rsidP="00173FF5">
            <w:pPr>
              <w:spacing w:after="0"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17" w:type="dxa"/>
          </w:tcPr>
          <w:p w:rsidR="00A675C0" w:rsidRPr="00173FF5" w:rsidRDefault="00A675C0" w:rsidP="00173FF5">
            <w:pPr>
              <w:spacing w:after="0"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675C0" w:rsidRPr="00173FF5">
        <w:trPr>
          <w:trHeight w:val="450"/>
        </w:trPr>
        <w:tc>
          <w:tcPr>
            <w:tcW w:w="675" w:type="dxa"/>
          </w:tcPr>
          <w:p w:rsidR="00A675C0" w:rsidRPr="00173FF5" w:rsidRDefault="00A675C0" w:rsidP="00173FF5">
            <w:pPr>
              <w:pStyle w:val="ListParagraph"/>
              <w:numPr>
                <w:ilvl w:val="0"/>
                <w:numId w:val="11"/>
              </w:numPr>
              <w:spacing w:after="0"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46" w:type="dxa"/>
          </w:tcPr>
          <w:p w:rsidR="00A675C0" w:rsidRPr="00173FF5" w:rsidRDefault="00A675C0" w:rsidP="00173FF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3FF5">
              <w:rPr>
                <w:rFonts w:ascii="Times New Roman" w:hAnsi="Times New Roman"/>
                <w:color w:val="000000"/>
                <w:sz w:val="24"/>
                <w:szCs w:val="24"/>
                <w:lang w:eastAsia="de-DE"/>
              </w:rPr>
              <w:t>Narzędzie manualne, zgryzak zagięty 30 stopni w prawo. Średnica sztancy 2,75 mm, szerokość cięcia 2,8 mm. Możliwość zaoferowania rękojeści standardowej lub w osi narzędzia</w:t>
            </w:r>
          </w:p>
        </w:tc>
        <w:tc>
          <w:tcPr>
            <w:tcW w:w="1440" w:type="dxa"/>
            <w:noWrap/>
          </w:tcPr>
          <w:p w:rsidR="00A675C0" w:rsidRPr="00173FF5" w:rsidRDefault="00A675C0" w:rsidP="00173FF5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3FF5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69" w:type="dxa"/>
          </w:tcPr>
          <w:p w:rsidR="00A675C0" w:rsidRPr="00173FF5" w:rsidRDefault="00A675C0" w:rsidP="00173FF5">
            <w:pPr>
              <w:spacing w:after="0"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23" w:type="dxa"/>
          </w:tcPr>
          <w:p w:rsidR="00A675C0" w:rsidRPr="00173FF5" w:rsidRDefault="00A675C0" w:rsidP="00173FF5">
            <w:pPr>
              <w:spacing w:after="0"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23" w:type="dxa"/>
          </w:tcPr>
          <w:p w:rsidR="00A675C0" w:rsidRPr="00173FF5" w:rsidRDefault="00A675C0" w:rsidP="00173FF5">
            <w:pPr>
              <w:spacing w:after="0"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23" w:type="dxa"/>
          </w:tcPr>
          <w:p w:rsidR="00A675C0" w:rsidRPr="00173FF5" w:rsidRDefault="00A675C0" w:rsidP="00173FF5">
            <w:pPr>
              <w:spacing w:after="0"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17" w:type="dxa"/>
          </w:tcPr>
          <w:p w:rsidR="00A675C0" w:rsidRPr="00173FF5" w:rsidRDefault="00A675C0" w:rsidP="00173FF5">
            <w:pPr>
              <w:spacing w:after="0"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675C0" w:rsidRPr="00173FF5">
        <w:trPr>
          <w:trHeight w:val="450"/>
        </w:trPr>
        <w:tc>
          <w:tcPr>
            <w:tcW w:w="675" w:type="dxa"/>
          </w:tcPr>
          <w:p w:rsidR="00A675C0" w:rsidRPr="00173FF5" w:rsidRDefault="00A675C0" w:rsidP="00173FF5">
            <w:pPr>
              <w:pStyle w:val="ListParagraph"/>
              <w:numPr>
                <w:ilvl w:val="0"/>
                <w:numId w:val="11"/>
              </w:numPr>
              <w:spacing w:after="0"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46" w:type="dxa"/>
          </w:tcPr>
          <w:p w:rsidR="00A675C0" w:rsidRPr="00173FF5" w:rsidRDefault="00A675C0" w:rsidP="00173F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de-DE"/>
              </w:rPr>
            </w:pPr>
            <w:r w:rsidRPr="00173FF5">
              <w:rPr>
                <w:rFonts w:ascii="Times New Roman" w:hAnsi="Times New Roman"/>
                <w:color w:val="000000"/>
                <w:sz w:val="24"/>
                <w:szCs w:val="24"/>
                <w:lang w:eastAsia="de-DE"/>
              </w:rPr>
              <w:t>Haczyk artroskopowy o długości 150 mm</w:t>
            </w:r>
          </w:p>
        </w:tc>
        <w:tc>
          <w:tcPr>
            <w:tcW w:w="1440" w:type="dxa"/>
            <w:noWrap/>
          </w:tcPr>
          <w:p w:rsidR="00A675C0" w:rsidRPr="00173FF5" w:rsidRDefault="00A675C0" w:rsidP="00173FF5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3FF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69" w:type="dxa"/>
          </w:tcPr>
          <w:p w:rsidR="00A675C0" w:rsidRPr="00173FF5" w:rsidRDefault="00A675C0" w:rsidP="00173FF5">
            <w:pPr>
              <w:spacing w:after="0"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23" w:type="dxa"/>
          </w:tcPr>
          <w:p w:rsidR="00A675C0" w:rsidRPr="00173FF5" w:rsidRDefault="00A675C0" w:rsidP="00173FF5">
            <w:pPr>
              <w:spacing w:after="0"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23" w:type="dxa"/>
          </w:tcPr>
          <w:p w:rsidR="00A675C0" w:rsidRPr="00173FF5" w:rsidRDefault="00A675C0" w:rsidP="00173FF5">
            <w:pPr>
              <w:spacing w:after="0"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23" w:type="dxa"/>
          </w:tcPr>
          <w:p w:rsidR="00A675C0" w:rsidRPr="00173FF5" w:rsidRDefault="00A675C0" w:rsidP="00173FF5">
            <w:pPr>
              <w:spacing w:after="0"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17" w:type="dxa"/>
          </w:tcPr>
          <w:p w:rsidR="00A675C0" w:rsidRPr="00173FF5" w:rsidRDefault="00A675C0" w:rsidP="00173FF5">
            <w:pPr>
              <w:spacing w:after="0"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675C0" w:rsidRPr="00173FF5">
        <w:trPr>
          <w:trHeight w:val="450"/>
        </w:trPr>
        <w:tc>
          <w:tcPr>
            <w:tcW w:w="675" w:type="dxa"/>
          </w:tcPr>
          <w:p w:rsidR="00A675C0" w:rsidRPr="00173FF5" w:rsidRDefault="00A675C0" w:rsidP="00173FF5">
            <w:pPr>
              <w:pStyle w:val="ListParagraph"/>
              <w:numPr>
                <w:ilvl w:val="0"/>
                <w:numId w:val="11"/>
              </w:numPr>
              <w:spacing w:after="0"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46" w:type="dxa"/>
          </w:tcPr>
          <w:p w:rsidR="00A675C0" w:rsidRPr="00173FF5" w:rsidRDefault="00A675C0" w:rsidP="00173F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de-DE"/>
              </w:rPr>
            </w:pPr>
            <w:r w:rsidRPr="00173FF5">
              <w:rPr>
                <w:rFonts w:ascii="Times New Roman" w:hAnsi="Times New Roman"/>
                <w:color w:val="000000"/>
                <w:sz w:val="24"/>
                <w:szCs w:val="24"/>
                <w:lang w:eastAsia="de-DE"/>
              </w:rPr>
              <w:t>Ostrze do haluxów długość 25 mm, szerokość 5,5 mm, grubość od 0,6 mm do 0,7 mm</w:t>
            </w:r>
          </w:p>
        </w:tc>
        <w:tc>
          <w:tcPr>
            <w:tcW w:w="1440" w:type="dxa"/>
            <w:noWrap/>
          </w:tcPr>
          <w:p w:rsidR="00A675C0" w:rsidRPr="00173FF5" w:rsidRDefault="00A675C0" w:rsidP="00173FF5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3FF5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69" w:type="dxa"/>
          </w:tcPr>
          <w:p w:rsidR="00A675C0" w:rsidRPr="00173FF5" w:rsidRDefault="00A675C0" w:rsidP="00173FF5">
            <w:pPr>
              <w:spacing w:after="0"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23" w:type="dxa"/>
          </w:tcPr>
          <w:p w:rsidR="00A675C0" w:rsidRPr="00173FF5" w:rsidRDefault="00A675C0" w:rsidP="00173FF5">
            <w:pPr>
              <w:spacing w:after="0"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23" w:type="dxa"/>
          </w:tcPr>
          <w:p w:rsidR="00A675C0" w:rsidRPr="00173FF5" w:rsidRDefault="00A675C0" w:rsidP="00173FF5">
            <w:pPr>
              <w:spacing w:after="0"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23" w:type="dxa"/>
          </w:tcPr>
          <w:p w:rsidR="00A675C0" w:rsidRPr="00173FF5" w:rsidRDefault="00A675C0" w:rsidP="00173FF5">
            <w:pPr>
              <w:spacing w:after="0"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17" w:type="dxa"/>
          </w:tcPr>
          <w:p w:rsidR="00A675C0" w:rsidRPr="00173FF5" w:rsidRDefault="00A675C0" w:rsidP="00173FF5">
            <w:pPr>
              <w:spacing w:after="0"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675C0" w:rsidRPr="00173FF5">
        <w:trPr>
          <w:trHeight w:val="450"/>
        </w:trPr>
        <w:tc>
          <w:tcPr>
            <w:tcW w:w="675" w:type="dxa"/>
          </w:tcPr>
          <w:p w:rsidR="00A675C0" w:rsidRPr="00173FF5" w:rsidRDefault="00A675C0" w:rsidP="00173FF5">
            <w:pPr>
              <w:pStyle w:val="ListParagraph"/>
              <w:numPr>
                <w:ilvl w:val="0"/>
                <w:numId w:val="11"/>
              </w:numPr>
              <w:spacing w:after="0"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46" w:type="dxa"/>
          </w:tcPr>
          <w:p w:rsidR="00A675C0" w:rsidRPr="00173FF5" w:rsidRDefault="00A675C0" w:rsidP="00173F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de-DE"/>
              </w:rPr>
            </w:pPr>
            <w:r w:rsidRPr="00173FF5">
              <w:rPr>
                <w:rFonts w:ascii="Times New Roman" w:hAnsi="Times New Roman"/>
                <w:color w:val="000000"/>
                <w:sz w:val="24"/>
                <w:szCs w:val="24"/>
                <w:lang w:eastAsia="de-DE"/>
              </w:rPr>
              <w:t>Ostrze do haluxów długość 25 mm, szerokość 9,4 mm, grubość od 0,6 mm do 0,7 mm</w:t>
            </w:r>
          </w:p>
        </w:tc>
        <w:tc>
          <w:tcPr>
            <w:tcW w:w="1440" w:type="dxa"/>
            <w:noWrap/>
          </w:tcPr>
          <w:p w:rsidR="00A675C0" w:rsidRPr="00173FF5" w:rsidRDefault="00A675C0" w:rsidP="00173FF5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3FF5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69" w:type="dxa"/>
          </w:tcPr>
          <w:p w:rsidR="00A675C0" w:rsidRPr="00173FF5" w:rsidRDefault="00A675C0" w:rsidP="00173FF5">
            <w:pPr>
              <w:spacing w:after="0"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23" w:type="dxa"/>
          </w:tcPr>
          <w:p w:rsidR="00A675C0" w:rsidRPr="00173FF5" w:rsidRDefault="00A675C0" w:rsidP="00173FF5">
            <w:pPr>
              <w:spacing w:after="0"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23" w:type="dxa"/>
          </w:tcPr>
          <w:p w:rsidR="00A675C0" w:rsidRPr="00173FF5" w:rsidRDefault="00A675C0" w:rsidP="00173FF5">
            <w:pPr>
              <w:spacing w:after="0"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23" w:type="dxa"/>
          </w:tcPr>
          <w:p w:rsidR="00A675C0" w:rsidRPr="00173FF5" w:rsidRDefault="00A675C0" w:rsidP="00173FF5">
            <w:pPr>
              <w:spacing w:after="0"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17" w:type="dxa"/>
          </w:tcPr>
          <w:p w:rsidR="00A675C0" w:rsidRPr="00173FF5" w:rsidRDefault="00A675C0" w:rsidP="00173FF5">
            <w:pPr>
              <w:spacing w:after="0"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A675C0" w:rsidRDefault="00A675C0" w:rsidP="00153679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A675C0" w:rsidRDefault="00A675C0" w:rsidP="00153679">
      <w:pPr>
        <w:spacing w:line="276" w:lineRule="auto"/>
        <w:rPr>
          <w:rFonts w:ascii="Times New Roman" w:hAnsi="Times New Roman"/>
          <w:sz w:val="24"/>
          <w:szCs w:val="24"/>
        </w:rPr>
      </w:pPr>
    </w:p>
    <w:sectPr w:rsidR="00A675C0" w:rsidSect="00531094">
      <w:pgSz w:w="16838" w:h="11906" w:orient="landscape"/>
      <w:pgMar w:top="1417" w:right="1417" w:bottom="113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5C0" w:rsidRDefault="00A675C0" w:rsidP="00C300E9">
      <w:pPr>
        <w:spacing w:after="0" w:line="240" w:lineRule="auto"/>
      </w:pPr>
      <w:r>
        <w:separator/>
      </w:r>
    </w:p>
  </w:endnote>
  <w:endnote w:type="continuationSeparator" w:id="0">
    <w:p w:rsidR="00A675C0" w:rsidRDefault="00A675C0" w:rsidP="00C30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5C0" w:rsidRDefault="00A675C0" w:rsidP="00C300E9">
      <w:pPr>
        <w:spacing w:after="0" w:line="240" w:lineRule="auto"/>
      </w:pPr>
      <w:r>
        <w:separator/>
      </w:r>
    </w:p>
  </w:footnote>
  <w:footnote w:type="continuationSeparator" w:id="0">
    <w:p w:rsidR="00A675C0" w:rsidRDefault="00A675C0" w:rsidP="00C300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61A54"/>
    <w:multiLevelType w:val="hybridMultilevel"/>
    <w:tmpl w:val="61C677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32B75"/>
    <w:multiLevelType w:val="hybridMultilevel"/>
    <w:tmpl w:val="18CE0300"/>
    <w:lvl w:ilvl="0" w:tplc="0415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C8410D7"/>
    <w:multiLevelType w:val="hybridMultilevel"/>
    <w:tmpl w:val="375C1CA0"/>
    <w:lvl w:ilvl="0" w:tplc="0415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67722B0"/>
    <w:multiLevelType w:val="hybridMultilevel"/>
    <w:tmpl w:val="112C24A4"/>
    <w:lvl w:ilvl="0" w:tplc="0415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C63CAF"/>
    <w:multiLevelType w:val="multilevel"/>
    <w:tmpl w:val="9DA40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6E4B3F"/>
    <w:multiLevelType w:val="multilevel"/>
    <w:tmpl w:val="D166C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FB300D7"/>
    <w:multiLevelType w:val="multilevel"/>
    <w:tmpl w:val="AD7E6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014CBB"/>
    <w:multiLevelType w:val="hybridMultilevel"/>
    <w:tmpl w:val="BB88D7E2"/>
    <w:lvl w:ilvl="0" w:tplc="0415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D320AE3"/>
    <w:multiLevelType w:val="multilevel"/>
    <w:tmpl w:val="CF3CE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4F6FCE"/>
    <w:multiLevelType w:val="hybridMultilevel"/>
    <w:tmpl w:val="18CE0300"/>
    <w:lvl w:ilvl="0" w:tplc="0415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CA8476F"/>
    <w:multiLevelType w:val="multilevel"/>
    <w:tmpl w:val="3F10A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5D7549"/>
    <w:multiLevelType w:val="multilevel"/>
    <w:tmpl w:val="721E6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FF6DC0"/>
    <w:multiLevelType w:val="multilevel"/>
    <w:tmpl w:val="7310A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FC6122"/>
    <w:multiLevelType w:val="multilevel"/>
    <w:tmpl w:val="44107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6"/>
  </w:num>
  <w:num w:numId="5">
    <w:abstractNumId w:val="10"/>
  </w:num>
  <w:num w:numId="6">
    <w:abstractNumId w:val="11"/>
  </w:num>
  <w:num w:numId="7">
    <w:abstractNumId w:val="13"/>
  </w:num>
  <w:num w:numId="8">
    <w:abstractNumId w:val="5"/>
  </w:num>
  <w:num w:numId="9">
    <w:abstractNumId w:val="0"/>
  </w:num>
  <w:num w:numId="10">
    <w:abstractNumId w:val="3"/>
  </w:num>
  <w:num w:numId="11">
    <w:abstractNumId w:val="2"/>
  </w:num>
  <w:num w:numId="12">
    <w:abstractNumId w:val="7"/>
  </w:num>
  <w:num w:numId="13">
    <w:abstractNumId w:val="9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3BAF"/>
    <w:rsid w:val="00037974"/>
    <w:rsid w:val="000A0DBF"/>
    <w:rsid w:val="000C6E2A"/>
    <w:rsid w:val="000D7814"/>
    <w:rsid w:val="000F16A6"/>
    <w:rsid w:val="000F5E02"/>
    <w:rsid w:val="00106157"/>
    <w:rsid w:val="0012543A"/>
    <w:rsid w:val="00132CD0"/>
    <w:rsid w:val="0015109D"/>
    <w:rsid w:val="00153679"/>
    <w:rsid w:val="00173FF5"/>
    <w:rsid w:val="001815B4"/>
    <w:rsid w:val="00190057"/>
    <w:rsid w:val="001B04B7"/>
    <w:rsid w:val="001B2F55"/>
    <w:rsid w:val="0022719D"/>
    <w:rsid w:val="00257E79"/>
    <w:rsid w:val="002D3573"/>
    <w:rsid w:val="002F0CFA"/>
    <w:rsid w:val="003101C7"/>
    <w:rsid w:val="00324181"/>
    <w:rsid w:val="00334ED7"/>
    <w:rsid w:val="00351F92"/>
    <w:rsid w:val="0035211C"/>
    <w:rsid w:val="003679EB"/>
    <w:rsid w:val="003A73A4"/>
    <w:rsid w:val="003D11FD"/>
    <w:rsid w:val="003F4007"/>
    <w:rsid w:val="004463A4"/>
    <w:rsid w:val="004540CF"/>
    <w:rsid w:val="00472F31"/>
    <w:rsid w:val="004F4E89"/>
    <w:rsid w:val="00527911"/>
    <w:rsid w:val="00531094"/>
    <w:rsid w:val="00542215"/>
    <w:rsid w:val="00546B20"/>
    <w:rsid w:val="00595111"/>
    <w:rsid w:val="005C7EC6"/>
    <w:rsid w:val="005E1187"/>
    <w:rsid w:val="005F2586"/>
    <w:rsid w:val="00630DE9"/>
    <w:rsid w:val="00693B8F"/>
    <w:rsid w:val="006C5EF8"/>
    <w:rsid w:val="006D3D2F"/>
    <w:rsid w:val="006E4214"/>
    <w:rsid w:val="006F0616"/>
    <w:rsid w:val="00707779"/>
    <w:rsid w:val="0073458E"/>
    <w:rsid w:val="007A15D5"/>
    <w:rsid w:val="007C0EA0"/>
    <w:rsid w:val="007C3604"/>
    <w:rsid w:val="007E3342"/>
    <w:rsid w:val="00814EF2"/>
    <w:rsid w:val="00893316"/>
    <w:rsid w:val="00895AAD"/>
    <w:rsid w:val="008B070E"/>
    <w:rsid w:val="008C46F1"/>
    <w:rsid w:val="008C5CFB"/>
    <w:rsid w:val="00915944"/>
    <w:rsid w:val="00942D51"/>
    <w:rsid w:val="00973BAF"/>
    <w:rsid w:val="009823BA"/>
    <w:rsid w:val="009A3E53"/>
    <w:rsid w:val="009B47E1"/>
    <w:rsid w:val="009F3AD8"/>
    <w:rsid w:val="00A062D6"/>
    <w:rsid w:val="00A14D4D"/>
    <w:rsid w:val="00A65AF4"/>
    <w:rsid w:val="00A675C0"/>
    <w:rsid w:val="00A71B5E"/>
    <w:rsid w:val="00AB7455"/>
    <w:rsid w:val="00AC700E"/>
    <w:rsid w:val="00AF4E33"/>
    <w:rsid w:val="00B61762"/>
    <w:rsid w:val="00B660BD"/>
    <w:rsid w:val="00B77E18"/>
    <w:rsid w:val="00B86BAF"/>
    <w:rsid w:val="00BE16E3"/>
    <w:rsid w:val="00BF6098"/>
    <w:rsid w:val="00C300E9"/>
    <w:rsid w:val="00C5717E"/>
    <w:rsid w:val="00C948DD"/>
    <w:rsid w:val="00CC1BF7"/>
    <w:rsid w:val="00D4448D"/>
    <w:rsid w:val="00D66F9D"/>
    <w:rsid w:val="00D7461B"/>
    <w:rsid w:val="00DF2CF9"/>
    <w:rsid w:val="00E1642E"/>
    <w:rsid w:val="00E45120"/>
    <w:rsid w:val="00E7211B"/>
    <w:rsid w:val="00EB332E"/>
    <w:rsid w:val="00EB3351"/>
    <w:rsid w:val="00EC0B03"/>
    <w:rsid w:val="00EC6C5C"/>
    <w:rsid w:val="00ED62C4"/>
    <w:rsid w:val="00F62B98"/>
    <w:rsid w:val="00F7422E"/>
    <w:rsid w:val="00F76241"/>
    <w:rsid w:val="00F86DEE"/>
    <w:rsid w:val="00FE0D16"/>
    <w:rsid w:val="00FE1898"/>
    <w:rsid w:val="00FE28B1"/>
    <w:rsid w:val="00FF5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11B"/>
    <w:pPr>
      <w:spacing w:after="160" w:line="259" w:lineRule="auto"/>
    </w:pPr>
    <w:rPr>
      <w:lang w:eastAsia="en-US"/>
    </w:rPr>
  </w:style>
  <w:style w:type="paragraph" w:styleId="Heading6">
    <w:name w:val="heading 6"/>
    <w:basedOn w:val="Normal"/>
    <w:link w:val="Heading6Char"/>
    <w:uiPriority w:val="99"/>
    <w:qFormat/>
    <w:rsid w:val="0052791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rsid w:val="00527911"/>
    <w:rPr>
      <w:rFonts w:ascii="Times New Roman" w:hAnsi="Times New Roman" w:cs="Times New Roman"/>
      <w:b/>
      <w:bCs/>
      <w:sz w:val="15"/>
      <w:szCs w:val="15"/>
      <w:lang w:eastAsia="pl-PL"/>
    </w:rPr>
  </w:style>
  <w:style w:type="paragraph" w:styleId="NoSpacing">
    <w:name w:val="No Spacing"/>
    <w:uiPriority w:val="99"/>
    <w:qFormat/>
    <w:rsid w:val="00E45120"/>
    <w:rPr>
      <w:lang w:eastAsia="en-US"/>
    </w:rPr>
  </w:style>
  <w:style w:type="character" w:styleId="Strong">
    <w:name w:val="Strong"/>
    <w:basedOn w:val="DefaultParagraphFont"/>
    <w:uiPriority w:val="99"/>
    <w:qFormat/>
    <w:rsid w:val="00527911"/>
    <w:rPr>
      <w:rFonts w:cs="Times New Roman"/>
      <w:b/>
      <w:bCs/>
    </w:rPr>
  </w:style>
  <w:style w:type="paragraph" w:styleId="EndnoteText">
    <w:name w:val="endnote text"/>
    <w:basedOn w:val="Normal"/>
    <w:link w:val="EndnoteTextChar"/>
    <w:uiPriority w:val="99"/>
    <w:semiHidden/>
    <w:rsid w:val="00C300E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300E9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C300E9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4463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leGrid">
    <w:name w:val="Table Grid"/>
    <w:basedOn w:val="TableNormal"/>
    <w:uiPriority w:val="99"/>
    <w:rsid w:val="007077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679E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82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82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82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2</Pages>
  <Words>186</Words>
  <Characters>1118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spzoznr1 belzyce</dc:creator>
  <cp:keywords/>
  <dc:description/>
  <cp:lastModifiedBy>sekretariat</cp:lastModifiedBy>
  <cp:revision>7</cp:revision>
  <cp:lastPrinted>2019-06-12T10:13:00Z</cp:lastPrinted>
  <dcterms:created xsi:type="dcterms:W3CDTF">2019-06-07T08:49:00Z</dcterms:created>
  <dcterms:modified xsi:type="dcterms:W3CDTF">2019-06-12T10:14:00Z</dcterms:modified>
</cp:coreProperties>
</file>