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AE" w:rsidRDefault="00EB2AAE" w:rsidP="009141B3">
      <w:pPr>
        <w:rPr>
          <w:rFonts w:ascii="Times New Roman" w:hAnsi="Times New Roman"/>
          <w:b/>
          <w:bCs/>
          <w:sz w:val="24"/>
          <w:szCs w:val="24"/>
        </w:rPr>
      </w:pPr>
      <w:r>
        <w:rPr>
          <w:rFonts w:ascii="Times New Roman" w:hAnsi="Times New Roman"/>
          <w:b/>
          <w:bCs/>
          <w:sz w:val="24"/>
          <w:szCs w:val="24"/>
        </w:rPr>
        <w:t>Załącznik nr 1                              Opis Przedmiotu Zamówienia</w:t>
      </w:r>
    </w:p>
    <w:p w:rsidR="00EB2AAE" w:rsidRPr="003C2B5F" w:rsidRDefault="00EB2AAE" w:rsidP="009141B3">
      <w:pPr>
        <w:jc w:val="center"/>
        <w:rPr>
          <w:rFonts w:ascii="Times New Roman" w:hAnsi="Times New Roman"/>
          <w:b/>
          <w:bCs/>
          <w:sz w:val="24"/>
          <w:szCs w:val="24"/>
        </w:rPr>
      </w:pPr>
      <w:r w:rsidRPr="003C2B5F">
        <w:rPr>
          <w:rFonts w:ascii="Times New Roman" w:hAnsi="Times New Roman"/>
          <w:b/>
          <w:bCs/>
          <w:sz w:val="24"/>
          <w:szCs w:val="24"/>
        </w:rPr>
        <w:t xml:space="preserve">Sprzęt </w:t>
      </w:r>
      <w:r>
        <w:rPr>
          <w:rFonts w:ascii="Times New Roman" w:hAnsi="Times New Roman"/>
          <w:b/>
          <w:bCs/>
          <w:sz w:val="24"/>
          <w:szCs w:val="24"/>
        </w:rPr>
        <w:t>medyczny jednorazowego użytku</w:t>
      </w:r>
      <w:r w:rsidRPr="003C2B5F">
        <w:rPr>
          <w:rFonts w:ascii="Times New Roman" w:hAnsi="Times New Roman"/>
          <w:b/>
          <w:bCs/>
          <w:sz w:val="24"/>
          <w:szCs w:val="24"/>
        </w:rPr>
        <w:t>, materiał</w:t>
      </w:r>
      <w:r>
        <w:rPr>
          <w:rFonts w:ascii="Times New Roman" w:hAnsi="Times New Roman"/>
          <w:b/>
          <w:bCs/>
          <w:sz w:val="24"/>
          <w:szCs w:val="24"/>
        </w:rPr>
        <w:t xml:space="preserve">y diagnostyczne, materiały i artykuły medyczne oraz </w:t>
      </w:r>
      <w:r w:rsidRPr="0090268B">
        <w:rPr>
          <w:rFonts w:ascii="Times New Roman" w:hAnsi="Times New Roman"/>
          <w:b/>
          <w:bCs/>
          <w:sz w:val="24"/>
          <w:szCs w:val="24"/>
        </w:rPr>
        <w:t>odzież ochronna operacyjna</w:t>
      </w:r>
    </w:p>
    <w:p w:rsidR="00EB2AAE" w:rsidRDefault="00EB2AAE" w:rsidP="00E54196">
      <w:pPr>
        <w:spacing w:after="0" w:line="240" w:lineRule="auto"/>
        <w:rPr>
          <w:rFonts w:ascii="Times New Roman" w:hAnsi="Times New Roman"/>
          <w:b/>
          <w:bCs/>
          <w:sz w:val="18"/>
          <w:szCs w:val="18"/>
        </w:rPr>
      </w:pPr>
      <w:r>
        <w:rPr>
          <w:rFonts w:ascii="Times New Roman" w:hAnsi="Times New Roman"/>
          <w:b/>
          <w:bCs/>
          <w:sz w:val="18"/>
          <w:szCs w:val="18"/>
        </w:rPr>
        <w:t>Zadanie nr 1 -  I</w:t>
      </w:r>
      <w:r w:rsidRPr="00D978B8">
        <w:rPr>
          <w:rFonts w:ascii="Times New Roman" w:hAnsi="Times New Roman"/>
          <w:b/>
          <w:bCs/>
          <w:sz w:val="18"/>
          <w:szCs w:val="18"/>
        </w:rPr>
        <w:t>gły</w:t>
      </w:r>
      <w:r>
        <w:rPr>
          <w:rFonts w:ascii="Times New Roman" w:hAnsi="Times New Roman"/>
          <w:b/>
          <w:bCs/>
          <w:sz w:val="18"/>
          <w:szCs w:val="18"/>
        </w:rPr>
        <w:t>, nakłuwacze, strzykawki</w:t>
      </w:r>
      <w:r w:rsidRPr="00B566F8">
        <w:rPr>
          <w:rFonts w:ascii="Times New Roman" w:hAnsi="Times New Roman"/>
          <w:b/>
          <w:bCs/>
          <w:sz w:val="18"/>
          <w:szCs w:val="18"/>
        </w:rPr>
        <w:t xml:space="preserve"> </w:t>
      </w:r>
    </w:p>
    <w:p w:rsidR="00EB2AAE" w:rsidRDefault="00EB2AAE" w:rsidP="00E54196">
      <w:pPr>
        <w:spacing w:after="0" w:line="240" w:lineRule="auto"/>
        <w:rPr>
          <w:rFonts w:ascii="Times New Roman" w:hAnsi="Times New Roman"/>
          <w:b/>
          <w:bCs/>
          <w:sz w:val="18"/>
          <w:szCs w:val="18"/>
        </w:rPr>
      </w:pPr>
    </w:p>
    <w:p w:rsidR="00EB2AAE" w:rsidRPr="000F1616" w:rsidRDefault="00EB2AAE" w:rsidP="00E54196">
      <w:pPr>
        <w:spacing w:after="0" w:line="240" w:lineRule="auto"/>
        <w:rPr>
          <w:rFonts w:ascii="Times New Roman" w:hAnsi="Times New Roman"/>
          <w:b/>
          <w:bCs/>
          <w:sz w:val="18"/>
          <w:szCs w:val="18"/>
        </w:rPr>
      </w:pPr>
      <w:r w:rsidRPr="000F1616">
        <w:rPr>
          <w:rFonts w:ascii="Times New Roman" w:hAnsi="Times New Roman"/>
          <w:b/>
          <w:bCs/>
          <w:sz w:val="18"/>
          <w:szCs w:val="18"/>
        </w:rPr>
        <w:t>Ko</w:t>
      </w:r>
      <w:r>
        <w:rPr>
          <w:rFonts w:ascii="Times New Roman" w:hAnsi="Times New Roman"/>
          <w:b/>
          <w:bCs/>
          <w:sz w:val="18"/>
          <w:szCs w:val="18"/>
        </w:rPr>
        <w:t>d CPV : 33141320-9, 33141310-6</w:t>
      </w:r>
    </w:p>
    <w:p w:rsidR="00EB2AAE" w:rsidRPr="008E67DB" w:rsidRDefault="00EB2AAE" w:rsidP="008E67DB">
      <w:pPr>
        <w:spacing w:after="120"/>
        <w:rPr>
          <w:rFonts w:ascii="Times New Roman" w:hAnsi="Times New Roman"/>
          <w:b/>
          <w:sz w:val="18"/>
          <w:szCs w:val="18"/>
        </w:rPr>
      </w:pPr>
    </w:p>
    <w:tbl>
      <w:tblPr>
        <w:tblW w:w="100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1"/>
        <w:gridCol w:w="5441"/>
        <w:gridCol w:w="1914"/>
        <w:gridCol w:w="1185"/>
        <w:gridCol w:w="1019"/>
      </w:tblGrid>
      <w:tr w:rsidR="00EB2AAE" w:rsidRPr="006B3181">
        <w:trPr>
          <w:trHeight w:val="390"/>
        </w:trPr>
        <w:tc>
          <w:tcPr>
            <w:tcW w:w="471" w:type="dxa"/>
            <w:shd w:val="clear" w:color="000000" w:fill="C0C0C0"/>
            <w:noWrap/>
            <w:vAlign w:val="bottom"/>
          </w:tcPr>
          <w:p w:rsidR="00EB2AAE" w:rsidRPr="00F90F58" w:rsidRDefault="00EB2AAE" w:rsidP="004609C9">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41"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14"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85"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sztuk</w:t>
            </w:r>
          </w:p>
        </w:tc>
        <w:tc>
          <w:tcPr>
            <w:tcW w:w="1019" w:type="dxa"/>
            <w:shd w:val="clear" w:color="000000" w:fill="C0C0C0"/>
          </w:tcPr>
          <w:p w:rsidR="00EB2AAE" w:rsidRPr="00F90F58" w:rsidRDefault="00EB2AAE" w:rsidP="004609C9">
            <w:pPr>
              <w:spacing w:after="0" w:line="240" w:lineRule="auto"/>
              <w:jc w:val="center"/>
              <w:rPr>
                <w:rFonts w:ascii="Times New Roman" w:hAnsi="Times New Roman"/>
                <w:b/>
                <w:bCs/>
                <w:sz w:val="20"/>
                <w:szCs w:val="20"/>
              </w:rPr>
            </w:pPr>
            <w:r>
              <w:rPr>
                <w:rFonts w:ascii="Times New Roman" w:hAnsi="Times New Roman"/>
                <w:b/>
                <w:bCs/>
                <w:sz w:val="20"/>
                <w:szCs w:val="20"/>
              </w:rPr>
              <w:t>ilość opakowań</w:t>
            </w:r>
          </w:p>
        </w:tc>
      </w:tr>
      <w:tr w:rsidR="00EB2AAE" w:rsidRPr="006B3181">
        <w:trPr>
          <w:trHeight w:val="315"/>
        </w:trPr>
        <w:tc>
          <w:tcPr>
            <w:tcW w:w="471" w:type="dxa"/>
            <w:vMerge w:val="restart"/>
            <w:noWrap/>
            <w:vAlign w:val="bottom"/>
          </w:tcPr>
          <w:p w:rsidR="00EB2AAE" w:rsidRDefault="00EB2AAE" w:rsidP="00CE0E58">
            <w:pPr>
              <w:jc w:val="center"/>
              <w:rPr>
                <w:rFonts w:ascii="Times New Roman" w:hAnsi="Times New Roman"/>
                <w:sz w:val="18"/>
                <w:szCs w:val="18"/>
              </w:rPr>
            </w:pPr>
            <w:r>
              <w:rPr>
                <w:rFonts w:ascii="Times New Roman" w:hAnsi="Times New Roman"/>
                <w:sz w:val="18"/>
                <w:szCs w:val="18"/>
              </w:rPr>
              <w:t>1</w:t>
            </w:r>
          </w:p>
        </w:tc>
        <w:tc>
          <w:tcPr>
            <w:tcW w:w="5441" w:type="dxa"/>
            <w:vMerge w:val="restart"/>
            <w:noWrap/>
            <w:vAlign w:val="bottom"/>
          </w:tcPr>
          <w:p w:rsidR="00EB2AAE" w:rsidRDefault="00EB2AAE" w:rsidP="004F61E1">
            <w:pPr>
              <w:spacing w:after="0"/>
              <w:rPr>
                <w:rFonts w:ascii="Times New Roman" w:hAnsi="Times New Roman"/>
                <w:bCs/>
                <w:sz w:val="18"/>
                <w:szCs w:val="18"/>
              </w:rPr>
            </w:pPr>
            <w:r>
              <w:rPr>
                <w:rFonts w:ascii="Times New Roman" w:hAnsi="Times New Roman"/>
                <w:bCs/>
                <w:sz w:val="18"/>
                <w:szCs w:val="18"/>
              </w:rPr>
              <w:t>Igła iniekcyjna bezpieczna</w:t>
            </w:r>
          </w:p>
          <w:p w:rsidR="00EB2AAE" w:rsidRDefault="00EB2AAE" w:rsidP="004F61E1">
            <w:pPr>
              <w:spacing w:after="0"/>
              <w:rPr>
                <w:rFonts w:ascii="Times New Roman" w:hAnsi="Times New Roman"/>
                <w:bCs/>
                <w:sz w:val="18"/>
                <w:szCs w:val="18"/>
              </w:rPr>
            </w:pPr>
            <w:r>
              <w:rPr>
                <w:rFonts w:ascii="Times New Roman" w:hAnsi="Times New Roman"/>
                <w:bCs/>
                <w:sz w:val="18"/>
                <w:szCs w:val="18"/>
              </w:rPr>
              <w:t>Igła przeznaczona do iniekcji dożylnych, iniekcji domięśniowych, iniekcji podskórnych</w:t>
            </w:r>
          </w:p>
          <w:p w:rsidR="00EB2AAE" w:rsidRPr="004F61E1" w:rsidRDefault="00EB2AAE" w:rsidP="004F61E1">
            <w:pPr>
              <w:spacing w:after="0"/>
            </w:pPr>
            <w:r>
              <w:rPr>
                <w:rFonts w:ascii="Times New Roman" w:hAnsi="Times New Roman"/>
                <w:bCs/>
                <w:sz w:val="18"/>
                <w:szCs w:val="18"/>
              </w:rPr>
              <w:t xml:space="preserve">Osłona igły aktywowana jedna ręką natychmiast po dokonaniu iniekcji, osłonka zintegrowana z igłą,  nasadka igły kodowana kolorystycznie w zależności od rozmiaru, słyszalne kliknięcie oznaczające aktywację mechanizmu, igła pozostaje zamknięta bezpiecznie wewnątrz aktywowanej osłony, połączenie zarówno ze strzykawkami luer i luer– ock, ostrze zabezpieczone poprzez podwójny mechanizm blokady, </w:t>
            </w:r>
            <w:r w:rsidRPr="006B3181">
              <w:rPr>
                <w:rFonts w:ascii="Times New Roman" w:hAnsi="Times New Roman"/>
                <w:sz w:val="18"/>
                <w:szCs w:val="18"/>
              </w:rPr>
              <w:t>pakowa</w:t>
            </w:r>
            <w:r>
              <w:rPr>
                <w:rFonts w:ascii="Times New Roman" w:hAnsi="Times New Roman"/>
                <w:sz w:val="18"/>
                <w:szCs w:val="18"/>
              </w:rPr>
              <w:t xml:space="preserve">na jednostkowo w opakowaniu  50 </w:t>
            </w:r>
            <w:r w:rsidRPr="006B3181">
              <w:rPr>
                <w:rFonts w:ascii="Times New Roman" w:hAnsi="Times New Roman"/>
                <w:sz w:val="18"/>
                <w:szCs w:val="18"/>
              </w:rPr>
              <w:t>szt.;</w:t>
            </w:r>
          </w:p>
        </w:tc>
        <w:tc>
          <w:tcPr>
            <w:tcW w:w="1914" w:type="dxa"/>
            <w:noWrap/>
            <w:vAlign w:val="bottom"/>
          </w:tcPr>
          <w:p w:rsidR="00EB2AAE" w:rsidRDefault="00EB2AAE" w:rsidP="004609C9">
            <w:pPr>
              <w:spacing w:after="0" w:line="240" w:lineRule="auto"/>
              <w:rPr>
                <w:rFonts w:ascii="Times New Roman" w:hAnsi="Times New Roman"/>
                <w:sz w:val="18"/>
                <w:szCs w:val="18"/>
              </w:rPr>
            </w:pPr>
            <w:r>
              <w:rPr>
                <w:rFonts w:ascii="Times New Roman" w:hAnsi="Times New Roman"/>
                <w:sz w:val="18"/>
                <w:szCs w:val="18"/>
              </w:rPr>
              <w:t>0,6 mm x 25 mm</w:t>
            </w:r>
          </w:p>
          <w:p w:rsidR="00EB2AAE" w:rsidRDefault="00EB2AAE" w:rsidP="004609C9">
            <w:pPr>
              <w:spacing w:after="0" w:line="240" w:lineRule="auto"/>
              <w:rPr>
                <w:rFonts w:ascii="Times New Roman" w:hAnsi="Times New Roman"/>
                <w:sz w:val="18"/>
                <w:szCs w:val="18"/>
              </w:rPr>
            </w:pPr>
          </w:p>
          <w:p w:rsidR="00EB2AAE" w:rsidRDefault="00EB2AAE" w:rsidP="004609C9">
            <w:pPr>
              <w:spacing w:after="0" w:line="240" w:lineRule="auto"/>
              <w:rPr>
                <w:rFonts w:ascii="Times New Roman" w:hAnsi="Times New Roman"/>
                <w:sz w:val="18"/>
                <w:szCs w:val="18"/>
              </w:rPr>
            </w:pP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4</w:t>
            </w:r>
          </w:p>
        </w:tc>
      </w:tr>
      <w:tr w:rsidR="00EB2AAE" w:rsidRPr="006B3181">
        <w:trPr>
          <w:trHeight w:val="315"/>
        </w:trPr>
        <w:tc>
          <w:tcPr>
            <w:tcW w:w="471" w:type="dxa"/>
            <w:vMerge/>
            <w:noWrap/>
            <w:vAlign w:val="bottom"/>
          </w:tcPr>
          <w:p w:rsidR="00EB2AAE" w:rsidRDefault="00EB2AAE" w:rsidP="00CE0E58">
            <w:pPr>
              <w:jc w:val="center"/>
              <w:rPr>
                <w:rFonts w:ascii="Times New Roman" w:hAnsi="Times New Roman"/>
                <w:sz w:val="18"/>
                <w:szCs w:val="18"/>
              </w:rPr>
            </w:pPr>
          </w:p>
        </w:tc>
        <w:tc>
          <w:tcPr>
            <w:tcW w:w="5441" w:type="dxa"/>
            <w:vMerge/>
            <w:noWrap/>
            <w:vAlign w:val="bottom"/>
          </w:tcPr>
          <w:p w:rsidR="00EB2AAE" w:rsidRDefault="00EB2AAE" w:rsidP="009326A1">
            <w:pPr>
              <w:rPr>
                <w:rFonts w:ascii="Times New Roman" w:hAnsi="Times New Roman"/>
                <w:bCs/>
                <w:sz w:val="18"/>
                <w:szCs w:val="18"/>
              </w:rPr>
            </w:pPr>
          </w:p>
        </w:tc>
        <w:tc>
          <w:tcPr>
            <w:tcW w:w="1914" w:type="dxa"/>
            <w:noWrap/>
            <w:vAlign w:val="bottom"/>
          </w:tcPr>
          <w:p w:rsidR="00EB2AAE" w:rsidRDefault="00EB2AAE" w:rsidP="004609C9">
            <w:pPr>
              <w:spacing w:after="0" w:line="240" w:lineRule="auto"/>
              <w:rPr>
                <w:rFonts w:ascii="Times New Roman" w:hAnsi="Times New Roman"/>
                <w:sz w:val="18"/>
                <w:szCs w:val="18"/>
              </w:rPr>
            </w:pPr>
            <w:r>
              <w:rPr>
                <w:rFonts w:ascii="Times New Roman" w:hAnsi="Times New Roman"/>
                <w:sz w:val="18"/>
                <w:szCs w:val="18"/>
              </w:rPr>
              <w:t>0,7 mm x 30 mm</w:t>
            </w:r>
          </w:p>
          <w:p w:rsidR="00EB2AAE" w:rsidRDefault="00EB2AAE" w:rsidP="004609C9">
            <w:pPr>
              <w:spacing w:after="0" w:line="240" w:lineRule="auto"/>
              <w:rPr>
                <w:rFonts w:ascii="Times New Roman" w:hAnsi="Times New Roman"/>
                <w:sz w:val="18"/>
                <w:szCs w:val="18"/>
              </w:rPr>
            </w:pP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3</w:t>
            </w:r>
          </w:p>
        </w:tc>
      </w:tr>
      <w:tr w:rsidR="00EB2AAE" w:rsidRPr="006B3181">
        <w:trPr>
          <w:trHeight w:val="315"/>
        </w:trPr>
        <w:tc>
          <w:tcPr>
            <w:tcW w:w="471" w:type="dxa"/>
            <w:vMerge/>
            <w:noWrap/>
            <w:vAlign w:val="bottom"/>
          </w:tcPr>
          <w:p w:rsidR="00EB2AAE" w:rsidRDefault="00EB2AAE" w:rsidP="00CE0E58">
            <w:pPr>
              <w:jc w:val="center"/>
              <w:rPr>
                <w:rFonts w:ascii="Times New Roman" w:hAnsi="Times New Roman"/>
                <w:sz w:val="18"/>
                <w:szCs w:val="18"/>
              </w:rPr>
            </w:pPr>
          </w:p>
        </w:tc>
        <w:tc>
          <w:tcPr>
            <w:tcW w:w="5441" w:type="dxa"/>
            <w:vMerge/>
            <w:noWrap/>
            <w:vAlign w:val="bottom"/>
          </w:tcPr>
          <w:p w:rsidR="00EB2AAE" w:rsidRDefault="00EB2AAE" w:rsidP="009326A1">
            <w:pPr>
              <w:rPr>
                <w:rFonts w:ascii="Times New Roman" w:hAnsi="Times New Roman"/>
                <w:bCs/>
                <w:sz w:val="18"/>
                <w:szCs w:val="18"/>
              </w:rPr>
            </w:pPr>
          </w:p>
        </w:tc>
        <w:tc>
          <w:tcPr>
            <w:tcW w:w="1914" w:type="dxa"/>
            <w:noWrap/>
            <w:vAlign w:val="bottom"/>
          </w:tcPr>
          <w:p w:rsidR="00EB2AAE" w:rsidRDefault="00EB2AAE" w:rsidP="004609C9">
            <w:pPr>
              <w:spacing w:after="0" w:line="240" w:lineRule="auto"/>
              <w:rPr>
                <w:rFonts w:ascii="Times New Roman" w:hAnsi="Times New Roman"/>
                <w:sz w:val="18"/>
                <w:szCs w:val="18"/>
              </w:rPr>
            </w:pPr>
            <w:r>
              <w:rPr>
                <w:rFonts w:ascii="Times New Roman" w:hAnsi="Times New Roman"/>
                <w:sz w:val="18"/>
                <w:szCs w:val="18"/>
              </w:rPr>
              <w:t>0,7 mm x 40 mm</w:t>
            </w:r>
          </w:p>
          <w:p w:rsidR="00EB2AAE" w:rsidRDefault="00EB2AAE" w:rsidP="004609C9">
            <w:pPr>
              <w:spacing w:after="0" w:line="240" w:lineRule="auto"/>
              <w:rPr>
                <w:rFonts w:ascii="Times New Roman" w:hAnsi="Times New Roman"/>
                <w:sz w:val="18"/>
                <w:szCs w:val="18"/>
              </w:rPr>
            </w:pP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1" w:type="dxa"/>
            <w:vMerge/>
            <w:noWrap/>
            <w:vAlign w:val="bottom"/>
          </w:tcPr>
          <w:p w:rsidR="00EB2AAE" w:rsidRDefault="00EB2AAE" w:rsidP="00CE0E58">
            <w:pPr>
              <w:jc w:val="center"/>
              <w:rPr>
                <w:rFonts w:ascii="Times New Roman" w:hAnsi="Times New Roman"/>
                <w:sz w:val="18"/>
                <w:szCs w:val="18"/>
              </w:rPr>
            </w:pPr>
          </w:p>
        </w:tc>
        <w:tc>
          <w:tcPr>
            <w:tcW w:w="5441" w:type="dxa"/>
            <w:vMerge/>
            <w:noWrap/>
            <w:vAlign w:val="bottom"/>
          </w:tcPr>
          <w:p w:rsidR="00EB2AAE" w:rsidRDefault="00EB2AAE" w:rsidP="009326A1">
            <w:pPr>
              <w:rPr>
                <w:rFonts w:ascii="Times New Roman" w:hAnsi="Times New Roman"/>
                <w:bCs/>
                <w:sz w:val="18"/>
                <w:szCs w:val="18"/>
              </w:rPr>
            </w:pPr>
          </w:p>
        </w:tc>
        <w:tc>
          <w:tcPr>
            <w:tcW w:w="1914" w:type="dxa"/>
            <w:noWrap/>
            <w:vAlign w:val="bottom"/>
          </w:tcPr>
          <w:p w:rsidR="00EB2AAE" w:rsidRDefault="00EB2AAE" w:rsidP="004609C9">
            <w:pPr>
              <w:spacing w:after="0" w:line="240" w:lineRule="auto"/>
              <w:rPr>
                <w:rFonts w:ascii="Times New Roman" w:hAnsi="Times New Roman"/>
                <w:sz w:val="18"/>
                <w:szCs w:val="18"/>
              </w:rPr>
            </w:pPr>
            <w:r>
              <w:rPr>
                <w:rFonts w:ascii="Times New Roman" w:hAnsi="Times New Roman"/>
                <w:sz w:val="18"/>
                <w:szCs w:val="18"/>
              </w:rPr>
              <w:t>0,8 mm x 40 mm</w:t>
            </w:r>
          </w:p>
          <w:p w:rsidR="00EB2AAE" w:rsidRDefault="00EB2AAE" w:rsidP="004609C9">
            <w:pPr>
              <w:spacing w:after="0" w:line="240" w:lineRule="auto"/>
              <w:rPr>
                <w:rFonts w:ascii="Times New Roman" w:hAnsi="Times New Roman"/>
                <w:sz w:val="18"/>
                <w:szCs w:val="18"/>
              </w:rPr>
            </w:pP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1" w:type="dxa"/>
            <w:vMerge/>
            <w:noWrap/>
            <w:vAlign w:val="bottom"/>
          </w:tcPr>
          <w:p w:rsidR="00EB2AAE" w:rsidRDefault="00EB2AAE" w:rsidP="00CE0E58">
            <w:pPr>
              <w:jc w:val="center"/>
              <w:rPr>
                <w:rFonts w:ascii="Times New Roman" w:hAnsi="Times New Roman"/>
                <w:sz w:val="18"/>
                <w:szCs w:val="18"/>
              </w:rPr>
            </w:pPr>
          </w:p>
        </w:tc>
        <w:tc>
          <w:tcPr>
            <w:tcW w:w="5441" w:type="dxa"/>
            <w:vMerge/>
            <w:noWrap/>
            <w:vAlign w:val="bottom"/>
          </w:tcPr>
          <w:p w:rsidR="00EB2AAE" w:rsidRDefault="00EB2AAE" w:rsidP="009326A1">
            <w:pPr>
              <w:rPr>
                <w:rFonts w:ascii="Times New Roman" w:hAnsi="Times New Roman"/>
                <w:bCs/>
                <w:sz w:val="18"/>
                <w:szCs w:val="18"/>
              </w:rPr>
            </w:pPr>
          </w:p>
        </w:tc>
        <w:tc>
          <w:tcPr>
            <w:tcW w:w="1914" w:type="dxa"/>
            <w:noWrap/>
            <w:vAlign w:val="bottom"/>
          </w:tcPr>
          <w:p w:rsidR="00EB2AAE" w:rsidRDefault="00EB2AAE" w:rsidP="004609C9">
            <w:pPr>
              <w:spacing w:after="0" w:line="240" w:lineRule="auto"/>
              <w:rPr>
                <w:rFonts w:ascii="Times New Roman" w:hAnsi="Times New Roman"/>
                <w:sz w:val="18"/>
                <w:szCs w:val="18"/>
              </w:rPr>
            </w:pPr>
            <w:r>
              <w:rPr>
                <w:rFonts w:ascii="Times New Roman" w:hAnsi="Times New Roman"/>
                <w:sz w:val="18"/>
                <w:szCs w:val="18"/>
              </w:rPr>
              <w:t>0,9 mm x 40 mm</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1" w:type="dxa"/>
            <w:vMerge w:val="restart"/>
            <w:noWrap/>
            <w:vAlign w:val="bottom"/>
          </w:tcPr>
          <w:p w:rsidR="00EB2AAE" w:rsidRPr="00093FDF" w:rsidRDefault="00EB2AAE" w:rsidP="00CE0E58">
            <w:pPr>
              <w:spacing w:after="0" w:line="240" w:lineRule="auto"/>
              <w:jc w:val="center"/>
              <w:rPr>
                <w:rFonts w:ascii="Times New Roman" w:hAnsi="Times New Roman"/>
                <w:sz w:val="18"/>
                <w:szCs w:val="18"/>
              </w:rPr>
            </w:pPr>
          </w:p>
          <w:p w:rsidR="00EB2AAE" w:rsidRPr="00093FDF" w:rsidRDefault="00EB2AAE" w:rsidP="004609C9">
            <w:pPr>
              <w:spacing w:after="0" w:line="240" w:lineRule="auto"/>
              <w:jc w:val="right"/>
              <w:rPr>
                <w:rFonts w:ascii="Times New Roman" w:hAnsi="Times New Roman"/>
                <w:sz w:val="18"/>
                <w:szCs w:val="18"/>
              </w:rPr>
            </w:pPr>
          </w:p>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2</w:t>
            </w:r>
          </w:p>
        </w:tc>
        <w:tc>
          <w:tcPr>
            <w:tcW w:w="5441" w:type="dxa"/>
            <w:vMerge w:val="restart"/>
            <w:noWrap/>
            <w:vAlign w:val="bottom"/>
          </w:tcPr>
          <w:p w:rsidR="00EB2AAE" w:rsidRPr="006B3181" w:rsidRDefault="00EB2AAE" w:rsidP="004609C9">
            <w:pPr>
              <w:jc w:val="both"/>
              <w:rPr>
                <w:rFonts w:ascii="Times New Roman" w:hAnsi="Times New Roman"/>
                <w:bCs/>
                <w:sz w:val="18"/>
                <w:szCs w:val="18"/>
              </w:rPr>
            </w:pPr>
            <w:r w:rsidRPr="006B3181">
              <w:rPr>
                <w:rFonts w:ascii="Times New Roman" w:hAnsi="Times New Roman"/>
                <w:bCs/>
                <w:sz w:val="18"/>
                <w:szCs w:val="18"/>
              </w:rPr>
              <w:t>Igła</w:t>
            </w:r>
            <w:r w:rsidRPr="006B3181">
              <w:rPr>
                <w:rFonts w:ascii="Times New Roman" w:hAnsi="Times New Roman"/>
                <w:sz w:val="18"/>
                <w:szCs w:val="18"/>
              </w:rPr>
              <w:t xml:space="preserve"> </w:t>
            </w:r>
            <w:r>
              <w:rPr>
                <w:rFonts w:ascii="Times New Roman" w:hAnsi="Times New Roman"/>
                <w:sz w:val="18"/>
                <w:szCs w:val="18"/>
              </w:rPr>
              <w:t>d</w:t>
            </w:r>
            <w:r w:rsidRPr="006B3181">
              <w:rPr>
                <w:rFonts w:ascii="Times New Roman" w:hAnsi="Times New Roman"/>
                <w:sz w:val="18"/>
                <w:szCs w:val="18"/>
              </w:rPr>
              <w:t>o iniekcji</w:t>
            </w:r>
            <w:r w:rsidRPr="006B3181">
              <w:rPr>
                <w:rFonts w:ascii="Times New Roman" w:hAnsi="Times New Roman"/>
                <w:bCs/>
                <w:sz w:val="18"/>
                <w:szCs w:val="18"/>
              </w:rPr>
              <w:t xml:space="preserve"> </w:t>
            </w:r>
            <w:r>
              <w:rPr>
                <w:rFonts w:ascii="Times New Roman" w:hAnsi="Times New Roman"/>
                <w:sz w:val="18"/>
                <w:szCs w:val="18"/>
              </w:rPr>
              <w:t xml:space="preserve"> jednorazowego użytku, sterylna, </w:t>
            </w:r>
            <w:r w:rsidRPr="006B3181">
              <w:rPr>
                <w:rFonts w:ascii="Times New Roman" w:hAnsi="Times New Roman"/>
                <w:sz w:val="18"/>
                <w:szCs w:val="18"/>
              </w:rPr>
              <w:t>ostre zakończenie igły z widoczną datą sterylizacji z datą ważności, pakowana jednostkowo w opakowaniu 100 szt.;</w:t>
            </w:r>
          </w:p>
          <w:p w:rsidR="00EB2AAE" w:rsidRPr="00093FDF" w:rsidRDefault="00EB2AAE" w:rsidP="004609C9">
            <w:pPr>
              <w:spacing w:after="0" w:line="240" w:lineRule="auto"/>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Pr>
                <w:rFonts w:ascii="Times New Roman" w:hAnsi="Times New Roman"/>
                <w:sz w:val="18"/>
                <w:szCs w:val="18"/>
              </w:rPr>
              <w:t>0,45x13-16</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vAlign w:val="bottom"/>
          </w:tcPr>
          <w:p w:rsidR="00EB2AAE" w:rsidRPr="00093FDF" w:rsidRDefault="00EB2AAE" w:rsidP="00BA3125">
            <w:pPr>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sidRPr="00093FDF">
              <w:rPr>
                <w:rFonts w:ascii="Times New Roman" w:hAnsi="Times New Roman"/>
                <w:sz w:val="18"/>
                <w:szCs w:val="18"/>
              </w:rPr>
              <w:t>0,5x25, 0,5x40</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80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vAlign w:val="bottom"/>
          </w:tcPr>
          <w:p w:rsidR="00EB2AAE" w:rsidRPr="00093FDF" w:rsidRDefault="00EB2AAE" w:rsidP="00BA3125">
            <w:pPr>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sidRPr="00093FDF">
              <w:rPr>
                <w:rFonts w:ascii="Times New Roman" w:hAnsi="Times New Roman"/>
                <w:sz w:val="18"/>
                <w:szCs w:val="18"/>
              </w:rPr>
              <w:t>0,6x25, 0,6x30</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90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vAlign w:val="bottom"/>
          </w:tcPr>
          <w:p w:rsidR="00EB2AAE" w:rsidRPr="00093FDF" w:rsidRDefault="00EB2AAE" w:rsidP="004609C9">
            <w:pPr>
              <w:spacing w:after="0" w:line="240" w:lineRule="auto"/>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sidRPr="00093FDF">
              <w:rPr>
                <w:rFonts w:ascii="Times New Roman" w:hAnsi="Times New Roman"/>
                <w:sz w:val="18"/>
                <w:szCs w:val="18"/>
              </w:rPr>
              <w:t>0,7x30, 0,7x40</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180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vAlign w:val="bottom"/>
          </w:tcPr>
          <w:p w:rsidR="00EB2AAE" w:rsidRPr="00093FDF" w:rsidRDefault="00EB2AAE" w:rsidP="004609C9">
            <w:pPr>
              <w:spacing w:after="0" w:line="240" w:lineRule="auto"/>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sidRPr="00093FDF">
              <w:rPr>
                <w:rFonts w:ascii="Times New Roman" w:hAnsi="Times New Roman"/>
                <w:sz w:val="18"/>
                <w:szCs w:val="18"/>
              </w:rPr>
              <w:t>0,8x40</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200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vAlign w:val="bottom"/>
          </w:tcPr>
          <w:p w:rsidR="00EB2AAE" w:rsidRPr="00093FDF" w:rsidRDefault="00EB2AAE" w:rsidP="004609C9">
            <w:pPr>
              <w:spacing w:after="0" w:line="240" w:lineRule="auto"/>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sidRPr="00093FDF">
              <w:rPr>
                <w:rFonts w:ascii="Times New Roman" w:hAnsi="Times New Roman"/>
                <w:sz w:val="18"/>
                <w:szCs w:val="18"/>
              </w:rPr>
              <w:t>0,9x40</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200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vAlign w:val="bottom"/>
          </w:tcPr>
          <w:p w:rsidR="00EB2AAE" w:rsidRPr="00093FDF" w:rsidRDefault="00EB2AAE" w:rsidP="004609C9">
            <w:pPr>
              <w:spacing w:after="0" w:line="240" w:lineRule="auto"/>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sidRPr="00093FDF">
              <w:rPr>
                <w:rFonts w:ascii="Times New Roman" w:hAnsi="Times New Roman"/>
                <w:sz w:val="18"/>
                <w:szCs w:val="18"/>
              </w:rPr>
              <w:t>1,1x40</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140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vAlign w:val="bottom"/>
          </w:tcPr>
          <w:p w:rsidR="00EB2AAE" w:rsidRPr="00093FDF" w:rsidRDefault="00EB2AAE" w:rsidP="004609C9">
            <w:pPr>
              <w:spacing w:after="0" w:line="240" w:lineRule="auto"/>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sidRPr="00093FDF">
              <w:rPr>
                <w:rFonts w:ascii="Times New Roman" w:hAnsi="Times New Roman"/>
                <w:sz w:val="18"/>
                <w:szCs w:val="18"/>
              </w:rPr>
              <w:t>1,2x40</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150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vAlign w:val="bottom"/>
          </w:tcPr>
          <w:p w:rsidR="00EB2AAE" w:rsidRPr="00093FDF" w:rsidRDefault="00EB2AAE" w:rsidP="004609C9">
            <w:pPr>
              <w:spacing w:after="0" w:line="240" w:lineRule="auto"/>
              <w:rPr>
                <w:rFonts w:ascii="Times New Roman" w:hAnsi="Times New Roman"/>
                <w:sz w:val="18"/>
                <w:szCs w:val="18"/>
              </w:rPr>
            </w:pP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r>
              <w:rPr>
                <w:rFonts w:ascii="Times New Roman" w:hAnsi="Times New Roman"/>
                <w:sz w:val="18"/>
                <w:szCs w:val="18"/>
              </w:rPr>
              <w:t>1,2x30 – igła do bezpiecznego pobierania  i rozpuszczania leków</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p>
          <w:p w:rsidR="00EB2AAE" w:rsidRDefault="00EB2AAE" w:rsidP="004609C9">
            <w:pPr>
              <w:spacing w:after="0" w:line="240" w:lineRule="auto"/>
              <w:jc w:val="right"/>
              <w:rPr>
                <w:rFonts w:ascii="Times New Roman" w:hAnsi="Times New Roman"/>
                <w:sz w:val="18"/>
                <w:szCs w:val="18"/>
              </w:rPr>
            </w:pPr>
          </w:p>
          <w:p w:rsidR="00EB2AAE" w:rsidRDefault="00EB2AAE" w:rsidP="004609C9">
            <w:pPr>
              <w:spacing w:after="0" w:line="240" w:lineRule="auto"/>
              <w:jc w:val="right"/>
              <w:rPr>
                <w:rFonts w:ascii="Times New Roman" w:hAnsi="Times New Roman"/>
                <w:sz w:val="18"/>
                <w:szCs w:val="18"/>
              </w:rPr>
            </w:pPr>
          </w:p>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8</w:t>
            </w:r>
          </w:p>
        </w:tc>
      </w:tr>
      <w:tr w:rsidR="00EB2AAE" w:rsidRPr="006B3181">
        <w:trPr>
          <w:trHeight w:val="315"/>
        </w:trPr>
        <w:tc>
          <w:tcPr>
            <w:tcW w:w="471" w:type="dxa"/>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3</w:t>
            </w:r>
          </w:p>
        </w:tc>
        <w:tc>
          <w:tcPr>
            <w:tcW w:w="5441" w:type="dxa"/>
            <w:noWrap/>
            <w:vAlign w:val="bottom"/>
          </w:tcPr>
          <w:p w:rsidR="00EB2AAE" w:rsidRPr="0046699F" w:rsidRDefault="00EB2AAE" w:rsidP="0038064D">
            <w:pPr>
              <w:spacing w:after="0" w:line="240" w:lineRule="auto"/>
              <w:rPr>
                <w:rFonts w:ascii="Times New Roman" w:hAnsi="Times New Roman"/>
                <w:sz w:val="18"/>
                <w:szCs w:val="18"/>
              </w:rPr>
            </w:pPr>
            <w:r w:rsidRPr="006B3181">
              <w:rPr>
                <w:rFonts w:ascii="Times New Roman" w:hAnsi="Times New Roman"/>
                <w:sz w:val="18"/>
                <w:szCs w:val="18"/>
              </w:rPr>
              <w:t>Nakłuwacz automatyczny typu bezpiecznego (z chowającą się igłą), głębokość nacięcia 2,4 mm</w:t>
            </w:r>
            <w:r>
              <w:rPr>
                <w:rFonts w:ascii="Times New Roman" w:hAnsi="Times New Roman"/>
                <w:sz w:val="18"/>
                <w:szCs w:val="18"/>
              </w:rPr>
              <w:t>, opakowanie 2</w:t>
            </w:r>
            <w:r w:rsidRPr="006B3181">
              <w:rPr>
                <w:rFonts w:ascii="Times New Roman" w:hAnsi="Times New Roman"/>
                <w:sz w:val="18"/>
                <w:szCs w:val="18"/>
              </w:rPr>
              <w:t>00 szt.;</w:t>
            </w:r>
          </w:p>
        </w:tc>
        <w:tc>
          <w:tcPr>
            <w:tcW w:w="1914" w:type="dxa"/>
            <w:noWrap/>
            <w:vAlign w:val="bottom"/>
          </w:tcPr>
          <w:p w:rsidR="00EB2AAE" w:rsidRPr="00093FDF" w:rsidRDefault="00EB2AAE" w:rsidP="004609C9">
            <w:pPr>
              <w:spacing w:after="0" w:line="240" w:lineRule="auto"/>
              <w:rPr>
                <w:rFonts w:ascii="Times New Roman" w:hAnsi="Times New Roman"/>
                <w:sz w:val="18"/>
                <w:szCs w:val="18"/>
              </w:rPr>
            </w:pP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60</w:t>
            </w:r>
          </w:p>
        </w:tc>
      </w:tr>
      <w:tr w:rsidR="00EB2AAE" w:rsidRPr="006B3181">
        <w:trPr>
          <w:trHeight w:val="315"/>
        </w:trPr>
        <w:tc>
          <w:tcPr>
            <w:tcW w:w="471" w:type="dxa"/>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4</w:t>
            </w:r>
          </w:p>
        </w:tc>
        <w:tc>
          <w:tcPr>
            <w:tcW w:w="5441" w:type="dxa"/>
            <w:noWrap/>
            <w:vAlign w:val="bottom"/>
          </w:tcPr>
          <w:p w:rsidR="00EB2AAE" w:rsidRPr="006B3181" w:rsidRDefault="00EB2AAE" w:rsidP="001C5E5E">
            <w:pPr>
              <w:rPr>
                <w:rFonts w:ascii="Times New Roman" w:hAnsi="Times New Roman"/>
                <w:bCs/>
                <w:sz w:val="18"/>
                <w:szCs w:val="18"/>
              </w:rPr>
            </w:pPr>
            <w:r w:rsidRPr="006B3181">
              <w:rPr>
                <w:rFonts w:ascii="Times New Roman" w:hAnsi="Times New Roman"/>
                <w:bCs/>
                <w:sz w:val="18"/>
                <w:szCs w:val="18"/>
              </w:rPr>
              <w:t xml:space="preserve">Strzykawka </w:t>
            </w:r>
            <w:r w:rsidRPr="006B3181">
              <w:rPr>
                <w:rFonts w:ascii="Times New Roman" w:hAnsi="Times New Roman"/>
                <w:sz w:val="18"/>
                <w:szCs w:val="18"/>
              </w:rPr>
              <w:t>1ml  z igłą jednorazowego użytku, do tuberkuliny, sterylna, wyskalowana z widoczną datą sterylizacji , z datą ważności, pakowana jednostkowo, opakowanie 100 szt.;</w:t>
            </w: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1ml</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801282">
            <w:pPr>
              <w:spacing w:after="0" w:line="240" w:lineRule="auto"/>
              <w:jc w:val="right"/>
              <w:rPr>
                <w:rFonts w:ascii="Times New Roman" w:hAnsi="Times New Roman"/>
                <w:sz w:val="18"/>
                <w:szCs w:val="18"/>
              </w:rPr>
            </w:pPr>
          </w:p>
          <w:p w:rsidR="00EB2AAE" w:rsidRDefault="00EB2AAE" w:rsidP="00801282">
            <w:pPr>
              <w:spacing w:after="0" w:line="240" w:lineRule="auto"/>
              <w:jc w:val="right"/>
              <w:rPr>
                <w:rFonts w:ascii="Times New Roman" w:hAnsi="Times New Roman"/>
                <w:sz w:val="18"/>
                <w:szCs w:val="18"/>
              </w:rPr>
            </w:pPr>
          </w:p>
          <w:p w:rsidR="00EB2AAE" w:rsidRDefault="00EB2AAE" w:rsidP="00801282">
            <w:pPr>
              <w:spacing w:after="0" w:line="240" w:lineRule="auto"/>
              <w:jc w:val="right"/>
              <w:rPr>
                <w:rFonts w:ascii="Times New Roman" w:hAnsi="Times New Roman"/>
                <w:sz w:val="18"/>
                <w:szCs w:val="18"/>
              </w:rPr>
            </w:pPr>
          </w:p>
          <w:p w:rsidR="00EB2AAE" w:rsidRDefault="00EB2AAE" w:rsidP="00801282">
            <w:pPr>
              <w:spacing w:after="0" w:line="240" w:lineRule="auto"/>
              <w:jc w:val="right"/>
              <w:rPr>
                <w:rFonts w:ascii="Times New Roman" w:hAnsi="Times New Roman"/>
                <w:sz w:val="18"/>
                <w:szCs w:val="18"/>
              </w:rPr>
            </w:pPr>
            <w:r>
              <w:rPr>
                <w:rFonts w:ascii="Times New Roman" w:hAnsi="Times New Roman"/>
                <w:sz w:val="18"/>
                <w:szCs w:val="18"/>
              </w:rPr>
              <w:t>12</w:t>
            </w:r>
          </w:p>
          <w:p w:rsidR="00EB2AAE" w:rsidRDefault="00EB2AAE" w:rsidP="004609C9">
            <w:pPr>
              <w:spacing w:after="0" w:line="240" w:lineRule="auto"/>
              <w:jc w:val="right"/>
              <w:rPr>
                <w:rFonts w:ascii="Times New Roman" w:hAnsi="Times New Roman"/>
                <w:sz w:val="18"/>
                <w:szCs w:val="18"/>
              </w:rPr>
            </w:pPr>
          </w:p>
        </w:tc>
      </w:tr>
      <w:tr w:rsidR="00EB2AAE" w:rsidRPr="006B3181">
        <w:trPr>
          <w:trHeight w:val="315"/>
        </w:trPr>
        <w:tc>
          <w:tcPr>
            <w:tcW w:w="471" w:type="dxa"/>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5</w:t>
            </w:r>
          </w:p>
        </w:tc>
        <w:tc>
          <w:tcPr>
            <w:tcW w:w="5441" w:type="dxa"/>
            <w:noWrap/>
            <w:vAlign w:val="bottom"/>
          </w:tcPr>
          <w:p w:rsidR="00EB2AAE" w:rsidRPr="006B3181" w:rsidRDefault="00EB2AAE" w:rsidP="001C5E5E">
            <w:pPr>
              <w:rPr>
                <w:rFonts w:ascii="Times New Roman" w:hAnsi="Times New Roman"/>
                <w:bCs/>
                <w:sz w:val="18"/>
                <w:szCs w:val="18"/>
              </w:rPr>
            </w:pPr>
            <w:r w:rsidRPr="006B3181">
              <w:rPr>
                <w:rFonts w:ascii="Times New Roman" w:hAnsi="Times New Roman"/>
                <w:bCs/>
                <w:sz w:val="18"/>
                <w:szCs w:val="18"/>
              </w:rPr>
              <w:t xml:space="preserve">Strzykawka </w:t>
            </w:r>
            <w:r w:rsidRPr="006B3181">
              <w:rPr>
                <w:rFonts w:ascii="Times New Roman" w:hAnsi="Times New Roman"/>
                <w:sz w:val="18"/>
                <w:szCs w:val="18"/>
              </w:rPr>
              <w:t>do insuliny, 1ml z igłą, jednorazowego użytku, sterylna, z widoczną datą sterylizacji, z datą ważności, pakowana jednostkowo, opakowanie 100 szt.;</w:t>
            </w: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1ml</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p>
          <w:p w:rsidR="00EB2AAE" w:rsidRDefault="00EB2AAE" w:rsidP="004609C9">
            <w:pPr>
              <w:spacing w:after="0" w:line="240" w:lineRule="auto"/>
              <w:jc w:val="right"/>
              <w:rPr>
                <w:rFonts w:ascii="Times New Roman" w:hAnsi="Times New Roman"/>
                <w:sz w:val="18"/>
                <w:szCs w:val="18"/>
              </w:rPr>
            </w:pPr>
          </w:p>
          <w:p w:rsidR="00EB2AAE" w:rsidRPr="00777E31" w:rsidRDefault="00EB2AAE" w:rsidP="004609C9">
            <w:pPr>
              <w:spacing w:after="0" w:line="240" w:lineRule="auto"/>
              <w:jc w:val="right"/>
              <w:rPr>
                <w:rFonts w:ascii="Times New Roman" w:hAnsi="Times New Roman"/>
                <w:color w:val="FF0000"/>
                <w:sz w:val="18"/>
                <w:szCs w:val="18"/>
              </w:rPr>
            </w:pPr>
            <w:r w:rsidRPr="00777E31">
              <w:rPr>
                <w:rFonts w:ascii="Times New Roman" w:hAnsi="Times New Roman"/>
                <w:color w:val="FF0000"/>
                <w:sz w:val="18"/>
                <w:szCs w:val="18"/>
              </w:rPr>
              <w:t>5</w:t>
            </w:r>
          </w:p>
        </w:tc>
      </w:tr>
      <w:tr w:rsidR="00EB2AAE" w:rsidRPr="006B3181">
        <w:trPr>
          <w:trHeight w:val="315"/>
        </w:trPr>
        <w:tc>
          <w:tcPr>
            <w:tcW w:w="471" w:type="dxa"/>
            <w:vMerge w:val="restart"/>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6</w:t>
            </w:r>
          </w:p>
        </w:tc>
        <w:tc>
          <w:tcPr>
            <w:tcW w:w="5441" w:type="dxa"/>
            <w:vMerge w:val="restart"/>
            <w:noWrap/>
          </w:tcPr>
          <w:p w:rsidR="00EB2AAE" w:rsidRPr="006B3181" w:rsidRDefault="00EB2AAE" w:rsidP="00A551D9">
            <w:pPr>
              <w:jc w:val="both"/>
              <w:rPr>
                <w:rFonts w:ascii="Times New Roman" w:hAnsi="Times New Roman"/>
                <w:bCs/>
                <w:sz w:val="18"/>
                <w:szCs w:val="18"/>
              </w:rPr>
            </w:pPr>
            <w:r w:rsidRPr="006B3181">
              <w:rPr>
                <w:rFonts w:ascii="Times New Roman" w:hAnsi="Times New Roman"/>
                <w:bCs/>
                <w:sz w:val="18"/>
                <w:szCs w:val="18"/>
              </w:rPr>
              <w:t>Strzykawka,</w:t>
            </w:r>
            <w:r w:rsidRPr="006B3181">
              <w:rPr>
                <w:rFonts w:ascii="Times New Roman" w:hAnsi="Times New Roman"/>
                <w:sz w:val="18"/>
                <w:szCs w:val="18"/>
              </w:rPr>
              <w:t xml:space="preserve"> jednorazowego użytku, sterylna, wyskalowana: 2ml - co 0,1ml, 5ml – 0,2ml, 10ml – 0,2ml, 20 – 0,5ml,  pakowana jednostkowo, z widoczną datą sterylizacji,  z gumowym uszczelnieniem i kontrastującym tłokiem  posiadająca  niezmywalną skalę przedłużoną o min. 10%, w opakowaniu 100 szt. (50szt w przypadku pojemności 20ml)</w:t>
            </w:r>
            <w:r>
              <w:rPr>
                <w:rFonts w:ascii="Times New Roman" w:hAnsi="Times New Roman"/>
                <w:sz w:val="18"/>
                <w:szCs w:val="18"/>
              </w:rPr>
              <w:t>;</w:t>
            </w: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2ml</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240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tcPr>
          <w:p w:rsidR="00EB2AAE" w:rsidRPr="006B3181" w:rsidRDefault="00EB2AAE" w:rsidP="001C5E5E">
            <w:pPr>
              <w:rPr>
                <w:rFonts w:ascii="Times New Roman" w:hAnsi="Times New Roman"/>
                <w:bCs/>
                <w:sz w:val="18"/>
                <w:szCs w:val="18"/>
              </w:rPr>
            </w:pP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5ml</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300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tcPr>
          <w:p w:rsidR="00EB2AAE" w:rsidRPr="006B3181" w:rsidRDefault="00EB2AAE" w:rsidP="001C5E5E">
            <w:pPr>
              <w:rPr>
                <w:rFonts w:ascii="Times New Roman" w:hAnsi="Times New Roman"/>
                <w:bCs/>
                <w:sz w:val="18"/>
                <w:szCs w:val="18"/>
              </w:rPr>
            </w:pP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10ml</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300</w:t>
            </w:r>
          </w:p>
        </w:tc>
      </w:tr>
      <w:tr w:rsidR="00EB2AAE" w:rsidRPr="006B3181">
        <w:trPr>
          <w:trHeight w:val="315"/>
        </w:trPr>
        <w:tc>
          <w:tcPr>
            <w:tcW w:w="471" w:type="dxa"/>
            <w:vMerge/>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5441" w:type="dxa"/>
            <w:vMerge/>
            <w:noWrap/>
          </w:tcPr>
          <w:p w:rsidR="00EB2AAE" w:rsidRPr="006B3181" w:rsidRDefault="00EB2AAE" w:rsidP="001C5E5E">
            <w:pPr>
              <w:rPr>
                <w:rFonts w:ascii="Times New Roman" w:hAnsi="Times New Roman"/>
                <w:bCs/>
                <w:sz w:val="18"/>
                <w:szCs w:val="18"/>
              </w:rPr>
            </w:pP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20ml</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r>
              <w:rPr>
                <w:rFonts w:ascii="Times New Roman" w:hAnsi="Times New Roman"/>
                <w:sz w:val="18"/>
                <w:szCs w:val="18"/>
              </w:rPr>
              <w:t>500</w:t>
            </w:r>
          </w:p>
        </w:tc>
      </w:tr>
      <w:tr w:rsidR="00EB2AAE" w:rsidRPr="006B3181">
        <w:trPr>
          <w:trHeight w:val="315"/>
        </w:trPr>
        <w:tc>
          <w:tcPr>
            <w:tcW w:w="471" w:type="dxa"/>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7</w:t>
            </w:r>
          </w:p>
        </w:tc>
        <w:tc>
          <w:tcPr>
            <w:tcW w:w="5441" w:type="dxa"/>
            <w:noWrap/>
          </w:tcPr>
          <w:p w:rsidR="00EB2AAE" w:rsidRPr="006B3181" w:rsidRDefault="00EB2AAE" w:rsidP="001C5E5E">
            <w:pPr>
              <w:rPr>
                <w:rFonts w:ascii="Times New Roman" w:hAnsi="Times New Roman"/>
                <w:bCs/>
                <w:sz w:val="18"/>
                <w:szCs w:val="18"/>
              </w:rPr>
            </w:pPr>
            <w:r w:rsidRPr="006B3181">
              <w:rPr>
                <w:rFonts w:ascii="Times New Roman" w:hAnsi="Times New Roman"/>
                <w:bCs/>
                <w:sz w:val="18"/>
                <w:szCs w:val="18"/>
              </w:rPr>
              <w:t xml:space="preserve">Strzykawka, </w:t>
            </w:r>
            <w:r w:rsidRPr="006B3181">
              <w:rPr>
                <w:rFonts w:ascii="Times New Roman" w:hAnsi="Times New Roman"/>
                <w:sz w:val="18"/>
                <w:szCs w:val="18"/>
              </w:rPr>
              <w:t>jednorazowego użytku dwuczęściowa skala rozszerzona do</w:t>
            </w:r>
            <w:r w:rsidRPr="006B3181">
              <w:rPr>
                <w:rFonts w:ascii="Times New Roman" w:hAnsi="Times New Roman"/>
                <w:bCs/>
                <w:sz w:val="18"/>
                <w:szCs w:val="18"/>
              </w:rPr>
              <w:t xml:space="preserve"> min. 22ml, opakowanie 100 szt.;</w:t>
            </w: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20 ml</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p>
        </w:tc>
        <w:tc>
          <w:tcPr>
            <w:tcW w:w="1019" w:type="dxa"/>
          </w:tcPr>
          <w:p w:rsidR="00EB2AAE" w:rsidRDefault="00EB2AAE" w:rsidP="004609C9">
            <w:pPr>
              <w:spacing w:after="0" w:line="240" w:lineRule="auto"/>
              <w:jc w:val="right"/>
              <w:rPr>
                <w:rFonts w:ascii="Times New Roman" w:hAnsi="Times New Roman"/>
                <w:sz w:val="18"/>
                <w:szCs w:val="18"/>
              </w:rPr>
            </w:pPr>
          </w:p>
          <w:p w:rsidR="00EB2AAE" w:rsidRDefault="00EB2AAE" w:rsidP="004609C9">
            <w:pPr>
              <w:spacing w:after="0" w:line="240" w:lineRule="auto"/>
              <w:jc w:val="right"/>
              <w:rPr>
                <w:rFonts w:ascii="Times New Roman" w:hAnsi="Times New Roman"/>
                <w:sz w:val="18"/>
                <w:szCs w:val="18"/>
              </w:rPr>
            </w:pPr>
          </w:p>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1" w:type="dxa"/>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8</w:t>
            </w:r>
          </w:p>
        </w:tc>
        <w:tc>
          <w:tcPr>
            <w:tcW w:w="5441" w:type="dxa"/>
            <w:noWrap/>
            <w:vAlign w:val="center"/>
          </w:tcPr>
          <w:p w:rsidR="00EB2AAE" w:rsidRPr="0033285D" w:rsidRDefault="00EB2AAE" w:rsidP="001C5E5E">
            <w:pPr>
              <w:rPr>
                <w:rFonts w:ascii="Times New Roman" w:hAnsi="Times New Roman"/>
                <w:sz w:val="18"/>
                <w:szCs w:val="18"/>
              </w:rPr>
            </w:pPr>
            <w:r w:rsidRPr="006B3181">
              <w:rPr>
                <w:rFonts w:ascii="Times New Roman" w:hAnsi="Times New Roman"/>
                <w:bCs/>
                <w:sz w:val="18"/>
                <w:szCs w:val="18"/>
              </w:rPr>
              <w:t xml:space="preserve">Strzykawka  </w:t>
            </w:r>
            <w:r>
              <w:rPr>
                <w:rFonts w:ascii="Times New Roman" w:hAnsi="Times New Roman"/>
                <w:sz w:val="18"/>
                <w:szCs w:val="18"/>
              </w:rPr>
              <w:t>50ml-60ml d</w:t>
            </w:r>
            <w:r w:rsidRPr="006B3181">
              <w:rPr>
                <w:rFonts w:ascii="Times New Roman" w:hAnsi="Times New Roman"/>
                <w:sz w:val="18"/>
                <w:szCs w:val="18"/>
              </w:rPr>
              <w:t>o pompy infuzyjnej, przeźroczysta, jednorazowego użytku, sterylna, trzyczęściowa, wyskalowan</w:t>
            </w:r>
            <w:r>
              <w:rPr>
                <w:rFonts w:ascii="Times New Roman" w:hAnsi="Times New Roman"/>
                <w:sz w:val="18"/>
                <w:szCs w:val="18"/>
              </w:rPr>
              <w:t xml:space="preserve">a z widoczną datą sterylizacji </w:t>
            </w:r>
            <w:r w:rsidRPr="006B3181">
              <w:rPr>
                <w:rFonts w:ascii="Times New Roman" w:hAnsi="Times New Roman"/>
                <w:sz w:val="18"/>
                <w:szCs w:val="18"/>
              </w:rPr>
              <w:t xml:space="preserve"> z datą ważności, pakowana jednostkowo;</w:t>
            </w: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 50ml</w:t>
            </w:r>
          </w:p>
        </w:tc>
        <w:tc>
          <w:tcPr>
            <w:tcW w:w="1185" w:type="dxa"/>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1 000</w:t>
            </w:r>
          </w:p>
        </w:tc>
        <w:tc>
          <w:tcPr>
            <w:tcW w:w="1019" w:type="dxa"/>
          </w:tcPr>
          <w:p w:rsidR="00EB2AAE" w:rsidRPr="00093FDF" w:rsidRDefault="00EB2AAE" w:rsidP="004609C9">
            <w:pPr>
              <w:spacing w:after="0" w:line="240" w:lineRule="auto"/>
              <w:jc w:val="right"/>
              <w:rPr>
                <w:rFonts w:ascii="Times New Roman" w:hAnsi="Times New Roman"/>
                <w:sz w:val="18"/>
                <w:szCs w:val="18"/>
              </w:rPr>
            </w:pPr>
          </w:p>
        </w:tc>
      </w:tr>
      <w:tr w:rsidR="00EB2AAE" w:rsidRPr="006B3181">
        <w:trPr>
          <w:trHeight w:val="315"/>
        </w:trPr>
        <w:tc>
          <w:tcPr>
            <w:tcW w:w="471" w:type="dxa"/>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9</w:t>
            </w:r>
          </w:p>
        </w:tc>
        <w:tc>
          <w:tcPr>
            <w:tcW w:w="5441" w:type="dxa"/>
            <w:noWrap/>
            <w:vAlign w:val="bottom"/>
          </w:tcPr>
          <w:p w:rsidR="00EB2AAE" w:rsidRPr="006B3181" w:rsidRDefault="00EB2AAE" w:rsidP="001C5E5E">
            <w:pPr>
              <w:rPr>
                <w:rFonts w:ascii="Times New Roman" w:hAnsi="Times New Roman"/>
                <w:bCs/>
                <w:sz w:val="18"/>
                <w:szCs w:val="18"/>
              </w:rPr>
            </w:pPr>
            <w:r w:rsidRPr="006B3181">
              <w:rPr>
                <w:rFonts w:ascii="Times New Roman" w:hAnsi="Times New Roman"/>
                <w:bCs/>
                <w:sz w:val="18"/>
                <w:szCs w:val="18"/>
              </w:rPr>
              <w:t xml:space="preserve">Strzykawka </w:t>
            </w:r>
            <w:r w:rsidRPr="006B3181">
              <w:rPr>
                <w:rFonts w:ascii="Times New Roman" w:hAnsi="Times New Roman"/>
                <w:sz w:val="18"/>
                <w:szCs w:val="18"/>
              </w:rPr>
              <w:t>Janety 50ml</w:t>
            </w:r>
            <w:r>
              <w:rPr>
                <w:rFonts w:ascii="Times New Roman" w:hAnsi="Times New Roman"/>
                <w:sz w:val="18"/>
                <w:szCs w:val="18"/>
              </w:rPr>
              <w:t>-60 ml</w:t>
            </w:r>
            <w:r w:rsidRPr="006B3181">
              <w:rPr>
                <w:rFonts w:ascii="Times New Roman" w:hAnsi="Times New Roman"/>
                <w:sz w:val="18"/>
                <w:szCs w:val="18"/>
              </w:rPr>
              <w:t xml:space="preserve"> jednorazowego użytku, sterylna, wyskalowana, z kontrastującym tłokiem, z widoczną datą sterylizacji, z datą ważności, pakowana jednostkowo; </w:t>
            </w: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50 ml</w:t>
            </w:r>
          </w:p>
        </w:tc>
        <w:tc>
          <w:tcPr>
            <w:tcW w:w="1185" w:type="dxa"/>
            <w:noWrap/>
            <w:vAlign w:val="bottom"/>
          </w:tcPr>
          <w:p w:rsidR="00EB2AAE" w:rsidRPr="00C06CCE" w:rsidRDefault="00EB2AAE" w:rsidP="004609C9">
            <w:pPr>
              <w:spacing w:after="0" w:line="240" w:lineRule="auto"/>
              <w:jc w:val="right"/>
              <w:rPr>
                <w:rFonts w:ascii="Times New Roman" w:hAnsi="Times New Roman"/>
                <w:sz w:val="18"/>
                <w:szCs w:val="18"/>
              </w:rPr>
            </w:pPr>
            <w:r w:rsidRPr="00C06CCE">
              <w:rPr>
                <w:rFonts w:ascii="Times New Roman" w:hAnsi="Times New Roman"/>
                <w:sz w:val="18"/>
                <w:szCs w:val="18"/>
              </w:rPr>
              <w:t>1 000</w:t>
            </w:r>
          </w:p>
        </w:tc>
        <w:tc>
          <w:tcPr>
            <w:tcW w:w="1019" w:type="dxa"/>
          </w:tcPr>
          <w:p w:rsidR="00EB2AAE" w:rsidRPr="00093FDF" w:rsidRDefault="00EB2AAE" w:rsidP="004609C9">
            <w:pPr>
              <w:spacing w:after="0" w:line="240" w:lineRule="auto"/>
              <w:jc w:val="right"/>
              <w:rPr>
                <w:rFonts w:ascii="Times New Roman" w:hAnsi="Times New Roman"/>
                <w:sz w:val="18"/>
                <w:szCs w:val="18"/>
              </w:rPr>
            </w:pPr>
          </w:p>
        </w:tc>
      </w:tr>
      <w:tr w:rsidR="00EB2AAE" w:rsidRPr="006B3181">
        <w:trPr>
          <w:trHeight w:val="315"/>
        </w:trPr>
        <w:tc>
          <w:tcPr>
            <w:tcW w:w="471" w:type="dxa"/>
            <w:noWrap/>
            <w:vAlign w:val="bottom"/>
          </w:tcPr>
          <w:p w:rsidR="00EB2AAE" w:rsidRPr="00093FDF" w:rsidRDefault="00EB2AAE" w:rsidP="004609C9">
            <w:pPr>
              <w:spacing w:after="0" w:line="240" w:lineRule="auto"/>
              <w:jc w:val="right"/>
              <w:rPr>
                <w:rFonts w:ascii="Times New Roman" w:hAnsi="Times New Roman"/>
                <w:sz w:val="18"/>
                <w:szCs w:val="18"/>
              </w:rPr>
            </w:pPr>
            <w:r>
              <w:rPr>
                <w:rFonts w:ascii="Times New Roman" w:hAnsi="Times New Roman"/>
                <w:sz w:val="18"/>
                <w:szCs w:val="18"/>
              </w:rPr>
              <w:t>10</w:t>
            </w:r>
          </w:p>
        </w:tc>
        <w:tc>
          <w:tcPr>
            <w:tcW w:w="5441" w:type="dxa"/>
            <w:noWrap/>
            <w:vAlign w:val="bottom"/>
          </w:tcPr>
          <w:p w:rsidR="00EB2AAE" w:rsidRPr="006B3181" w:rsidRDefault="00EB2AAE" w:rsidP="001C5E5E">
            <w:pPr>
              <w:rPr>
                <w:rFonts w:ascii="Times New Roman" w:hAnsi="Times New Roman"/>
                <w:bCs/>
                <w:sz w:val="18"/>
                <w:szCs w:val="18"/>
              </w:rPr>
            </w:pPr>
            <w:r w:rsidRPr="006B3181">
              <w:rPr>
                <w:rFonts w:ascii="Times New Roman" w:hAnsi="Times New Roman"/>
                <w:bCs/>
                <w:sz w:val="18"/>
                <w:szCs w:val="18"/>
              </w:rPr>
              <w:t>Strzykawka</w:t>
            </w:r>
            <w:r w:rsidRPr="006B3181">
              <w:rPr>
                <w:rFonts w:ascii="Times New Roman" w:hAnsi="Times New Roman"/>
                <w:sz w:val="18"/>
                <w:szCs w:val="18"/>
              </w:rPr>
              <w:t xml:space="preserve"> Janety 100ml jednorazowego użytku, sterylna,  wyskalowana, z widoczną datą sterylizacji, z datą ważności, pakowana jednostkowo; </w:t>
            </w:r>
          </w:p>
        </w:tc>
        <w:tc>
          <w:tcPr>
            <w:tcW w:w="1914" w:type="dxa"/>
            <w:noWrap/>
            <w:vAlign w:val="bottom"/>
          </w:tcPr>
          <w:p w:rsidR="00EB2AAE" w:rsidRPr="00093FDF" w:rsidRDefault="00EB2AAE" w:rsidP="001C5E5E">
            <w:pPr>
              <w:spacing w:after="0" w:line="240" w:lineRule="auto"/>
              <w:rPr>
                <w:rFonts w:ascii="Times New Roman" w:hAnsi="Times New Roman"/>
                <w:sz w:val="18"/>
                <w:szCs w:val="18"/>
              </w:rPr>
            </w:pPr>
            <w:r w:rsidRPr="00093FDF">
              <w:rPr>
                <w:rFonts w:ascii="Times New Roman" w:hAnsi="Times New Roman"/>
                <w:sz w:val="18"/>
                <w:szCs w:val="18"/>
              </w:rPr>
              <w:t>100ml</w:t>
            </w:r>
          </w:p>
        </w:tc>
        <w:tc>
          <w:tcPr>
            <w:tcW w:w="1185" w:type="dxa"/>
            <w:noWrap/>
            <w:vAlign w:val="bottom"/>
          </w:tcPr>
          <w:p w:rsidR="00EB2AAE" w:rsidRPr="00C06CCE" w:rsidRDefault="00EB2AAE" w:rsidP="004609C9">
            <w:pPr>
              <w:spacing w:after="0" w:line="240" w:lineRule="auto"/>
              <w:jc w:val="right"/>
              <w:rPr>
                <w:rFonts w:ascii="Times New Roman" w:hAnsi="Times New Roman"/>
                <w:sz w:val="18"/>
                <w:szCs w:val="18"/>
              </w:rPr>
            </w:pPr>
            <w:r w:rsidRPr="00C06CCE">
              <w:rPr>
                <w:rFonts w:ascii="Times New Roman" w:hAnsi="Times New Roman"/>
                <w:sz w:val="18"/>
                <w:szCs w:val="18"/>
              </w:rPr>
              <w:t>1  500</w:t>
            </w:r>
          </w:p>
        </w:tc>
        <w:tc>
          <w:tcPr>
            <w:tcW w:w="1019" w:type="dxa"/>
          </w:tcPr>
          <w:p w:rsidR="00EB2AAE" w:rsidRPr="00093FDF" w:rsidRDefault="00EB2AAE" w:rsidP="004609C9">
            <w:pPr>
              <w:spacing w:after="0" w:line="240" w:lineRule="auto"/>
              <w:jc w:val="right"/>
              <w:rPr>
                <w:rFonts w:ascii="Times New Roman" w:hAnsi="Times New Roman"/>
                <w:sz w:val="18"/>
                <w:szCs w:val="18"/>
              </w:rPr>
            </w:pPr>
          </w:p>
        </w:tc>
      </w:tr>
      <w:tr w:rsidR="00EB2AAE" w:rsidRPr="00F80DE0">
        <w:trPr>
          <w:trHeight w:val="315"/>
        </w:trPr>
        <w:tc>
          <w:tcPr>
            <w:tcW w:w="471" w:type="dxa"/>
            <w:noWrap/>
            <w:vAlign w:val="bottom"/>
          </w:tcPr>
          <w:p w:rsidR="00EB2AAE" w:rsidRPr="00F80DE0" w:rsidRDefault="00EB2AAE" w:rsidP="004609C9">
            <w:pPr>
              <w:spacing w:after="0" w:line="240" w:lineRule="auto"/>
              <w:jc w:val="right"/>
              <w:rPr>
                <w:rFonts w:ascii="Times New Roman" w:hAnsi="Times New Roman"/>
                <w:sz w:val="18"/>
                <w:szCs w:val="18"/>
              </w:rPr>
            </w:pPr>
            <w:r w:rsidRPr="00F80DE0">
              <w:rPr>
                <w:rFonts w:ascii="Times New Roman" w:hAnsi="Times New Roman"/>
                <w:sz w:val="18"/>
                <w:szCs w:val="18"/>
              </w:rPr>
              <w:t>11</w:t>
            </w:r>
          </w:p>
        </w:tc>
        <w:tc>
          <w:tcPr>
            <w:tcW w:w="5441" w:type="dxa"/>
            <w:noWrap/>
            <w:vAlign w:val="bottom"/>
          </w:tcPr>
          <w:p w:rsidR="00EB2AAE" w:rsidRPr="00F80DE0" w:rsidRDefault="00EB2AAE" w:rsidP="007E5320">
            <w:pPr>
              <w:spacing w:before="100" w:beforeAutospacing="1" w:after="100" w:afterAutospacing="1" w:line="240" w:lineRule="auto"/>
              <w:rPr>
                <w:rFonts w:ascii="Times New Roman" w:hAnsi="Times New Roman"/>
                <w:sz w:val="18"/>
                <w:szCs w:val="18"/>
              </w:rPr>
            </w:pPr>
            <w:r w:rsidRPr="00F80DE0">
              <w:rPr>
                <w:rFonts w:ascii="Times New Roman" w:hAnsi="Times New Roman"/>
                <w:sz w:val="18"/>
                <w:szCs w:val="18"/>
              </w:rPr>
              <w:t>Strzykawka 3 częściowa 10 ml. z zawartością 10 ml. roztworu 0,9 % NaCl. Z integralnie umiejscowionym w tłoku koreczkiem nasączonym 70% IPA (izopropyl ). Koreczek umieszczony w zewnętrznym opakowaniu gwarantującym sterylność. Umożliwiający dezynfekcję zaworów bezigłowych. Możliwe długotrwałe do 7 dni zabezpieczenie dostępu bezigłowego.  </w:t>
            </w:r>
          </w:p>
        </w:tc>
        <w:tc>
          <w:tcPr>
            <w:tcW w:w="1914" w:type="dxa"/>
            <w:noWrap/>
            <w:vAlign w:val="bottom"/>
          </w:tcPr>
          <w:p w:rsidR="00EB2AAE" w:rsidRPr="00F80DE0" w:rsidRDefault="00EB2AAE" w:rsidP="005C376D">
            <w:pPr>
              <w:spacing w:after="0" w:line="240" w:lineRule="auto"/>
              <w:rPr>
                <w:rFonts w:ascii="Times New Roman" w:hAnsi="Times New Roman"/>
                <w:sz w:val="18"/>
                <w:szCs w:val="18"/>
              </w:rPr>
            </w:pPr>
            <w:r w:rsidRPr="00F80DE0">
              <w:rPr>
                <w:rFonts w:ascii="Times New Roman" w:hAnsi="Times New Roman"/>
                <w:sz w:val="18"/>
                <w:szCs w:val="18"/>
              </w:rPr>
              <w:t>10 ml. z zawartością 10 ml. roztworu 0,9 % NaCl.</w:t>
            </w:r>
          </w:p>
        </w:tc>
        <w:tc>
          <w:tcPr>
            <w:tcW w:w="1185" w:type="dxa"/>
            <w:noWrap/>
            <w:vAlign w:val="bottom"/>
          </w:tcPr>
          <w:p w:rsidR="00EB2AAE" w:rsidRPr="00C06CCE" w:rsidRDefault="00EB2AAE" w:rsidP="004609C9">
            <w:pPr>
              <w:spacing w:after="0" w:line="240" w:lineRule="auto"/>
              <w:jc w:val="right"/>
              <w:rPr>
                <w:rFonts w:ascii="Times New Roman" w:hAnsi="Times New Roman"/>
                <w:sz w:val="18"/>
                <w:szCs w:val="18"/>
              </w:rPr>
            </w:pPr>
            <w:r w:rsidRPr="00C06CCE">
              <w:rPr>
                <w:rFonts w:ascii="Times New Roman" w:hAnsi="Times New Roman"/>
                <w:sz w:val="18"/>
                <w:szCs w:val="18"/>
              </w:rPr>
              <w:t>50</w:t>
            </w:r>
          </w:p>
        </w:tc>
        <w:tc>
          <w:tcPr>
            <w:tcW w:w="1019" w:type="dxa"/>
          </w:tcPr>
          <w:p w:rsidR="00EB2AAE" w:rsidRPr="00F80DE0" w:rsidRDefault="00EB2AAE" w:rsidP="004609C9">
            <w:pPr>
              <w:spacing w:after="0" w:line="240" w:lineRule="auto"/>
              <w:jc w:val="right"/>
              <w:rPr>
                <w:rFonts w:ascii="Times New Roman" w:hAnsi="Times New Roman"/>
                <w:sz w:val="18"/>
                <w:szCs w:val="18"/>
              </w:rPr>
            </w:pPr>
          </w:p>
        </w:tc>
      </w:tr>
      <w:tr w:rsidR="00EB2AAE" w:rsidRPr="00F80DE0">
        <w:trPr>
          <w:trHeight w:val="315"/>
        </w:trPr>
        <w:tc>
          <w:tcPr>
            <w:tcW w:w="471" w:type="dxa"/>
            <w:noWrap/>
            <w:vAlign w:val="bottom"/>
          </w:tcPr>
          <w:p w:rsidR="00EB2AAE" w:rsidRPr="00F80DE0" w:rsidRDefault="00EB2AAE" w:rsidP="004609C9">
            <w:pPr>
              <w:spacing w:after="0" w:line="240" w:lineRule="auto"/>
              <w:jc w:val="right"/>
              <w:rPr>
                <w:rFonts w:ascii="Times New Roman" w:hAnsi="Times New Roman"/>
                <w:sz w:val="18"/>
                <w:szCs w:val="18"/>
              </w:rPr>
            </w:pPr>
            <w:r w:rsidRPr="00F80DE0">
              <w:rPr>
                <w:rFonts w:ascii="Times New Roman" w:hAnsi="Times New Roman"/>
                <w:sz w:val="18"/>
                <w:szCs w:val="18"/>
              </w:rPr>
              <w:t>12</w:t>
            </w:r>
          </w:p>
        </w:tc>
        <w:tc>
          <w:tcPr>
            <w:tcW w:w="5441" w:type="dxa"/>
            <w:noWrap/>
            <w:vAlign w:val="bottom"/>
          </w:tcPr>
          <w:p w:rsidR="00EB2AAE" w:rsidRPr="00F80DE0" w:rsidRDefault="00EB2AAE" w:rsidP="007E5320">
            <w:pPr>
              <w:spacing w:before="100" w:beforeAutospacing="1" w:after="100" w:afterAutospacing="1" w:line="240" w:lineRule="auto"/>
              <w:rPr>
                <w:rFonts w:ascii="Times New Roman" w:hAnsi="Times New Roman"/>
                <w:sz w:val="18"/>
                <w:szCs w:val="18"/>
              </w:rPr>
            </w:pPr>
            <w:r w:rsidRPr="00F80DE0">
              <w:rPr>
                <w:rFonts w:ascii="Times New Roman" w:hAnsi="Times New Roman"/>
                <w:sz w:val="18"/>
                <w:szCs w:val="18"/>
              </w:rPr>
              <w:t xml:space="preserve"> Strzykawka 3 częściowa 10 ml. z zawartością 5 ml. roztworu 0,9 % NaCl. Z integralnie umiejscowionym w tłoku koreczkiem nasączonym 70% IPA (izopropyl ). Koreczek umieszczony w zewnętrznym w opakowaniu gwarantującym sterylność. Umożliwiający dezynfekcję zaworów bezigłowych. Możliwe długotrwałe do 7 dni zabezpieczenie dostępu bezigłowego. </w:t>
            </w:r>
          </w:p>
        </w:tc>
        <w:tc>
          <w:tcPr>
            <w:tcW w:w="1914" w:type="dxa"/>
            <w:noWrap/>
            <w:vAlign w:val="bottom"/>
          </w:tcPr>
          <w:p w:rsidR="00EB2AAE" w:rsidRPr="00F80DE0" w:rsidRDefault="00EB2AAE" w:rsidP="005C376D">
            <w:pPr>
              <w:spacing w:after="0" w:line="240" w:lineRule="auto"/>
              <w:rPr>
                <w:rFonts w:ascii="Times New Roman" w:hAnsi="Times New Roman"/>
                <w:sz w:val="18"/>
                <w:szCs w:val="18"/>
              </w:rPr>
            </w:pPr>
            <w:r w:rsidRPr="00F80DE0">
              <w:rPr>
                <w:rFonts w:ascii="Times New Roman" w:hAnsi="Times New Roman"/>
                <w:sz w:val="18"/>
                <w:szCs w:val="18"/>
              </w:rPr>
              <w:t>10 ml. z zawartością 5 ml. roztworu 0,9 % NaCl.</w:t>
            </w:r>
          </w:p>
        </w:tc>
        <w:tc>
          <w:tcPr>
            <w:tcW w:w="1185" w:type="dxa"/>
            <w:noWrap/>
            <w:vAlign w:val="bottom"/>
          </w:tcPr>
          <w:p w:rsidR="00EB2AAE" w:rsidRPr="00C06CCE" w:rsidRDefault="00EB2AAE" w:rsidP="004609C9">
            <w:pPr>
              <w:spacing w:after="0" w:line="240" w:lineRule="auto"/>
              <w:jc w:val="right"/>
              <w:rPr>
                <w:rFonts w:ascii="Times New Roman" w:hAnsi="Times New Roman"/>
                <w:sz w:val="18"/>
                <w:szCs w:val="18"/>
              </w:rPr>
            </w:pPr>
            <w:r w:rsidRPr="00C06CCE">
              <w:rPr>
                <w:rFonts w:ascii="Times New Roman" w:hAnsi="Times New Roman"/>
                <w:sz w:val="18"/>
                <w:szCs w:val="18"/>
              </w:rPr>
              <w:t>50</w:t>
            </w:r>
          </w:p>
        </w:tc>
        <w:tc>
          <w:tcPr>
            <w:tcW w:w="1019" w:type="dxa"/>
          </w:tcPr>
          <w:p w:rsidR="00EB2AAE" w:rsidRPr="00F80DE0" w:rsidRDefault="00EB2AAE" w:rsidP="004609C9">
            <w:pPr>
              <w:spacing w:after="0" w:line="240" w:lineRule="auto"/>
              <w:jc w:val="right"/>
              <w:rPr>
                <w:rFonts w:ascii="Times New Roman" w:hAnsi="Times New Roman"/>
                <w:sz w:val="18"/>
                <w:szCs w:val="18"/>
              </w:rPr>
            </w:pPr>
          </w:p>
        </w:tc>
      </w:tr>
      <w:tr w:rsidR="00EB2AAE" w:rsidRPr="00F80DE0">
        <w:trPr>
          <w:trHeight w:val="315"/>
        </w:trPr>
        <w:tc>
          <w:tcPr>
            <w:tcW w:w="471" w:type="dxa"/>
            <w:noWrap/>
            <w:vAlign w:val="bottom"/>
          </w:tcPr>
          <w:p w:rsidR="00EB2AAE" w:rsidRPr="00F80DE0" w:rsidRDefault="00EB2AAE" w:rsidP="004609C9">
            <w:pPr>
              <w:spacing w:after="0" w:line="240" w:lineRule="auto"/>
              <w:jc w:val="right"/>
              <w:rPr>
                <w:rFonts w:ascii="Times New Roman" w:hAnsi="Times New Roman"/>
                <w:sz w:val="18"/>
                <w:szCs w:val="18"/>
              </w:rPr>
            </w:pPr>
            <w:r w:rsidRPr="00F80DE0">
              <w:rPr>
                <w:rFonts w:ascii="Times New Roman" w:hAnsi="Times New Roman"/>
                <w:sz w:val="18"/>
                <w:szCs w:val="18"/>
              </w:rPr>
              <w:t>13</w:t>
            </w:r>
          </w:p>
        </w:tc>
        <w:tc>
          <w:tcPr>
            <w:tcW w:w="5441" w:type="dxa"/>
            <w:noWrap/>
            <w:vAlign w:val="bottom"/>
          </w:tcPr>
          <w:p w:rsidR="00EB2AAE" w:rsidRPr="00F80DE0" w:rsidRDefault="00EB2AAE" w:rsidP="007E5320">
            <w:pPr>
              <w:spacing w:before="100" w:beforeAutospacing="1" w:after="100" w:afterAutospacing="1" w:line="240" w:lineRule="auto"/>
              <w:rPr>
                <w:rFonts w:ascii="Times New Roman" w:hAnsi="Times New Roman"/>
                <w:sz w:val="18"/>
                <w:szCs w:val="18"/>
              </w:rPr>
            </w:pPr>
            <w:r w:rsidRPr="00F80DE0">
              <w:rPr>
                <w:rFonts w:ascii="Times New Roman" w:hAnsi="Times New Roman"/>
                <w:sz w:val="18"/>
                <w:szCs w:val="18"/>
              </w:rPr>
              <w:t xml:space="preserve"> Strzykawka 3 częściowa 10 ml. z zawartością 3 ml. roztworu 0,9 % NaCl. Z integralnie umiejscowionym w tłoku koreczkiem nasączonym 70% IPA (izopropyl ). Koreczek umieszczony w zewnętrznym w opakowaniu gwarantującym sterylność. Umożliwiający dezynfekcję zaworów bezigłowych. Możliwe długotrwałe do 7 dni zabezpieczenie dostępu bezigłowego. </w:t>
            </w:r>
          </w:p>
        </w:tc>
        <w:tc>
          <w:tcPr>
            <w:tcW w:w="1914" w:type="dxa"/>
            <w:noWrap/>
            <w:vAlign w:val="bottom"/>
          </w:tcPr>
          <w:p w:rsidR="00EB2AAE" w:rsidRPr="00F80DE0" w:rsidRDefault="00EB2AAE" w:rsidP="005C376D">
            <w:pPr>
              <w:spacing w:after="0" w:line="240" w:lineRule="auto"/>
              <w:rPr>
                <w:rFonts w:ascii="Times New Roman" w:hAnsi="Times New Roman"/>
                <w:sz w:val="18"/>
                <w:szCs w:val="18"/>
              </w:rPr>
            </w:pPr>
            <w:r w:rsidRPr="00F80DE0">
              <w:rPr>
                <w:rFonts w:ascii="Times New Roman" w:hAnsi="Times New Roman"/>
                <w:sz w:val="18"/>
                <w:szCs w:val="18"/>
              </w:rPr>
              <w:t>10 ml. z zawartością 3 ml. roztworu 0,9 % NaCl.</w:t>
            </w:r>
          </w:p>
        </w:tc>
        <w:tc>
          <w:tcPr>
            <w:tcW w:w="1185" w:type="dxa"/>
            <w:noWrap/>
            <w:vAlign w:val="bottom"/>
          </w:tcPr>
          <w:p w:rsidR="00EB2AAE" w:rsidRPr="00C06CCE" w:rsidRDefault="00EB2AAE" w:rsidP="004609C9">
            <w:pPr>
              <w:spacing w:after="0" w:line="240" w:lineRule="auto"/>
              <w:jc w:val="right"/>
              <w:rPr>
                <w:rFonts w:ascii="Times New Roman" w:hAnsi="Times New Roman"/>
                <w:sz w:val="18"/>
                <w:szCs w:val="18"/>
              </w:rPr>
            </w:pPr>
            <w:r w:rsidRPr="00C06CCE">
              <w:rPr>
                <w:rFonts w:ascii="Times New Roman" w:hAnsi="Times New Roman"/>
                <w:sz w:val="18"/>
                <w:szCs w:val="18"/>
              </w:rPr>
              <w:t>50</w:t>
            </w:r>
          </w:p>
        </w:tc>
        <w:tc>
          <w:tcPr>
            <w:tcW w:w="1019" w:type="dxa"/>
          </w:tcPr>
          <w:p w:rsidR="00EB2AAE" w:rsidRPr="00F80DE0" w:rsidRDefault="00EB2AAE" w:rsidP="004609C9">
            <w:pPr>
              <w:spacing w:after="0" w:line="240" w:lineRule="auto"/>
              <w:jc w:val="right"/>
              <w:rPr>
                <w:rFonts w:ascii="Times New Roman" w:hAnsi="Times New Roman"/>
                <w:sz w:val="18"/>
                <w:szCs w:val="18"/>
              </w:rPr>
            </w:pPr>
          </w:p>
        </w:tc>
      </w:tr>
    </w:tbl>
    <w:p w:rsidR="00EB2AAE" w:rsidRDefault="00EB2AAE" w:rsidP="00FD6E16">
      <w:pPr>
        <w:spacing w:after="0" w:line="240" w:lineRule="auto"/>
        <w:rPr>
          <w:rFonts w:ascii="Times New Roman" w:hAnsi="Times New Roman"/>
          <w:b/>
          <w:bCs/>
          <w:sz w:val="18"/>
          <w:szCs w:val="18"/>
        </w:rPr>
      </w:pPr>
    </w:p>
    <w:p w:rsidR="00EB2AAE" w:rsidRDefault="00EB2AAE" w:rsidP="00FD6E16">
      <w:pPr>
        <w:spacing w:after="0" w:line="240" w:lineRule="auto"/>
        <w:rPr>
          <w:rFonts w:ascii="Times New Roman" w:hAnsi="Times New Roman"/>
          <w:b/>
          <w:bCs/>
          <w:sz w:val="18"/>
          <w:szCs w:val="18"/>
        </w:rPr>
      </w:pPr>
      <w:r>
        <w:rPr>
          <w:rFonts w:ascii="Times New Roman" w:hAnsi="Times New Roman"/>
          <w:b/>
          <w:bCs/>
          <w:sz w:val="18"/>
          <w:szCs w:val="18"/>
        </w:rPr>
        <w:t>Zadanie nr 2 – C</w:t>
      </w:r>
      <w:r w:rsidRPr="00D978B8">
        <w:rPr>
          <w:rFonts w:ascii="Times New Roman" w:hAnsi="Times New Roman"/>
          <w:b/>
          <w:bCs/>
          <w:sz w:val="18"/>
          <w:szCs w:val="18"/>
        </w:rPr>
        <w:t>ewniki</w:t>
      </w:r>
      <w:r>
        <w:rPr>
          <w:rFonts w:ascii="Times New Roman" w:hAnsi="Times New Roman"/>
          <w:b/>
          <w:bCs/>
          <w:sz w:val="18"/>
          <w:szCs w:val="18"/>
        </w:rPr>
        <w:t xml:space="preserve"> </w:t>
      </w:r>
      <w:r w:rsidRPr="00D978B8">
        <w:rPr>
          <w:rFonts w:ascii="Times New Roman" w:hAnsi="Times New Roman"/>
          <w:b/>
          <w:bCs/>
          <w:sz w:val="18"/>
          <w:szCs w:val="18"/>
        </w:rPr>
        <w:t>, dreny,</w:t>
      </w:r>
      <w:r>
        <w:rPr>
          <w:rFonts w:ascii="Times New Roman" w:hAnsi="Times New Roman"/>
          <w:b/>
          <w:bCs/>
          <w:sz w:val="18"/>
          <w:szCs w:val="18"/>
        </w:rPr>
        <w:t xml:space="preserve"> </w:t>
      </w:r>
      <w:r w:rsidRPr="00D978B8">
        <w:rPr>
          <w:rFonts w:ascii="Times New Roman" w:hAnsi="Times New Roman"/>
          <w:b/>
          <w:bCs/>
          <w:sz w:val="18"/>
          <w:szCs w:val="18"/>
        </w:rPr>
        <w:t>worki na mocz</w:t>
      </w:r>
    </w:p>
    <w:p w:rsidR="00EB2AAE" w:rsidRDefault="00EB2AAE" w:rsidP="00FD6E16">
      <w:pPr>
        <w:spacing w:after="0" w:line="240" w:lineRule="auto"/>
        <w:rPr>
          <w:rFonts w:ascii="Times New Roman" w:hAnsi="Times New Roman"/>
          <w:b/>
          <w:bCs/>
          <w:sz w:val="18"/>
          <w:szCs w:val="18"/>
        </w:rPr>
      </w:pPr>
    </w:p>
    <w:p w:rsidR="00EB2AAE" w:rsidRPr="00D978B8" w:rsidRDefault="00EB2AAE" w:rsidP="009141B3">
      <w:pPr>
        <w:rPr>
          <w:rFonts w:ascii="Times New Roman" w:hAnsi="Times New Roman"/>
          <w:b/>
          <w:bCs/>
          <w:sz w:val="18"/>
          <w:szCs w:val="18"/>
        </w:rPr>
      </w:pPr>
      <w:r>
        <w:rPr>
          <w:rFonts w:ascii="Times New Roman" w:hAnsi="Times New Roman"/>
          <w:b/>
          <w:bCs/>
          <w:sz w:val="18"/>
          <w:szCs w:val="18"/>
        </w:rPr>
        <w:t>Kod CPV : 33141200-2, 33141640-8</w:t>
      </w: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390"/>
        </w:trPr>
        <w:tc>
          <w:tcPr>
            <w:tcW w:w="474" w:type="dxa"/>
            <w:shd w:val="clear" w:color="000000" w:fill="C0C0C0"/>
            <w:noWrap/>
            <w:vAlign w:val="bottom"/>
          </w:tcPr>
          <w:p w:rsidR="00EB2AAE" w:rsidRPr="006B3181" w:rsidRDefault="00EB2AAE" w:rsidP="00615269">
            <w:pPr>
              <w:jc w:val="both"/>
              <w:rPr>
                <w:rFonts w:ascii="Times New Roman" w:hAnsi="Times New Roman"/>
                <w:sz w:val="18"/>
                <w:szCs w:val="18"/>
              </w:rPr>
            </w:pPr>
          </w:p>
          <w:p w:rsidR="00EB2AAE" w:rsidRPr="00F90F58" w:rsidRDefault="00EB2AAE" w:rsidP="004609C9">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center"/>
          </w:tcPr>
          <w:p w:rsidR="00EB2AAE" w:rsidRPr="003C45D1" w:rsidRDefault="00EB2AAE" w:rsidP="007532E9">
            <w:pPr>
              <w:jc w:val="both"/>
              <w:rPr>
                <w:rFonts w:ascii="Times New Roman" w:hAnsi="Times New Roman"/>
                <w:sz w:val="18"/>
                <w:szCs w:val="18"/>
              </w:rPr>
            </w:pPr>
            <w:r w:rsidRPr="003C45D1">
              <w:rPr>
                <w:rFonts w:ascii="Times New Roman" w:hAnsi="Times New Roman"/>
                <w:sz w:val="18"/>
                <w:szCs w:val="18"/>
              </w:rPr>
              <w:t>Butelka do długotrwałego odsysania ran, poj. 250 ml, wyrób jednorazowego użytku, jałowy, nietoksyczny</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Butelka/słój do dobowej zbiórki moczu o poj.2500 ml;</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 xml:space="preserve">                   10</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center"/>
          </w:tcPr>
          <w:p w:rsidR="00EB2AAE" w:rsidRPr="003C45D1" w:rsidRDefault="00EB2AAE" w:rsidP="00213232">
            <w:pPr>
              <w:jc w:val="both"/>
              <w:rPr>
                <w:rFonts w:ascii="Times New Roman" w:hAnsi="Times New Roman"/>
                <w:sz w:val="18"/>
                <w:szCs w:val="18"/>
              </w:rPr>
            </w:pPr>
            <w:r w:rsidRPr="003C45D1">
              <w:rPr>
                <w:rFonts w:ascii="Times New Roman" w:hAnsi="Times New Roman"/>
                <w:sz w:val="18"/>
                <w:szCs w:val="18"/>
              </w:rPr>
              <w:t xml:space="preserve">Cewnik  urologiczny typ Foley </w:t>
            </w:r>
          </w:p>
          <w:p w:rsidR="00EB2AAE" w:rsidRPr="00366D13" w:rsidRDefault="00EB2AAE" w:rsidP="00213232">
            <w:pPr>
              <w:jc w:val="both"/>
              <w:rPr>
                <w:rFonts w:ascii="Times New Roman" w:hAnsi="Times New Roman"/>
                <w:sz w:val="18"/>
                <w:szCs w:val="18"/>
              </w:rPr>
            </w:pPr>
            <w:r w:rsidRPr="00366D13">
              <w:rPr>
                <w:rFonts w:ascii="Times New Roman" w:hAnsi="Times New Roman"/>
                <w:sz w:val="18"/>
                <w:szCs w:val="18"/>
              </w:rPr>
              <w:t xml:space="preserve">Cewnik wykonany w 100% z silikonu, możliwość utrzymania do 29dni, sterylna (osobno pakowana) zatyczka wewnątrz opakowania z cewnikiem. Sterylny, pakowany podwójnie (folia + folia/papier). </w:t>
            </w:r>
            <w:r w:rsidRPr="0098060A">
              <w:rPr>
                <w:rFonts w:ascii="Times New Roman" w:hAnsi="Times New Roman"/>
                <w:sz w:val="18"/>
                <w:szCs w:val="18"/>
              </w:rPr>
              <w:t>Rozmiar Ch 8-10 (balon 3 ml) CH 12-24, balon 5 – 10 ml;</w:t>
            </w:r>
          </w:p>
        </w:tc>
        <w:tc>
          <w:tcPr>
            <w:tcW w:w="1930" w:type="dxa"/>
            <w:noWrap/>
            <w:vAlign w:val="bottom"/>
          </w:tcPr>
          <w:p w:rsidR="00EB2AAE" w:rsidRPr="007C0566" w:rsidRDefault="00EB2AAE" w:rsidP="00615269">
            <w:pPr>
              <w:spacing w:after="0" w:line="240" w:lineRule="auto"/>
              <w:jc w:val="both"/>
              <w:rPr>
                <w:rFonts w:ascii="Times New Roman" w:hAnsi="Times New Roman"/>
                <w:sz w:val="16"/>
                <w:szCs w:val="16"/>
              </w:rPr>
            </w:pPr>
            <w:r w:rsidRPr="007C0566">
              <w:rPr>
                <w:rFonts w:ascii="Times New Roman" w:hAnsi="Times New Roman"/>
                <w:sz w:val="16"/>
                <w:szCs w:val="16"/>
              </w:rPr>
              <w:t>CH8 do CH 24 do wyboru przez Zamawiającego</w:t>
            </w: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4</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 xml:space="preserve">Cewnik  </w:t>
            </w:r>
            <w:r>
              <w:rPr>
                <w:rFonts w:ascii="Times New Roman" w:hAnsi="Times New Roman"/>
                <w:sz w:val="18"/>
                <w:szCs w:val="18"/>
              </w:rPr>
              <w:t>urologiczny typ Pezzera z min. 2</w:t>
            </w:r>
            <w:r w:rsidRPr="006B3181">
              <w:rPr>
                <w:rFonts w:ascii="Times New Roman" w:hAnsi="Times New Roman"/>
                <w:sz w:val="18"/>
                <w:szCs w:val="18"/>
              </w:rPr>
              <w:t xml:space="preserve"> otworami bocznymi, długość 40cm;</w:t>
            </w:r>
          </w:p>
          <w:p w:rsidR="00EB2AAE" w:rsidRPr="006B3181" w:rsidRDefault="00EB2AAE" w:rsidP="00615269">
            <w:pPr>
              <w:jc w:val="both"/>
              <w:rPr>
                <w:rFonts w:ascii="Times New Roman" w:hAnsi="Times New Roman"/>
                <w:sz w:val="18"/>
                <w:szCs w:val="18"/>
              </w:rPr>
            </w:pPr>
          </w:p>
        </w:tc>
        <w:tc>
          <w:tcPr>
            <w:tcW w:w="1930" w:type="dxa"/>
            <w:noWrap/>
            <w:vAlign w:val="bottom"/>
          </w:tcPr>
          <w:p w:rsidR="00EB2AAE" w:rsidRPr="006B3181" w:rsidRDefault="00EB2AAE" w:rsidP="004938C8">
            <w:pPr>
              <w:rPr>
                <w:rFonts w:ascii="Times New Roman" w:hAnsi="Times New Roman"/>
                <w:color w:val="000000"/>
                <w:sz w:val="18"/>
                <w:szCs w:val="18"/>
              </w:rPr>
            </w:pPr>
            <w:r w:rsidRPr="006B3181">
              <w:rPr>
                <w:rFonts w:ascii="Times New Roman" w:hAnsi="Times New Roman"/>
                <w:sz w:val="18"/>
                <w:szCs w:val="18"/>
              </w:rPr>
              <w:t xml:space="preserve">CH/FG16 – do CH/FG32, </w:t>
            </w:r>
            <w:r w:rsidRPr="006B3181">
              <w:rPr>
                <w:rFonts w:ascii="Times New Roman" w:hAnsi="Times New Roman"/>
                <w:color w:val="000000"/>
                <w:sz w:val="18"/>
                <w:szCs w:val="18"/>
              </w:rPr>
              <w:t>do wyboru przez Zamawiającego</w:t>
            </w:r>
          </w:p>
          <w:p w:rsidR="00EB2AAE" w:rsidRPr="006B3181" w:rsidRDefault="00EB2AAE" w:rsidP="004938C8">
            <w:pPr>
              <w:rPr>
                <w:rFonts w:ascii="Times New Roman" w:hAnsi="Times New Roman"/>
                <w:color w:val="FF0000"/>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80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5</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Cewnik  urologiczny typ TORAX;</w:t>
            </w:r>
          </w:p>
        </w:tc>
        <w:tc>
          <w:tcPr>
            <w:tcW w:w="1930" w:type="dxa"/>
            <w:noWrap/>
            <w:vAlign w:val="bottom"/>
          </w:tcPr>
          <w:p w:rsidR="00EB2AAE" w:rsidRPr="00615269" w:rsidRDefault="00EB2AAE" w:rsidP="00F07592">
            <w:pPr>
              <w:spacing w:after="0" w:line="240" w:lineRule="auto"/>
              <w:rPr>
                <w:rFonts w:ascii="Times New Roman" w:hAnsi="Times New Roman"/>
                <w:sz w:val="18"/>
                <w:szCs w:val="18"/>
              </w:rPr>
            </w:pPr>
            <w:r w:rsidRPr="006B3181">
              <w:rPr>
                <w:rFonts w:ascii="Times New Roman" w:hAnsi="Times New Roman"/>
                <w:sz w:val="18"/>
                <w:szCs w:val="18"/>
              </w:rPr>
              <w:t xml:space="preserve">CH/FG20 – do CH/FG30, </w:t>
            </w:r>
            <w:r w:rsidRPr="006B3181">
              <w:rPr>
                <w:rFonts w:ascii="Times New Roman" w:hAnsi="Times New Roman"/>
                <w:color w:val="000000"/>
                <w:sz w:val="18"/>
                <w:szCs w:val="18"/>
              </w:rPr>
              <w:t>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6</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Cewnik  urologiczny zewnętrzny męski</w:t>
            </w:r>
          </w:p>
        </w:tc>
        <w:tc>
          <w:tcPr>
            <w:tcW w:w="1930" w:type="dxa"/>
            <w:noWrap/>
            <w:vAlign w:val="bottom"/>
          </w:tcPr>
          <w:p w:rsidR="00EB2AAE" w:rsidRPr="006B3181" w:rsidRDefault="00EB2AAE" w:rsidP="004938C8">
            <w:pPr>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7</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Cewnik do emboloctomii;</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Pr="00243FA0" w:rsidRDefault="00EB2AAE" w:rsidP="00615269">
            <w:pPr>
              <w:spacing w:after="0" w:line="240" w:lineRule="auto"/>
              <w:jc w:val="both"/>
              <w:rPr>
                <w:rFonts w:ascii="Times New Roman" w:hAnsi="Times New Roman"/>
                <w:sz w:val="18"/>
                <w:szCs w:val="18"/>
              </w:rPr>
            </w:pPr>
            <w:r>
              <w:rPr>
                <w:rFonts w:ascii="Times New Roman" w:hAnsi="Times New Roman"/>
                <w:sz w:val="18"/>
                <w:szCs w:val="18"/>
              </w:rPr>
              <w:t>8</w:t>
            </w:r>
          </w:p>
        </w:tc>
        <w:tc>
          <w:tcPr>
            <w:tcW w:w="5489" w:type="dxa"/>
            <w:noWrap/>
            <w:vAlign w:val="center"/>
          </w:tcPr>
          <w:p w:rsidR="00EB2AAE" w:rsidRPr="0038427D" w:rsidRDefault="00EB2AAE" w:rsidP="00615269">
            <w:pPr>
              <w:jc w:val="both"/>
              <w:rPr>
                <w:rFonts w:ascii="Times New Roman" w:hAnsi="Times New Roman"/>
                <w:sz w:val="18"/>
                <w:szCs w:val="18"/>
              </w:rPr>
            </w:pPr>
            <w:r w:rsidRPr="0038427D">
              <w:rPr>
                <w:rFonts w:ascii="Times New Roman" w:hAnsi="Times New Roman"/>
                <w:sz w:val="18"/>
                <w:szCs w:val="18"/>
              </w:rPr>
              <w:t>Cewnik do histerosalpinorgafii</w:t>
            </w:r>
          </w:p>
        </w:tc>
        <w:tc>
          <w:tcPr>
            <w:tcW w:w="1930" w:type="dxa"/>
            <w:noWrap/>
            <w:vAlign w:val="bottom"/>
          </w:tcPr>
          <w:p w:rsidR="00EB2AAE" w:rsidRPr="00243FA0" w:rsidRDefault="00EB2AAE" w:rsidP="00615269">
            <w:pPr>
              <w:spacing w:after="0" w:line="240" w:lineRule="auto"/>
              <w:jc w:val="both"/>
              <w:rPr>
                <w:rFonts w:ascii="Times New Roman" w:hAnsi="Times New Roman"/>
                <w:sz w:val="18"/>
                <w:szCs w:val="18"/>
              </w:rPr>
            </w:pPr>
            <w:r>
              <w:rPr>
                <w:rFonts w:ascii="Times New Roman" w:hAnsi="Times New Roman"/>
                <w:sz w:val="18"/>
                <w:szCs w:val="18"/>
              </w:rPr>
              <w:t xml:space="preserve">  </w:t>
            </w:r>
          </w:p>
        </w:tc>
        <w:tc>
          <w:tcPr>
            <w:tcW w:w="1194" w:type="dxa"/>
            <w:noWrap/>
            <w:vAlign w:val="bottom"/>
          </w:tcPr>
          <w:p w:rsidR="00EB2AAE" w:rsidRPr="00243FA0" w:rsidRDefault="00EB2AAE" w:rsidP="002902D9">
            <w:pPr>
              <w:spacing w:after="0" w:line="240" w:lineRule="auto"/>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9</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Cewnik do kontrolowanego odsysania górnych, dróg oddechowych z końcówką vacon, jałowe;</w:t>
            </w:r>
          </w:p>
        </w:tc>
        <w:tc>
          <w:tcPr>
            <w:tcW w:w="1930" w:type="dxa"/>
            <w:noWrap/>
            <w:vAlign w:val="bottom"/>
          </w:tcPr>
          <w:p w:rsidR="00EB2AAE" w:rsidRPr="00615269" w:rsidRDefault="00EB2AAE" w:rsidP="00A16FFF">
            <w:pPr>
              <w:spacing w:after="0" w:line="240" w:lineRule="auto"/>
              <w:rPr>
                <w:rFonts w:ascii="Times New Roman" w:hAnsi="Times New Roman"/>
                <w:sz w:val="18"/>
                <w:szCs w:val="18"/>
              </w:rPr>
            </w:pPr>
            <w:r w:rsidRPr="006B3181">
              <w:rPr>
                <w:rFonts w:ascii="Times New Roman" w:hAnsi="Times New Roman"/>
                <w:sz w:val="18"/>
                <w:szCs w:val="18"/>
              </w:rPr>
              <w:t>CH8 do CH18 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 xml:space="preserve"> 11</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Cewnik do odsysania górnych dróg oddechowych   z dwoma otworami naprzemianległymi, jałowe, CH 8 do CH 20;</w:t>
            </w:r>
          </w:p>
        </w:tc>
        <w:tc>
          <w:tcPr>
            <w:tcW w:w="1930" w:type="dxa"/>
            <w:noWrap/>
            <w:vAlign w:val="bottom"/>
          </w:tcPr>
          <w:p w:rsidR="00EB2AAE" w:rsidRPr="00615269" w:rsidRDefault="00EB2AAE" w:rsidP="00A16FFF">
            <w:pPr>
              <w:spacing w:after="0" w:line="240" w:lineRule="auto"/>
              <w:rPr>
                <w:rFonts w:ascii="Times New Roman" w:hAnsi="Times New Roman"/>
                <w:sz w:val="18"/>
                <w:szCs w:val="18"/>
              </w:rPr>
            </w:pPr>
            <w:r w:rsidRPr="006B3181">
              <w:rPr>
                <w:rFonts w:ascii="Times New Roman" w:hAnsi="Times New Roman"/>
                <w:sz w:val="18"/>
                <w:szCs w:val="18"/>
              </w:rPr>
              <w:t>CH 8 do CH 20 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840</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12</w:t>
            </w:r>
          </w:p>
        </w:tc>
        <w:tc>
          <w:tcPr>
            <w:tcW w:w="5489" w:type="dxa"/>
            <w:noWrap/>
            <w:vAlign w:val="center"/>
          </w:tcPr>
          <w:p w:rsidR="00EB2AAE" w:rsidRPr="00BB355F" w:rsidRDefault="00EB2AAE" w:rsidP="005D2A9A">
            <w:pPr>
              <w:jc w:val="both"/>
              <w:rPr>
                <w:rFonts w:ascii="Times New Roman" w:hAnsi="Times New Roman"/>
                <w:sz w:val="18"/>
                <w:szCs w:val="18"/>
              </w:rPr>
            </w:pPr>
            <w:r w:rsidRPr="00BB355F">
              <w:rPr>
                <w:rFonts w:ascii="Times New Roman" w:hAnsi="Times New Roman"/>
                <w:sz w:val="18"/>
                <w:szCs w:val="18"/>
              </w:rPr>
              <w:t>Cewnik do podawania tlenu przez nos z drenem o dł. 2,0 - 2,1 m dla noworodków, sterylny op. foliowe;</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 xml:space="preserve">    </w:t>
            </w: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vMerge w:val="restart"/>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13</w:t>
            </w:r>
          </w:p>
        </w:tc>
        <w:tc>
          <w:tcPr>
            <w:tcW w:w="5489" w:type="dxa"/>
            <w:vMerge w:val="restart"/>
            <w:noWrap/>
            <w:vAlign w:val="center"/>
          </w:tcPr>
          <w:p w:rsidR="00EB2AAE" w:rsidRPr="00686860" w:rsidRDefault="00EB2AAE" w:rsidP="00C96D57">
            <w:pPr>
              <w:jc w:val="both"/>
              <w:rPr>
                <w:rFonts w:ascii="Times New Roman" w:hAnsi="Times New Roman"/>
                <w:sz w:val="18"/>
                <w:szCs w:val="18"/>
              </w:rPr>
            </w:pPr>
            <w:r w:rsidRPr="00686860">
              <w:rPr>
                <w:rFonts w:ascii="Times New Roman" w:hAnsi="Times New Roman"/>
                <w:sz w:val="18"/>
                <w:szCs w:val="18"/>
              </w:rPr>
              <w:t>Cewnik do podawania tlenu przez nos typ wąsy</w:t>
            </w:r>
          </w:p>
          <w:p w:rsidR="00EB2AAE" w:rsidRPr="00EF2806" w:rsidRDefault="00EB2AAE" w:rsidP="00C96D57">
            <w:pPr>
              <w:jc w:val="both"/>
              <w:rPr>
                <w:rFonts w:ascii="Times New Roman" w:hAnsi="Times New Roman"/>
                <w:color w:val="FF0000"/>
                <w:sz w:val="18"/>
                <w:szCs w:val="18"/>
              </w:rPr>
            </w:pPr>
            <w:r w:rsidRPr="00686860">
              <w:rPr>
                <w:rFonts w:ascii="Times New Roman" w:hAnsi="Times New Roman"/>
                <w:sz w:val="18"/>
                <w:szCs w:val="18"/>
              </w:rPr>
              <w:t>Cewnik do podawania tlenu przez nos z drenem  typ wąsy', jednorazowego użytku, sterylny, op. foliowe, pojedynczo pakowane;</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dł. drenu 1,4 m</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50</w:t>
            </w:r>
          </w:p>
        </w:tc>
      </w:tr>
      <w:tr w:rsidR="00EB2AAE" w:rsidRPr="006B3181">
        <w:trPr>
          <w:trHeight w:val="315"/>
        </w:trPr>
        <w:tc>
          <w:tcPr>
            <w:tcW w:w="474" w:type="dxa"/>
            <w:vMerge/>
            <w:noWrap/>
            <w:vAlign w:val="bottom"/>
          </w:tcPr>
          <w:p w:rsidR="00EB2AAE" w:rsidRDefault="00EB2AAE" w:rsidP="00615269">
            <w:pPr>
              <w:spacing w:after="0" w:line="240" w:lineRule="auto"/>
              <w:jc w:val="both"/>
              <w:rPr>
                <w:rFonts w:ascii="Times New Roman" w:hAnsi="Times New Roman"/>
                <w:sz w:val="18"/>
                <w:szCs w:val="18"/>
              </w:rPr>
            </w:pPr>
          </w:p>
        </w:tc>
        <w:tc>
          <w:tcPr>
            <w:tcW w:w="5489" w:type="dxa"/>
            <w:vMerge/>
            <w:noWrap/>
            <w:vAlign w:val="center"/>
          </w:tcPr>
          <w:p w:rsidR="00EB2AAE" w:rsidRPr="006B3181" w:rsidRDefault="00EB2AAE" w:rsidP="00C96D57">
            <w:pPr>
              <w:jc w:val="both"/>
              <w:rPr>
                <w:rFonts w:ascii="Times New Roman" w:hAnsi="Times New Roman"/>
                <w:sz w:val="18"/>
                <w:szCs w:val="18"/>
              </w:rPr>
            </w:pP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dł. drenu 2 m</w:t>
            </w: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200</w:t>
            </w:r>
          </w:p>
        </w:tc>
      </w:tr>
      <w:tr w:rsidR="00EB2AAE" w:rsidRPr="006B3181">
        <w:trPr>
          <w:trHeight w:val="315"/>
        </w:trPr>
        <w:tc>
          <w:tcPr>
            <w:tcW w:w="474" w:type="dxa"/>
            <w:vMerge/>
            <w:noWrap/>
            <w:vAlign w:val="bottom"/>
          </w:tcPr>
          <w:p w:rsidR="00EB2AAE" w:rsidRDefault="00EB2AAE" w:rsidP="00615269">
            <w:pPr>
              <w:spacing w:after="0" w:line="240" w:lineRule="auto"/>
              <w:jc w:val="both"/>
              <w:rPr>
                <w:rFonts w:ascii="Times New Roman" w:hAnsi="Times New Roman"/>
                <w:sz w:val="18"/>
                <w:szCs w:val="18"/>
              </w:rPr>
            </w:pPr>
          </w:p>
        </w:tc>
        <w:tc>
          <w:tcPr>
            <w:tcW w:w="5489" w:type="dxa"/>
            <w:vMerge/>
            <w:noWrap/>
            <w:vAlign w:val="center"/>
          </w:tcPr>
          <w:p w:rsidR="00EB2AAE" w:rsidRPr="006B3181" w:rsidRDefault="00EB2AAE" w:rsidP="00C96D57">
            <w:pPr>
              <w:jc w:val="both"/>
              <w:rPr>
                <w:rFonts w:ascii="Times New Roman" w:hAnsi="Times New Roman"/>
                <w:sz w:val="18"/>
                <w:szCs w:val="18"/>
              </w:rPr>
            </w:pP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dł. drenu 3 m</w:t>
            </w: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vMerge/>
            <w:noWrap/>
            <w:vAlign w:val="bottom"/>
          </w:tcPr>
          <w:p w:rsidR="00EB2AAE" w:rsidRDefault="00EB2AAE" w:rsidP="00615269">
            <w:pPr>
              <w:spacing w:after="0" w:line="240" w:lineRule="auto"/>
              <w:jc w:val="both"/>
              <w:rPr>
                <w:rFonts w:ascii="Times New Roman" w:hAnsi="Times New Roman"/>
                <w:sz w:val="18"/>
                <w:szCs w:val="18"/>
              </w:rPr>
            </w:pPr>
          </w:p>
        </w:tc>
        <w:tc>
          <w:tcPr>
            <w:tcW w:w="5489" w:type="dxa"/>
            <w:vMerge/>
            <w:noWrap/>
            <w:vAlign w:val="center"/>
          </w:tcPr>
          <w:p w:rsidR="00EB2AAE" w:rsidRPr="006B3181" w:rsidRDefault="00EB2AAE" w:rsidP="00C96D57">
            <w:pPr>
              <w:jc w:val="both"/>
              <w:rPr>
                <w:rFonts w:ascii="Times New Roman" w:hAnsi="Times New Roman"/>
                <w:sz w:val="18"/>
                <w:szCs w:val="18"/>
              </w:rPr>
            </w:pP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dł. drenu 5 m</w:t>
            </w: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vMerge w:val="restart"/>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14</w:t>
            </w:r>
          </w:p>
        </w:tc>
        <w:tc>
          <w:tcPr>
            <w:tcW w:w="5489" w:type="dxa"/>
            <w:vMerge w:val="restart"/>
            <w:noWrap/>
            <w:vAlign w:val="center"/>
          </w:tcPr>
          <w:p w:rsidR="00EB2AAE" w:rsidRPr="006D267E" w:rsidRDefault="00EB2AAE" w:rsidP="00C96D57">
            <w:pPr>
              <w:jc w:val="both"/>
              <w:rPr>
                <w:rFonts w:ascii="Times New Roman" w:hAnsi="Times New Roman"/>
                <w:sz w:val="18"/>
                <w:szCs w:val="18"/>
              </w:rPr>
            </w:pPr>
            <w:r w:rsidRPr="006D267E">
              <w:rPr>
                <w:rFonts w:ascii="Times New Roman" w:hAnsi="Times New Roman"/>
                <w:sz w:val="18"/>
                <w:szCs w:val="18"/>
              </w:rPr>
              <w:t xml:space="preserve">Przedłużacz tlenowy </w:t>
            </w:r>
          </w:p>
          <w:p w:rsidR="00EB2AAE" w:rsidRPr="006B3181" w:rsidRDefault="00EB2AAE" w:rsidP="00C96D57">
            <w:pPr>
              <w:jc w:val="both"/>
              <w:rPr>
                <w:rFonts w:ascii="Times New Roman" w:hAnsi="Times New Roman"/>
                <w:sz w:val="18"/>
                <w:szCs w:val="18"/>
              </w:rPr>
            </w:pPr>
            <w:r w:rsidRPr="006D267E">
              <w:rPr>
                <w:rFonts w:ascii="Times New Roman" w:hAnsi="Times New Roman"/>
                <w:sz w:val="18"/>
                <w:szCs w:val="18"/>
              </w:rPr>
              <w:t>Przedłużacz tlenowy wykonany z medycznego PVC, odporny na załamania różne długości drenu, bez lateksu, jałowy, jednorazowego użytku, kompatybilny do cewników z poz. 12,13.</w:t>
            </w:r>
          </w:p>
        </w:tc>
        <w:tc>
          <w:tcPr>
            <w:tcW w:w="1930"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długość 2100 mm</w:t>
            </w:r>
          </w:p>
          <w:p w:rsidR="00EB2AAE" w:rsidRDefault="00EB2AAE" w:rsidP="00615269">
            <w:pPr>
              <w:spacing w:after="0" w:line="240" w:lineRule="auto"/>
              <w:jc w:val="both"/>
              <w:rPr>
                <w:rFonts w:ascii="Times New Roman" w:hAnsi="Times New Roman"/>
                <w:sz w:val="18"/>
                <w:szCs w:val="18"/>
              </w:rPr>
            </w:pPr>
          </w:p>
          <w:p w:rsidR="00EB2AAE"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vMerge/>
            <w:noWrap/>
            <w:vAlign w:val="bottom"/>
          </w:tcPr>
          <w:p w:rsidR="00EB2AAE" w:rsidRDefault="00EB2AAE" w:rsidP="00615269">
            <w:pPr>
              <w:spacing w:after="0" w:line="240" w:lineRule="auto"/>
              <w:jc w:val="both"/>
              <w:rPr>
                <w:rFonts w:ascii="Times New Roman" w:hAnsi="Times New Roman"/>
                <w:sz w:val="18"/>
                <w:szCs w:val="18"/>
              </w:rPr>
            </w:pPr>
          </w:p>
        </w:tc>
        <w:tc>
          <w:tcPr>
            <w:tcW w:w="5489" w:type="dxa"/>
            <w:vMerge/>
            <w:noWrap/>
            <w:vAlign w:val="center"/>
          </w:tcPr>
          <w:p w:rsidR="00EB2AAE" w:rsidRDefault="00EB2AAE" w:rsidP="00C96D57">
            <w:pPr>
              <w:jc w:val="both"/>
              <w:rPr>
                <w:rFonts w:ascii="Times New Roman" w:hAnsi="Times New Roman"/>
                <w:sz w:val="18"/>
                <w:szCs w:val="18"/>
              </w:rPr>
            </w:pPr>
          </w:p>
        </w:tc>
        <w:tc>
          <w:tcPr>
            <w:tcW w:w="1930"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długość 3000 mm</w:t>
            </w: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15</w:t>
            </w:r>
          </w:p>
        </w:tc>
        <w:tc>
          <w:tcPr>
            <w:tcW w:w="5489" w:type="dxa"/>
            <w:noWrap/>
            <w:vAlign w:val="center"/>
          </w:tcPr>
          <w:p w:rsidR="00EB2AAE" w:rsidRPr="00227BF3" w:rsidRDefault="00EB2AAE" w:rsidP="00C96D57">
            <w:pPr>
              <w:jc w:val="both"/>
              <w:rPr>
                <w:rFonts w:ascii="Times New Roman" w:hAnsi="Times New Roman"/>
                <w:sz w:val="18"/>
                <w:szCs w:val="18"/>
              </w:rPr>
            </w:pPr>
            <w:r w:rsidRPr="00227BF3">
              <w:rPr>
                <w:rFonts w:ascii="Times New Roman" w:hAnsi="Times New Roman"/>
                <w:sz w:val="18"/>
                <w:szCs w:val="18"/>
              </w:rPr>
              <w:t xml:space="preserve">Łącznik do drenów – łącznik uniwersalny </w:t>
            </w:r>
          </w:p>
          <w:p w:rsidR="00EB2AAE" w:rsidRPr="001E115B" w:rsidRDefault="00EB2AAE" w:rsidP="00C96D57">
            <w:pPr>
              <w:jc w:val="both"/>
              <w:rPr>
                <w:rFonts w:ascii="Times New Roman" w:hAnsi="Times New Roman"/>
                <w:sz w:val="18"/>
                <w:szCs w:val="18"/>
              </w:rPr>
            </w:pPr>
            <w:r w:rsidRPr="00227BF3">
              <w:rPr>
                <w:rFonts w:ascii="Times New Roman" w:hAnsi="Times New Roman"/>
                <w:sz w:val="18"/>
                <w:szCs w:val="18"/>
              </w:rPr>
              <w:t>Łącznik do drenów, wykonany z medycznego tworzywa sztucznego, sterylny, jednorazowego użytki, pakowany pojedynczo, kompatybilny do łączenia cewników z poz. 12,13 i  z przedłużaczem tlenowym z poz. 14.</w:t>
            </w:r>
          </w:p>
        </w:tc>
        <w:tc>
          <w:tcPr>
            <w:tcW w:w="1930" w:type="dxa"/>
            <w:noWrap/>
            <w:vAlign w:val="bottom"/>
          </w:tcPr>
          <w:p w:rsidR="00EB2AAE"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200</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16</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Cewnik noworodkowy zakładany do żyły pępowinowej, jałowy;</w:t>
            </w:r>
          </w:p>
        </w:tc>
        <w:tc>
          <w:tcPr>
            <w:tcW w:w="1930" w:type="dxa"/>
            <w:noWrap/>
            <w:vAlign w:val="bottom"/>
          </w:tcPr>
          <w:p w:rsidR="00EB2AAE" w:rsidRPr="00615269" w:rsidRDefault="00EB2AAE" w:rsidP="00BF517E">
            <w:pPr>
              <w:spacing w:after="0" w:line="240" w:lineRule="auto"/>
              <w:rPr>
                <w:rFonts w:ascii="Times New Roman" w:hAnsi="Times New Roman"/>
                <w:sz w:val="18"/>
                <w:szCs w:val="18"/>
              </w:rPr>
            </w:pPr>
            <w:r>
              <w:rPr>
                <w:rFonts w:ascii="Times New Roman" w:hAnsi="Times New Roman"/>
                <w:sz w:val="18"/>
                <w:szCs w:val="18"/>
              </w:rPr>
              <w:t>CH 05 do CH 08</w:t>
            </w:r>
            <w:r w:rsidRPr="006B3181">
              <w:rPr>
                <w:rFonts w:ascii="Times New Roman" w:hAnsi="Times New Roman"/>
                <w:sz w:val="18"/>
                <w:szCs w:val="18"/>
              </w:rPr>
              <w:t xml:space="preserve">, </w:t>
            </w:r>
            <w:r w:rsidRPr="006B3181">
              <w:rPr>
                <w:rFonts w:ascii="Times New Roman" w:hAnsi="Times New Roman"/>
                <w:color w:val="000000"/>
                <w:sz w:val="18"/>
                <w:szCs w:val="18"/>
              </w:rPr>
              <w:t>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 xml:space="preserve">                          10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17</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Cewnik urologiczny  typ Tiemana;</w:t>
            </w:r>
          </w:p>
        </w:tc>
        <w:tc>
          <w:tcPr>
            <w:tcW w:w="1930" w:type="dxa"/>
            <w:noWrap/>
            <w:vAlign w:val="bottom"/>
          </w:tcPr>
          <w:p w:rsidR="00EB2AAE" w:rsidRPr="00615269" w:rsidRDefault="00EB2AAE" w:rsidP="004609C9">
            <w:pPr>
              <w:spacing w:after="0" w:line="240" w:lineRule="auto"/>
              <w:rPr>
                <w:rFonts w:ascii="Times New Roman" w:hAnsi="Times New Roman"/>
                <w:sz w:val="18"/>
                <w:szCs w:val="18"/>
              </w:rPr>
            </w:pPr>
            <w:r w:rsidRPr="006B3181">
              <w:rPr>
                <w:rFonts w:ascii="Times New Roman" w:hAnsi="Times New Roman"/>
                <w:sz w:val="18"/>
                <w:szCs w:val="18"/>
              </w:rPr>
              <w:t xml:space="preserve">CH/FG8 – do CH/FG20, </w:t>
            </w:r>
            <w:r w:rsidRPr="006B3181">
              <w:rPr>
                <w:rFonts w:ascii="Times New Roman" w:hAnsi="Times New Roman"/>
                <w:color w:val="000000"/>
                <w:sz w:val="18"/>
                <w:szCs w:val="18"/>
              </w:rPr>
              <w:t>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18</w:t>
            </w:r>
          </w:p>
        </w:tc>
        <w:tc>
          <w:tcPr>
            <w:tcW w:w="5489" w:type="dxa"/>
            <w:noWrap/>
            <w:vAlign w:val="bottom"/>
          </w:tcPr>
          <w:p w:rsidR="00EB2AAE" w:rsidRPr="006B3181" w:rsidRDefault="00EB2AAE" w:rsidP="004609C9">
            <w:pPr>
              <w:jc w:val="both"/>
              <w:rPr>
                <w:rFonts w:ascii="Times New Roman" w:hAnsi="Times New Roman"/>
                <w:color w:val="000000"/>
                <w:sz w:val="18"/>
                <w:szCs w:val="18"/>
              </w:rPr>
            </w:pPr>
            <w:r w:rsidRPr="006B3181">
              <w:rPr>
                <w:rFonts w:ascii="Times New Roman" w:hAnsi="Times New Roman"/>
                <w:color w:val="000000"/>
                <w:sz w:val="18"/>
                <w:szCs w:val="18"/>
              </w:rPr>
              <w:t>Cewnik urologiczny dla noworodków wykonany ze 100% silikonu długość 250mm, zakończenie luer-lock. Rozmiary CH 3, 4, 5;</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r w:rsidRPr="006B3181">
              <w:rPr>
                <w:rFonts w:ascii="Times New Roman" w:hAnsi="Times New Roman"/>
                <w:color w:val="000000"/>
                <w:sz w:val="18"/>
                <w:szCs w:val="18"/>
              </w:rPr>
              <w:t>CH 3, 4, 5, 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19</w:t>
            </w:r>
          </w:p>
        </w:tc>
        <w:tc>
          <w:tcPr>
            <w:tcW w:w="5489" w:type="dxa"/>
            <w:noWrap/>
            <w:vAlign w:val="center"/>
          </w:tcPr>
          <w:p w:rsidR="00EB2AAE" w:rsidRPr="009A242E" w:rsidRDefault="00EB2AAE" w:rsidP="00243FA0">
            <w:pPr>
              <w:spacing w:after="0"/>
              <w:jc w:val="both"/>
              <w:rPr>
                <w:rFonts w:ascii="Times New Roman" w:hAnsi="Times New Roman"/>
              </w:rPr>
            </w:pPr>
            <w:r w:rsidRPr="009A242E">
              <w:rPr>
                <w:rFonts w:ascii="Times New Roman" w:hAnsi="Times New Roman"/>
                <w:sz w:val="18"/>
                <w:szCs w:val="18"/>
              </w:rPr>
              <w:t xml:space="preserve">Cewnik urologiczny typ Foley – </w:t>
            </w:r>
            <w:r w:rsidRPr="009A242E">
              <w:rPr>
                <w:rFonts w:ascii="Times New Roman" w:hAnsi="Times New Roman"/>
              </w:rPr>
              <w:t xml:space="preserve"> </w:t>
            </w:r>
            <w:r w:rsidRPr="009A242E">
              <w:rPr>
                <w:rFonts w:ascii="Times New Roman" w:hAnsi="Times New Roman"/>
                <w:sz w:val="18"/>
                <w:szCs w:val="18"/>
              </w:rPr>
              <w:t>sterylny, apirogenny, lateksowy, dwudrożny, balon odporny  na: ciśnienie, zagięcia i sklejanie, gwarantuje bezpieczne połączenie z workiem na  mocz, balon 5 – 10 ml, posiada dwa ujścia ( dwudrożny), możliwe podawanie z ujścia płynu do płukania, zastawka plastikowa lub  lateksowa uniemożliwiająca cofanie moczu;</w:t>
            </w:r>
          </w:p>
        </w:tc>
        <w:tc>
          <w:tcPr>
            <w:tcW w:w="1930" w:type="dxa"/>
            <w:noWrap/>
            <w:vAlign w:val="bottom"/>
          </w:tcPr>
          <w:p w:rsidR="00EB2AAE" w:rsidRPr="006B3181" w:rsidRDefault="00EB2AAE" w:rsidP="00796345">
            <w:pPr>
              <w:spacing w:after="0" w:line="240" w:lineRule="auto"/>
              <w:rPr>
                <w:rFonts w:ascii="Times New Roman" w:hAnsi="Times New Roman"/>
                <w:sz w:val="18"/>
                <w:szCs w:val="18"/>
              </w:rPr>
            </w:pPr>
            <w:r w:rsidRPr="006B3181">
              <w:rPr>
                <w:rFonts w:ascii="Times New Roman" w:hAnsi="Times New Roman"/>
                <w:sz w:val="18"/>
                <w:szCs w:val="18"/>
              </w:rPr>
              <w:t>CH8 do CH 24 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600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20</w:t>
            </w:r>
            <w:r w:rsidRPr="00615269">
              <w:rPr>
                <w:rFonts w:ascii="Times New Roman" w:hAnsi="Times New Roman"/>
                <w:sz w:val="18"/>
                <w:szCs w:val="18"/>
              </w:rPr>
              <w:t xml:space="preserve">   </w:t>
            </w:r>
          </w:p>
        </w:tc>
        <w:tc>
          <w:tcPr>
            <w:tcW w:w="5489" w:type="dxa"/>
            <w:noWrap/>
            <w:vAlign w:val="center"/>
          </w:tcPr>
          <w:p w:rsidR="00EB2AAE" w:rsidRPr="00D44206" w:rsidRDefault="00EB2AAE" w:rsidP="00615269">
            <w:pPr>
              <w:jc w:val="both"/>
              <w:rPr>
                <w:rFonts w:ascii="Times New Roman" w:hAnsi="Times New Roman"/>
                <w:sz w:val="18"/>
                <w:szCs w:val="18"/>
              </w:rPr>
            </w:pPr>
            <w:r w:rsidRPr="00D44206">
              <w:rPr>
                <w:rFonts w:ascii="Times New Roman" w:hAnsi="Times New Roman"/>
                <w:sz w:val="18"/>
                <w:szCs w:val="18"/>
              </w:rPr>
              <w:t>Cewnik urologiczny typ Foley obustronnie pokryty elastomerem silikonu, zastawka plastikowa dla pewnego zabezpieczenia ciśnienia w balonie,  CH 6 z prowadnicą, balon 3 ml, CH 8-10, balon 3-5 ml do CH 12-24, balon 5 – 10 ml, sterylny, sterylizowany radiacyjnie. Opakowanie folia + folia/papier;</w:t>
            </w:r>
          </w:p>
        </w:tc>
        <w:tc>
          <w:tcPr>
            <w:tcW w:w="1930" w:type="dxa"/>
            <w:noWrap/>
            <w:vAlign w:val="bottom"/>
          </w:tcPr>
          <w:p w:rsidR="00EB2AAE" w:rsidRPr="00615269" w:rsidRDefault="00EB2AAE" w:rsidP="00796345">
            <w:pPr>
              <w:spacing w:after="0" w:line="240" w:lineRule="auto"/>
              <w:rPr>
                <w:rFonts w:ascii="Times New Roman" w:hAnsi="Times New Roman"/>
                <w:sz w:val="18"/>
                <w:szCs w:val="18"/>
              </w:rPr>
            </w:pPr>
            <w:r w:rsidRPr="006B3181">
              <w:rPr>
                <w:rFonts w:ascii="Times New Roman" w:hAnsi="Times New Roman"/>
                <w:sz w:val="18"/>
                <w:szCs w:val="18"/>
              </w:rPr>
              <w:t>CH8 do CH 24 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21</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 xml:space="preserve">Cewnik urologiczny typ Nelaton; </w:t>
            </w:r>
          </w:p>
        </w:tc>
        <w:tc>
          <w:tcPr>
            <w:tcW w:w="1930" w:type="dxa"/>
            <w:noWrap/>
            <w:vAlign w:val="bottom"/>
          </w:tcPr>
          <w:p w:rsidR="00EB2AAE" w:rsidRPr="00615269" w:rsidRDefault="00EB2AAE" w:rsidP="00A16FFF">
            <w:pPr>
              <w:spacing w:after="0" w:line="240" w:lineRule="auto"/>
              <w:rPr>
                <w:rFonts w:ascii="Times New Roman" w:hAnsi="Times New Roman"/>
                <w:sz w:val="18"/>
                <w:szCs w:val="18"/>
              </w:rPr>
            </w:pPr>
            <w:r w:rsidRPr="00615269">
              <w:rPr>
                <w:rFonts w:ascii="Times New Roman" w:hAnsi="Times New Roman"/>
                <w:sz w:val="18"/>
                <w:szCs w:val="18"/>
              </w:rPr>
              <w:t> </w:t>
            </w:r>
            <w:r w:rsidRPr="006B3181">
              <w:rPr>
                <w:rFonts w:ascii="Times New Roman" w:hAnsi="Times New Roman"/>
                <w:sz w:val="18"/>
                <w:szCs w:val="18"/>
              </w:rPr>
              <w:t>CH 8 do CH 24 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50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22</w:t>
            </w:r>
          </w:p>
        </w:tc>
        <w:tc>
          <w:tcPr>
            <w:tcW w:w="5489" w:type="dxa"/>
            <w:noWrap/>
            <w:vAlign w:val="center"/>
          </w:tcPr>
          <w:p w:rsidR="00EB2AAE" w:rsidRPr="009A242E" w:rsidRDefault="00EB2AAE" w:rsidP="001716ED">
            <w:pPr>
              <w:rPr>
                <w:rFonts w:ascii="Times New Roman" w:hAnsi="Times New Roman"/>
                <w:sz w:val="18"/>
                <w:szCs w:val="18"/>
              </w:rPr>
            </w:pPr>
            <w:r w:rsidRPr="009A242E">
              <w:rPr>
                <w:rFonts w:ascii="Times New Roman" w:hAnsi="Times New Roman"/>
                <w:sz w:val="18"/>
                <w:szCs w:val="18"/>
              </w:rPr>
              <w:t>Dren do dróg żółciowych T-Kehr 100% silikon z łącznikiem i workiem 800 ml, pakowane w komplecie .Zestaw sterylny; Pasek kontrastujący w RTG na całej długości drenu, długość ramion 18x45cm.  Tylna ściana worka biała w celu wizualizacji drenowanej treści z podwieszeniem w postaci dwóch taśm wykonanych z tworzywa sztucznego oraz klamrę zaciskową umożliwiającą zamknięcie worka po odłączeniu od drenu, pakowany podwójnie: opakowanie wewnętrzne perforowana folia, zewnętrzne papier folia.</w:t>
            </w:r>
          </w:p>
        </w:tc>
        <w:tc>
          <w:tcPr>
            <w:tcW w:w="1930" w:type="dxa"/>
            <w:noWrap/>
            <w:vAlign w:val="bottom"/>
          </w:tcPr>
          <w:p w:rsidR="00EB2AAE" w:rsidRPr="006B3181" w:rsidRDefault="00EB2AAE" w:rsidP="005D41E9">
            <w:pPr>
              <w:rPr>
                <w:rFonts w:ascii="Times New Roman" w:hAnsi="Times New Roman"/>
                <w:sz w:val="18"/>
                <w:szCs w:val="18"/>
              </w:rPr>
            </w:pPr>
            <w:r w:rsidRPr="006B3181">
              <w:rPr>
                <w:rFonts w:ascii="Times New Roman" w:hAnsi="Times New Roman"/>
                <w:sz w:val="18"/>
                <w:szCs w:val="18"/>
              </w:rPr>
              <w:t>CH/FG 14 do CH/FG18 do wyboru przez zamawiającego</w:t>
            </w:r>
          </w:p>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30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23</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 xml:space="preserve">Dren perforowany sterylny, typ Redona; </w:t>
            </w:r>
          </w:p>
        </w:tc>
        <w:tc>
          <w:tcPr>
            <w:tcW w:w="1930" w:type="dxa"/>
            <w:noWrap/>
            <w:vAlign w:val="bottom"/>
          </w:tcPr>
          <w:p w:rsidR="00EB2AAE" w:rsidRPr="00BA00F3" w:rsidRDefault="00EB2AAE" w:rsidP="00BA00F3">
            <w:pPr>
              <w:spacing w:after="0"/>
              <w:ind w:right="-57"/>
              <w:jc w:val="both"/>
              <w:rPr>
                <w:rFonts w:ascii="Times New Roman" w:hAnsi="Times New Roman"/>
                <w:sz w:val="18"/>
                <w:szCs w:val="18"/>
              </w:rPr>
            </w:pPr>
            <w:r w:rsidRPr="00BA00F3">
              <w:rPr>
                <w:rFonts w:ascii="Times New Roman" w:hAnsi="Times New Roman"/>
                <w:sz w:val="18"/>
                <w:szCs w:val="18"/>
              </w:rPr>
              <w:t>4,0x700 mm</w:t>
            </w:r>
          </w:p>
          <w:p w:rsidR="00EB2AAE" w:rsidRPr="00BA00F3" w:rsidRDefault="00EB2AAE" w:rsidP="00BA00F3">
            <w:pPr>
              <w:spacing w:after="0"/>
              <w:ind w:right="-57"/>
              <w:jc w:val="both"/>
              <w:rPr>
                <w:rFonts w:ascii="Times New Roman" w:hAnsi="Times New Roman"/>
                <w:sz w:val="18"/>
                <w:szCs w:val="18"/>
              </w:rPr>
            </w:pPr>
            <w:r w:rsidRPr="00BA00F3">
              <w:rPr>
                <w:rFonts w:ascii="Times New Roman" w:hAnsi="Times New Roman"/>
                <w:sz w:val="18"/>
                <w:szCs w:val="18"/>
              </w:rPr>
              <w:t>4,7x700 mm</w:t>
            </w:r>
          </w:p>
          <w:p w:rsidR="00EB2AAE" w:rsidRPr="00BA00F3" w:rsidRDefault="00EB2AAE" w:rsidP="00BA00F3">
            <w:pPr>
              <w:spacing w:after="0" w:line="240" w:lineRule="auto"/>
              <w:ind w:right="-57"/>
              <w:jc w:val="both"/>
              <w:rPr>
                <w:rFonts w:ascii="Times New Roman" w:hAnsi="Times New Roman"/>
                <w:sz w:val="18"/>
                <w:szCs w:val="18"/>
              </w:rPr>
            </w:pPr>
            <w:r w:rsidRPr="00BA00F3">
              <w:rPr>
                <w:rFonts w:ascii="Times New Roman" w:hAnsi="Times New Roman"/>
                <w:sz w:val="18"/>
                <w:szCs w:val="18"/>
              </w:rPr>
              <w:t>5,3x700 mm,</w:t>
            </w:r>
          </w:p>
          <w:p w:rsidR="00EB2AAE" w:rsidRPr="00615269" w:rsidRDefault="00EB2AAE" w:rsidP="00BA00F3">
            <w:pPr>
              <w:spacing w:after="0" w:line="240" w:lineRule="auto"/>
              <w:ind w:right="-57"/>
              <w:rPr>
                <w:rFonts w:ascii="Times New Roman" w:hAnsi="Times New Roman"/>
                <w:sz w:val="18"/>
                <w:szCs w:val="18"/>
              </w:rPr>
            </w:pPr>
            <w:r w:rsidRPr="00BA00F3">
              <w:rPr>
                <w:rFonts w:ascii="Times New Roman" w:hAnsi="Times New Roman"/>
                <w:sz w:val="18"/>
                <w:szCs w:val="18"/>
              </w:rPr>
              <w:t xml:space="preserve"> </w:t>
            </w:r>
            <w:r w:rsidRPr="00BA00F3">
              <w:rPr>
                <w:rFonts w:ascii="Times New Roman" w:hAnsi="Times New Roman"/>
                <w:color w:val="000000"/>
                <w:sz w:val="18"/>
                <w:szCs w:val="18"/>
              </w:rPr>
              <w:t>do wyboru przez Zamawiającego</w:t>
            </w: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80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24</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Kaczka na mocz j.u. z zastawką antyzwrotną</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25</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Kaczka na mocz w postaci worka o pojemności 1500ml z obrotowym, plastikowym kołnierzem z uchwytem. Skalowana co 100ml (numeryczna co 500ml). Zastawka antyrefluksyjna uniemożliwiająca wylanie moczu. niejałowa;</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26</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Kaczka plastikowa na mocz;</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40</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27</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Wieszaki na worki do moczu;</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600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28</w:t>
            </w:r>
          </w:p>
        </w:tc>
        <w:tc>
          <w:tcPr>
            <w:tcW w:w="5489" w:type="dxa"/>
            <w:noWrap/>
            <w:vAlign w:val="center"/>
          </w:tcPr>
          <w:p w:rsidR="00EB2AAE" w:rsidRPr="00152F9D" w:rsidRDefault="00EB2AAE" w:rsidP="00615269">
            <w:pPr>
              <w:jc w:val="both"/>
              <w:rPr>
                <w:rFonts w:ascii="Times New Roman" w:hAnsi="Times New Roman"/>
                <w:sz w:val="18"/>
                <w:szCs w:val="18"/>
              </w:rPr>
            </w:pPr>
            <w:r w:rsidRPr="00152F9D">
              <w:rPr>
                <w:rFonts w:ascii="Times New Roman" w:hAnsi="Times New Roman"/>
                <w:sz w:val="18"/>
                <w:szCs w:val="18"/>
              </w:rPr>
              <w:t>Worek do godzinowej zbiórki moczu; komora z białą tylną ścianą oraz filtrem hydrofobowym, podzielona na dwie komory pośrednie; skala co 1ml w zakresie 3ml - 40ml, co 5ml w zakresie 40 - 100ml oraz co 10ml w zakresie 100 - 500ml.; wymienny worek o pojemności 2000 ml skalowany co 100 ml, wyposażony w  filtr hydrofobowy, obrotowy zawór spustowy oraz podwójny system mocowania (wieszak oraz regulowane taśmy),zastawkę antyrefluksyjną oraz zawór spustowy typu poprzecznego "T" ; dren o długości 120cm wzmocnionym spiralą antyzagięciową, z klamrą zaciskową, zakończony łącznikiem stożkowym z zatyczką, wyposażony w bezigłowy port do pobierania próbek. Sterylny, opakowanie podwójne: folia, folia/papier</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30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29</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Worki na mocz dla dorosłych z odpływem 2l;</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2 000</w:t>
            </w:r>
          </w:p>
        </w:tc>
      </w:tr>
      <w:tr w:rsidR="00EB2AAE" w:rsidRPr="006B3181">
        <w:trPr>
          <w:trHeight w:val="315"/>
        </w:trPr>
        <w:tc>
          <w:tcPr>
            <w:tcW w:w="474" w:type="dxa"/>
            <w:noWrap/>
            <w:vAlign w:val="bottom"/>
          </w:tcPr>
          <w:p w:rsidR="00EB2AAE" w:rsidRPr="00615269" w:rsidRDefault="00EB2AAE" w:rsidP="00615269">
            <w:pPr>
              <w:spacing w:after="0" w:line="240" w:lineRule="auto"/>
              <w:jc w:val="both"/>
              <w:rPr>
                <w:rFonts w:ascii="Times New Roman" w:hAnsi="Times New Roman"/>
                <w:sz w:val="18"/>
                <w:szCs w:val="18"/>
              </w:rPr>
            </w:pPr>
            <w:r>
              <w:rPr>
                <w:rFonts w:ascii="Times New Roman" w:hAnsi="Times New Roman"/>
                <w:sz w:val="18"/>
                <w:szCs w:val="18"/>
              </w:rPr>
              <w:t>30</w:t>
            </w:r>
          </w:p>
        </w:tc>
        <w:tc>
          <w:tcPr>
            <w:tcW w:w="5489" w:type="dxa"/>
            <w:noWrap/>
            <w:vAlign w:val="center"/>
          </w:tcPr>
          <w:p w:rsidR="00EB2AAE" w:rsidRPr="006B3181" w:rsidRDefault="00EB2AAE" w:rsidP="00615269">
            <w:pPr>
              <w:jc w:val="both"/>
              <w:rPr>
                <w:rFonts w:ascii="Times New Roman" w:hAnsi="Times New Roman"/>
                <w:sz w:val="18"/>
                <w:szCs w:val="18"/>
              </w:rPr>
            </w:pPr>
            <w:r w:rsidRPr="006B3181">
              <w:rPr>
                <w:rFonts w:ascii="Times New Roman" w:hAnsi="Times New Roman"/>
                <w:sz w:val="18"/>
                <w:szCs w:val="18"/>
              </w:rPr>
              <w:t>Worki na mocz dla dzieci: dziewczynek i chłopców z gąbką i skalą pomiarową;</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Pr="00615269" w:rsidRDefault="00EB2AAE" w:rsidP="002902D9">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Default="00EB2AAE" w:rsidP="00615269">
            <w:pPr>
              <w:spacing w:after="0" w:line="240" w:lineRule="auto"/>
              <w:jc w:val="both"/>
              <w:rPr>
                <w:rFonts w:ascii="Times New Roman" w:hAnsi="Times New Roman"/>
                <w:sz w:val="18"/>
                <w:szCs w:val="18"/>
              </w:rPr>
            </w:pPr>
            <w:r>
              <w:rPr>
                <w:rFonts w:ascii="Times New Roman" w:hAnsi="Times New Roman"/>
                <w:sz w:val="18"/>
                <w:szCs w:val="18"/>
              </w:rPr>
              <w:t>31</w:t>
            </w:r>
          </w:p>
        </w:tc>
        <w:tc>
          <w:tcPr>
            <w:tcW w:w="5489" w:type="dxa"/>
            <w:noWrap/>
            <w:vAlign w:val="center"/>
          </w:tcPr>
          <w:p w:rsidR="00EB2AAE" w:rsidRDefault="00EB2AAE" w:rsidP="00615269">
            <w:pPr>
              <w:jc w:val="both"/>
              <w:rPr>
                <w:rFonts w:ascii="Times New Roman" w:hAnsi="Times New Roman"/>
                <w:sz w:val="18"/>
                <w:szCs w:val="18"/>
              </w:rPr>
            </w:pPr>
            <w:r w:rsidRPr="007D27C4">
              <w:rPr>
                <w:rFonts w:ascii="Times New Roman" w:hAnsi="Times New Roman"/>
                <w:sz w:val="18"/>
                <w:szCs w:val="18"/>
              </w:rPr>
              <w:t>Zestaw do niskociśnieniowego drenażu ran</w:t>
            </w:r>
          </w:p>
          <w:p w:rsidR="00EB2AAE" w:rsidRPr="007D27C4" w:rsidRDefault="00EB2AAE" w:rsidP="00615269">
            <w:pPr>
              <w:jc w:val="both"/>
              <w:rPr>
                <w:rFonts w:ascii="Times New Roman" w:hAnsi="Times New Roman"/>
                <w:sz w:val="18"/>
                <w:szCs w:val="18"/>
              </w:rPr>
            </w:pPr>
            <w:r w:rsidRPr="007D27C4">
              <w:rPr>
                <w:rFonts w:ascii="Times New Roman" w:hAnsi="Times New Roman"/>
                <w:sz w:val="18"/>
                <w:szCs w:val="18"/>
              </w:rPr>
              <w:t>Zestaw do niskociśnieniowego drenażu ran składający się z płaskiego harmonijkowego pojemnika o p</w:t>
            </w:r>
            <w:r>
              <w:rPr>
                <w:rFonts w:ascii="Times New Roman" w:hAnsi="Times New Roman"/>
                <w:sz w:val="18"/>
                <w:szCs w:val="18"/>
              </w:rPr>
              <w:t>ojemności 250ml skalowanego co 20ml (od 1</w:t>
            </w:r>
            <w:r w:rsidRPr="007D27C4">
              <w:rPr>
                <w:rFonts w:ascii="Times New Roman" w:hAnsi="Times New Roman"/>
                <w:sz w:val="18"/>
                <w:szCs w:val="18"/>
              </w:rPr>
              <w:t>5ml), posiadający dodatkową skalę na spodzie pojemnika, z zastawką antyreflukcyjną oraz zaworem bezpieczeństwa typu "safe" chroniącym przed przypadkowych uruchomieniem próżni. W zestawie dodatkowo dren łączący o długości 125cm zakończony łącznikiem ze skalą numeryczną do przycięcia do drenów redona CH6 - CH18. Pakowany podwójnie w folię oraz folię/papier;</w:t>
            </w:r>
          </w:p>
        </w:tc>
        <w:tc>
          <w:tcPr>
            <w:tcW w:w="1930" w:type="dxa"/>
            <w:noWrap/>
            <w:vAlign w:val="bottom"/>
          </w:tcPr>
          <w:p w:rsidR="00EB2AAE" w:rsidRPr="00615269" w:rsidRDefault="00EB2AAE" w:rsidP="00615269">
            <w:pPr>
              <w:spacing w:after="0" w:line="240" w:lineRule="auto"/>
              <w:jc w:val="both"/>
              <w:rPr>
                <w:rFonts w:ascii="Times New Roman" w:hAnsi="Times New Roman"/>
                <w:sz w:val="18"/>
                <w:szCs w:val="18"/>
              </w:rPr>
            </w:pPr>
          </w:p>
        </w:tc>
        <w:tc>
          <w:tcPr>
            <w:tcW w:w="1194" w:type="dxa"/>
            <w:noWrap/>
            <w:vAlign w:val="bottom"/>
          </w:tcPr>
          <w:p w:rsidR="00EB2AAE" w:rsidRDefault="00EB2AAE" w:rsidP="002902D9">
            <w:pPr>
              <w:spacing w:after="0" w:line="240" w:lineRule="auto"/>
              <w:jc w:val="right"/>
              <w:rPr>
                <w:rFonts w:ascii="Times New Roman" w:hAnsi="Times New Roman"/>
                <w:sz w:val="18"/>
                <w:szCs w:val="18"/>
              </w:rPr>
            </w:pPr>
            <w:r>
              <w:rPr>
                <w:rFonts w:ascii="Times New Roman" w:hAnsi="Times New Roman"/>
                <w:sz w:val="18"/>
                <w:szCs w:val="18"/>
              </w:rPr>
              <w:t>50</w:t>
            </w:r>
          </w:p>
        </w:tc>
      </w:tr>
    </w:tbl>
    <w:p w:rsidR="00EB2AAE" w:rsidRPr="009141B3" w:rsidRDefault="00EB2AAE" w:rsidP="009141B3">
      <w:pPr>
        <w:spacing w:after="0" w:line="240" w:lineRule="auto"/>
        <w:jc w:val="both"/>
        <w:rPr>
          <w:rFonts w:ascii="Times New Roman" w:hAnsi="Times New Roman"/>
          <w:b/>
          <w:sz w:val="20"/>
          <w:szCs w:val="20"/>
        </w:rPr>
      </w:pPr>
      <w:r>
        <w:rPr>
          <w:rFonts w:ascii="Times New Roman" w:hAnsi="Times New Roman"/>
          <w:b/>
          <w:bCs/>
          <w:sz w:val="20"/>
          <w:szCs w:val="20"/>
        </w:rPr>
        <w:t xml:space="preserve"> </w:t>
      </w:r>
    </w:p>
    <w:p w:rsidR="00EB2AAE" w:rsidRDefault="00EB2AAE" w:rsidP="00495A36">
      <w:pPr>
        <w:spacing w:after="0" w:line="240" w:lineRule="auto"/>
        <w:rPr>
          <w:rFonts w:ascii="Times New Roman" w:hAnsi="Times New Roman"/>
          <w:b/>
          <w:bCs/>
          <w:sz w:val="18"/>
          <w:szCs w:val="18"/>
        </w:rPr>
      </w:pPr>
      <w:r>
        <w:rPr>
          <w:rFonts w:ascii="Times New Roman" w:hAnsi="Times New Roman"/>
          <w:b/>
          <w:bCs/>
          <w:sz w:val="18"/>
          <w:szCs w:val="18"/>
        </w:rPr>
        <w:t>Zadanie  nr 3 - R</w:t>
      </w:r>
      <w:r w:rsidRPr="005530DF">
        <w:rPr>
          <w:rFonts w:ascii="Times New Roman" w:hAnsi="Times New Roman"/>
          <w:b/>
          <w:bCs/>
          <w:sz w:val="18"/>
          <w:szCs w:val="18"/>
        </w:rPr>
        <w:t xml:space="preserve">urki intubacyjne i </w:t>
      </w:r>
      <w:r>
        <w:rPr>
          <w:rFonts w:ascii="Times New Roman" w:hAnsi="Times New Roman"/>
          <w:b/>
          <w:bCs/>
          <w:sz w:val="18"/>
          <w:szCs w:val="18"/>
        </w:rPr>
        <w:t>tracheotomijne, maski</w:t>
      </w:r>
    </w:p>
    <w:p w:rsidR="00EB2AAE" w:rsidRDefault="00EB2AAE" w:rsidP="00495A36">
      <w:pPr>
        <w:spacing w:after="0" w:line="240" w:lineRule="auto"/>
        <w:rPr>
          <w:rFonts w:ascii="Times New Roman" w:hAnsi="Times New Roman"/>
          <w:b/>
          <w:bCs/>
          <w:sz w:val="18"/>
          <w:szCs w:val="18"/>
        </w:rPr>
      </w:pPr>
    </w:p>
    <w:p w:rsidR="00EB2AAE" w:rsidRPr="00D978B8" w:rsidRDefault="00EB2AAE" w:rsidP="009141B3">
      <w:pPr>
        <w:spacing w:after="0" w:line="240" w:lineRule="auto"/>
        <w:jc w:val="both"/>
        <w:rPr>
          <w:rFonts w:ascii="Times New Roman" w:hAnsi="Times New Roman"/>
          <w:b/>
          <w:bCs/>
          <w:sz w:val="18"/>
          <w:szCs w:val="18"/>
        </w:rPr>
      </w:pPr>
      <w:r>
        <w:rPr>
          <w:rFonts w:ascii="Times New Roman" w:hAnsi="Times New Roman"/>
          <w:b/>
          <w:bCs/>
          <w:sz w:val="18"/>
          <w:szCs w:val="18"/>
        </w:rPr>
        <w:t>Kod CPV : 33171000-9</w:t>
      </w: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1"/>
        <w:gridCol w:w="5887"/>
        <w:gridCol w:w="1744"/>
        <w:gridCol w:w="1015"/>
      </w:tblGrid>
      <w:tr w:rsidR="00EB2AAE" w:rsidRPr="006B3181">
        <w:trPr>
          <w:trHeight w:val="390"/>
        </w:trPr>
        <w:tc>
          <w:tcPr>
            <w:tcW w:w="441" w:type="dxa"/>
            <w:shd w:val="clear" w:color="000000" w:fill="C0C0C0"/>
            <w:noWrap/>
            <w:vAlign w:val="bottom"/>
          </w:tcPr>
          <w:p w:rsidR="00EB2AAE" w:rsidRPr="006B3181" w:rsidRDefault="00EB2AAE" w:rsidP="004609C9">
            <w:pPr>
              <w:jc w:val="both"/>
              <w:rPr>
                <w:rFonts w:ascii="Times New Roman" w:hAnsi="Times New Roman"/>
                <w:sz w:val="18"/>
                <w:szCs w:val="18"/>
              </w:rPr>
            </w:pPr>
          </w:p>
          <w:p w:rsidR="00EB2AAE" w:rsidRPr="00F90F58" w:rsidRDefault="00EB2AAE" w:rsidP="004609C9">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887"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744"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015"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1</w:t>
            </w:r>
          </w:p>
        </w:tc>
        <w:tc>
          <w:tcPr>
            <w:tcW w:w="5887" w:type="dxa"/>
            <w:noWrap/>
            <w:vAlign w:val="center"/>
          </w:tcPr>
          <w:p w:rsidR="00EB2AAE" w:rsidRPr="008B5A07" w:rsidRDefault="00EB2AAE" w:rsidP="0076333A">
            <w:pPr>
              <w:jc w:val="both"/>
              <w:rPr>
                <w:rFonts w:ascii="Times New Roman" w:hAnsi="Times New Roman"/>
                <w:sz w:val="18"/>
                <w:szCs w:val="18"/>
              </w:rPr>
            </w:pPr>
            <w:r>
              <w:rPr>
                <w:rFonts w:ascii="Times New Roman" w:hAnsi="Times New Roman"/>
                <w:sz w:val="18"/>
                <w:szCs w:val="18"/>
              </w:rPr>
              <w:t>Dreny do ssaków, różne rozmiary</w:t>
            </w:r>
            <w:r w:rsidRPr="008B5A07">
              <w:rPr>
                <w:rFonts w:ascii="Times New Roman" w:hAnsi="Times New Roman"/>
                <w:sz w:val="18"/>
                <w:szCs w:val="18"/>
              </w:rPr>
              <w:t xml:space="preserve"> </w:t>
            </w:r>
          </w:p>
          <w:p w:rsidR="00EB2AAE" w:rsidRDefault="00EB2AAE" w:rsidP="0076333A">
            <w:pPr>
              <w:jc w:val="both"/>
              <w:rPr>
                <w:rFonts w:ascii="Times New Roman" w:hAnsi="Times New Roman"/>
                <w:color w:val="FF0000"/>
                <w:sz w:val="18"/>
                <w:szCs w:val="18"/>
              </w:rPr>
            </w:pPr>
            <w:r w:rsidRPr="008B5A07">
              <w:rPr>
                <w:rFonts w:ascii="Times New Roman" w:hAnsi="Times New Roman"/>
                <w:sz w:val="18"/>
                <w:szCs w:val="18"/>
              </w:rPr>
              <w:t>Dreny do ssaków wykonane z PCV</w:t>
            </w:r>
            <w:r>
              <w:rPr>
                <w:rFonts w:ascii="Times New Roman" w:hAnsi="Times New Roman"/>
                <w:sz w:val="18"/>
                <w:szCs w:val="18"/>
              </w:rPr>
              <w:t>, jednorazowego użytku, sterylne, wyjaławiane tlenkiem etylenu, pojedynczo pakowane;</w:t>
            </w:r>
          </w:p>
        </w:tc>
        <w:tc>
          <w:tcPr>
            <w:tcW w:w="1744" w:type="dxa"/>
            <w:noWrap/>
            <w:vAlign w:val="bottom"/>
          </w:tcPr>
          <w:p w:rsidR="00EB2AAE" w:rsidRDefault="00EB2AAE" w:rsidP="00B961CD">
            <w:pPr>
              <w:spacing w:after="0" w:line="240" w:lineRule="auto"/>
              <w:rPr>
                <w:rFonts w:ascii="Times New Roman" w:hAnsi="Times New Roman"/>
                <w:sz w:val="18"/>
                <w:szCs w:val="18"/>
              </w:rPr>
            </w:pPr>
            <w:r>
              <w:rPr>
                <w:rFonts w:ascii="Times New Roman" w:hAnsi="Times New Roman"/>
                <w:sz w:val="18"/>
                <w:szCs w:val="18"/>
              </w:rPr>
              <w:t>od  rozmiaru 6-8mm</w:t>
            </w:r>
          </w:p>
          <w:p w:rsidR="00EB2AAE" w:rsidRDefault="00EB2AAE" w:rsidP="00B961CD">
            <w:pPr>
              <w:spacing w:after="0" w:line="240" w:lineRule="auto"/>
              <w:rPr>
                <w:rFonts w:ascii="Times New Roman" w:hAnsi="Times New Roman"/>
                <w:sz w:val="18"/>
                <w:szCs w:val="18"/>
              </w:rPr>
            </w:pPr>
          </w:p>
          <w:p w:rsidR="00EB2AAE" w:rsidRDefault="00EB2AAE" w:rsidP="008E5566">
            <w:pPr>
              <w:spacing w:after="0" w:line="240" w:lineRule="auto"/>
              <w:rPr>
                <w:rFonts w:ascii="Times New Roman" w:hAnsi="Times New Roman"/>
                <w:sz w:val="18"/>
                <w:szCs w:val="18"/>
              </w:rPr>
            </w:pPr>
            <w:r>
              <w:rPr>
                <w:rFonts w:ascii="Times New Roman" w:hAnsi="Times New Roman"/>
                <w:sz w:val="18"/>
                <w:szCs w:val="18"/>
              </w:rPr>
              <w:t>12,0x6,0x3000mm</w:t>
            </w:r>
          </w:p>
          <w:p w:rsidR="00EB2AAE" w:rsidRDefault="00EB2AAE" w:rsidP="00B961CD">
            <w:pPr>
              <w:spacing w:after="0" w:line="240" w:lineRule="auto"/>
              <w:rPr>
                <w:rFonts w:ascii="Times New Roman" w:hAnsi="Times New Roman"/>
                <w:sz w:val="18"/>
                <w:szCs w:val="18"/>
              </w:rPr>
            </w:pPr>
            <w:r>
              <w:rPr>
                <w:rFonts w:ascii="Times New Roman" w:hAnsi="Times New Roman"/>
                <w:sz w:val="18"/>
                <w:szCs w:val="18"/>
              </w:rPr>
              <w:t>12,0x8,0x3000mm</w:t>
            </w:r>
          </w:p>
          <w:p w:rsidR="00EB2AAE" w:rsidRDefault="00EB2AAE" w:rsidP="00B961CD">
            <w:pPr>
              <w:spacing w:after="0" w:line="240" w:lineRule="auto"/>
              <w:rPr>
                <w:rFonts w:ascii="Times New Roman" w:hAnsi="Times New Roman"/>
                <w:sz w:val="18"/>
                <w:szCs w:val="18"/>
              </w:rPr>
            </w:pPr>
          </w:p>
          <w:p w:rsidR="00EB2AAE" w:rsidRPr="00CE49D4" w:rsidRDefault="00EB2AAE" w:rsidP="00B961CD">
            <w:pPr>
              <w:spacing w:after="0" w:line="240" w:lineRule="auto"/>
              <w:rPr>
                <w:rFonts w:ascii="Times New Roman" w:hAnsi="Times New Roman"/>
                <w:color w:val="FF0000"/>
                <w:sz w:val="18"/>
                <w:szCs w:val="18"/>
              </w:rPr>
            </w:pPr>
            <w:r>
              <w:rPr>
                <w:rFonts w:ascii="Times New Roman" w:hAnsi="Times New Roman"/>
                <w:sz w:val="18"/>
                <w:szCs w:val="18"/>
              </w:rPr>
              <w:t>d</w:t>
            </w:r>
            <w:r w:rsidRPr="00DA2374">
              <w:rPr>
                <w:rFonts w:ascii="Times New Roman" w:hAnsi="Times New Roman"/>
                <w:sz w:val="18"/>
                <w:szCs w:val="18"/>
              </w:rPr>
              <w:t>o wyboru przez Zamawiającego;</w:t>
            </w: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 xml:space="preserve">300 </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2</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Filtr antybakteryjny dla dorosłych uniwersalny (wdech-wydech) jednorazowego użytku (elektrostatyczny, antywirusowy) do aparatów znieczulających i ambu z gąbkowym wymiennikiem ciepła i wilgoci, waga 29g, przestrzeń martwa 45ml, skuteczność filtracji 99,999%;</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400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3</w:t>
            </w:r>
          </w:p>
        </w:tc>
        <w:tc>
          <w:tcPr>
            <w:tcW w:w="5887" w:type="dxa"/>
            <w:noWrap/>
            <w:vAlign w:val="center"/>
          </w:tcPr>
          <w:p w:rsidR="00EB2AAE" w:rsidRPr="00D61A8E" w:rsidRDefault="00EB2AAE" w:rsidP="00FD3D57">
            <w:pPr>
              <w:jc w:val="both"/>
              <w:rPr>
                <w:rFonts w:ascii="Times New Roman" w:hAnsi="Times New Roman"/>
                <w:sz w:val="18"/>
                <w:szCs w:val="18"/>
              </w:rPr>
            </w:pPr>
            <w:r w:rsidRPr="00D61A8E">
              <w:rPr>
                <w:rFonts w:ascii="Times New Roman" w:hAnsi="Times New Roman"/>
                <w:sz w:val="18"/>
                <w:szCs w:val="18"/>
              </w:rPr>
              <w:t>Filtr do podawania leków do  znieczulenie podpajęczynówkowego,</w:t>
            </w:r>
          </w:p>
          <w:p w:rsidR="00EB2AAE" w:rsidRDefault="00EB2AAE" w:rsidP="00FD3D57">
            <w:pPr>
              <w:jc w:val="both"/>
              <w:rPr>
                <w:rFonts w:ascii="Times New Roman" w:hAnsi="Times New Roman"/>
                <w:color w:val="FF0000"/>
                <w:sz w:val="18"/>
                <w:szCs w:val="18"/>
              </w:rPr>
            </w:pPr>
            <w:r>
              <w:rPr>
                <w:rFonts w:ascii="Times New Roman" w:hAnsi="Times New Roman"/>
                <w:sz w:val="18"/>
                <w:szCs w:val="18"/>
              </w:rPr>
              <w:t>Filtr o wadze</w:t>
            </w:r>
            <w:r w:rsidRPr="00D61A8E">
              <w:rPr>
                <w:rFonts w:ascii="Times New Roman" w:hAnsi="Times New Roman"/>
                <w:sz w:val="18"/>
                <w:szCs w:val="18"/>
              </w:rPr>
              <w:t xml:space="preserve"> 6g, powierzchnia filtracji 4cm2. Opakowania folia/papier</w:t>
            </w:r>
            <w:r>
              <w:rPr>
                <w:rFonts w:ascii="Times New Roman" w:hAnsi="Times New Roman"/>
                <w:color w:val="FF0000"/>
                <w:sz w:val="18"/>
                <w:szCs w:val="18"/>
              </w:rPr>
              <w:t xml:space="preserve"> ;</w:t>
            </w:r>
          </w:p>
        </w:tc>
        <w:tc>
          <w:tcPr>
            <w:tcW w:w="1744" w:type="dxa"/>
            <w:noWrap/>
            <w:vAlign w:val="bottom"/>
          </w:tcPr>
          <w:p w:rsidR="00EB2AAE" w:rsidRPr="00CE49D4" w:rsidRDefault="00EB2AAE" w:rsidP="00B961CD">
            <w:pPr>
              <w:spacing w:after="0" w:line="240" w:lineRule="auto"/>
              <w:rPr>
                <w:rFonts w:ascii="Times New Roman" w:hAnsi="Times New Roman"/>
                <w:color w:val="FF0000"/>
                <w:sz w:val="18"/>
                <w:szCs w:val="18"/>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1124"/>
        </w:trPr>
        <w:tc>
          <w:tcPr>
            <w:tcW w:w="441" w:type="dxa"/>
            <w:noWrap/>
            <w:vAlign w:val="bottom"/>
          </w:tcPr>
          <w:p w:rsidR="00EB2AAE" w:rsidRPr="00D27CEF" w:rsidRDefault="00EB2AAE" w:rsidP="005F26E5">
            <w:pPr>
              <w:spacing w:after="0" w:line="240" w:lineRule="auto"/>
              <w:jc w:val="both"/>
              <w:rPr>
                <w:rFonts w:ascii="Times New Roman" w:hAnsi="Times New Roman"/>
                <w:sz w:val="20"/>
                <w:szCs w:val="20"/>
              </w:rPr>
            </w:pPr>
            <w:r>
              <w:rPr>
                <w:rFonts w:ascii="Times New Roman" w:hAnsi="Times New Roman"/>
                <w:sz w:val="20"/>
                <w:szCs w:val="20"/>
              </w:rPr>
              <w:t>4</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Filtr do rurek tracheotomijnych -</w:t>
            </w:r>
            <w:r w:rsidRPr="006B3181">
              <w:rPr>
                <w:rFonts w:ascii="Times New Roman" w:hAnsi="Times New Roman"/>
                <w:color w:val="FF0000"/>
                <w:sz w:val="18"/>
                <w:szCs w:val="18"/>
              </w:rPr>
              <w:t xml:space="preserve"> </w:t>
            </w:r>
            <w:r w:rsidRPr="006B3181">
              <w:rPr>
                <w:rFonts w:ascii="Times New Roman" w:hAnsi="Times New Roman"/>
                <w:sz w:val="18"/>
                <w:szCs w:val="18"/>
              </w:rPr>
              <w:t>gąbkowy wymiennik ciepła i wilgoci do rurek tracheostomijnych, waga 4,7g;</w:t>
            </w:r>
          </w:p>
        </w:tc>
        <w:tc>
          <w:tcPr>
            <w:tcW w:w="1744" w:type="dxa"/>
            <w:noWrap/>
            <w:vAlign w:val="bottom"/>
          </w:tcPr>
          <w:p w:rsidR="00EB2AAE" w:rsidRPr="00D27CEF" w:rsidRDefault="00EB2AAE" w:rsidP="005F26E5">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40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5</w:t>
            </w:r>
          </w:p>
        </w:tc>
        <w:tc>
          <w:tcPr>
            <w:tcW w:w="5887" w:type="dxa"/>
            <w:noWrap/>
            <w:vAlign w:val="center"/>
          </w:tcPr>
          <w:p w:rsidR="00EB2AAE" w:rsidRPr="000945B5" w:rsidRDefault="00EB2AAE" w:rsidP="00416824">
            <w:pPr>
              <w:jc w:val="both"/>
              <w:rPr>
                <w:rFonts w:ascii="Times New Roman" w:hAnsi="Times New Roman"/>
                <w:sz w:val="18"/>
                <w:szCs w:val="18"/>
              </w:rPr>
            </w:pPr>
            <w:r w:rsidRPr="000945B5">
              <w:rPr>
                <w:rFonts w:ascii="Times New Roman" w:hAnsi="Times New Roman"/>
                <w:sz w:val="18"/>
                <w:szCs w:val="18"/>
              </w:rPr>
              <w:t>Filtr oddechowy dla dorosłych z nawilżaczem i portem typu kapno</w:t>
            </w:r>
          </w:p>
        </w:tc>
        <w:tc>
          <w:tcPr>
            <w:tcW w:w="1744" w:type="dxa"/>
            <w:noWrap/>
            <w:vAlign w:val="bottom"/>
          </w:tcPr>
          <w:p w:rsidR="00EB2AAE" w:rsidRDefault="00EB2AAE" w:rsidP="00B961CD">
            <w:pPr>
              <w:spacing w:after="0" w:line="240" w:lineRule="auto"/>
              <w:rPr>
                <w:rFonts w:ascii="Times New Roman" w:hAnsi="Times New Roman"/>
                <w:sz w:val="18"/>
                <w:szCs w:val="18"/>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6</w:t>
            </w:r>
          </w:p>
        </w:tc>
        <w:tc>
          <w:tcPr>
            <w:tcW w:w="5887" w:type="dxa"/>
            <w:noWrap/>
            <w:vAlign w:val="center"/>
          </w:tcPr>
          <w:p w:rsidR="00EB2AAE" w:rsidRPr="00EF6D82" w:rsidRDefault="00EB2AAE" w:rsidP="00416824">
            <w:pPr>
              <w:jc w:val="both"/>
              <w:rPr>
                <w:rFonts w:ascii="Times New Roman" w:hAnsi="Times New Roman"/>
                <w:sz w:val="18"/>
                <w:szCs w:val="18"/>
              </w:rPr>
            </w:pPr>
            <w:r w:rsidRPr="00EF6D82">
              <w:rPr>
                <w:rFonts w:ascii="Times New Roman" w:hAnsi="Times New Roman"/>
                <w:sz w:val="18"/>
                <w:szCs w:val="18"/>
              </w:rPr>
              <w:t xml:space="preserve">Łącznik do rur oddechowych – przestrzeń martwa </w:t>
            </w:r>
          </w:p>
          <w:p w:rsidR="00EB2AAE" w:rsidRPr="00F832F3" w:rsidRDefault="00EB2AAE" w:rsidP="00416824">
            <w:pPr>
              <w:jc w:val="both"/>
              <w:rPr>
                <w:rFonts w:ascii="Times New Roman" w:hAnsi="Times New Roman"/>
                <w:color w:val="FF0000"/>
                <w:sz w:val="18"/>
                <w:szCs w:val="18"/>
              </w:rPr>
            </w:pPr>
            <w:r w:rsidRPr="00EF6D82">
              <w:rPr>
                <w:rFonts w:ascii="Times New Roman" w:hAnsi="Times New Roman"/>
                <w:sz w:val="18"/>
                <w:szCs w:val="18"/>
              </w:rPr>
              <w:t>Łącznik podwójnie obrotowy, martwa przestrzeń rozmiar 22/15 z dodatkowym otworkiem</w:t>
            </w:r>
          </w:p>
        </w:tc>
        <w:tc>
          <w:tcPr>
            <w:tcW w:w="1744" w:type="dxa"/>
            <w:noWrap/>
            <w:vAlign w:val="bottom"/>
          </w:tcPr>
          <w:p w:rsidR="00EB2AAE" w:rsidRDefault="00EB2AAE" w:rsidP="00B961CD">
            <w:pPr>
              <w:spacing w:after="0" w:line="240" w:lineRule="auto"/>
              <w:rPr>
                <w:rFonts w:ascii="Times New Roman" w:hAnsi="Times New Roman"/>
                <w:sz w:val="18"/>
                <w:szCs w:val="18"/>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20</w:t>
            </w:r>
          </w:p>
        </w:tc>
      </w:tr>
      <w:tr w:rsidR="00EB2AAE" w:rsidRPr="006B3181">
        <w:trPr>
          <w:trHeight w:val="315"/>
        </w:trPr>
        <w:tc>
          <w:tcPr>
            <w:tcW w:w="441" w:type="dxa"/>
            <w:noWrap/>
            <w:vAlign w:val="bottom"/>
          </w:tcPr>
          <w:p w:rsidR="00EB2AAE" w:rsidRPr="00E92610" w:rsidRDefault="00EB2AAE" w:rsidP="0056768B">
            <w:pPr>
              <w:spacing w:after="0" w:line="240" w:lineRule="auto"/>
              <w:jc w:val="both"/>
              <w:rPr>
                <w:rFonts w:ascii="Times New Roman" w:hAnsi="Times New Roman"/>
                <w:sz w:val="20"/>
                <w:szCs w:val="20"/>
              </w:rPr>
            </w:pPr>
            <w:r>
              <w:rPr>
                <w:rFonts w:ascii="Times New Roman" w:hAnsi="Times New Roman"/>
                <w:sz w:val="20"/>
                <w:szCs w:val="20"/>
              </w:rPr>
              <w:t>7</w:t>
            </w:r>
          </w:p>
        </w:tc>
        <w:tc>
          <w:tcPr>
            <w:tcW w:w="5887" w:type="dxa"/>
            <w:noWrap/>
            <w:vAlign w:val="center"/>
          </w:tcPr>
          <w:p w:rsidR="00EB2AAE" w:rsidRDefault="00EB2AAE" w:rsidP="00FD3D57">
            <w:pPr>
              <w:jc w:val="both"/>
              <w:rPr>
                <w:rFonts w:ascii="Times New Roman" w:hAnsi="Times New Roman"/>
                <w:sz w:val="18"/>
                <w:szCs w:val="18"/>
              </w:rPr>
            </w:pPr>
            <w:r w:rsidRPr="006B3181">
              <w:rPr>
                <w:rFonts w:ascii="Times New Roman" w:hAnsi="Times New Roman"/>
                <w:sz w:val="18"/>
                <w:szCs w:val="18"/>
              </w:rPr>
              <w:t>Łyżka jednorazowa  sterylna, światłowodowa do laryngoskopów typu Macintosh</w:t>
            </w:r>
          </w:p>
          <w:p w:rsidR="00EB2AAE" w:rsidRPr="006B3181" w:rsidRDefault="00EB2AAE" w:rsidP="00FD3D57">
            <w:pPr>
              <w:jc w:val="both"/>
              <w:rPr>
                <w:rFonts w:ascii="Times New Roman" w:hAnsi="Times New Roman"/>
                <w:sz w:val="18"/>
                <w:szCs w:val="18"/>
              </w:rPr>
            </w:pPr>
            <w:r w:rsidRPr="006B3181">
              <w:rPr>
                <w:rFonts w:ascii="Times New Roman" w:hAnsi="Times New Roman"/>
                <w:sz w:val="18"/>
                <w:szCs w:val="18"/>
              </w:rPr>
              <w:t>Łyżka jednorazowa  sterylna, światłowodowa do laryngoskopów typu Macintosh, numer 1 , numer 2, numer 3, numer 4;</w:t>
            </w:r>
          </w:p>
        </w:tc>
        <w:tc>
          <w:tcPr>
            <w:tcW w:w="1744" w:type="dxa"/>
            <w:noWrap/>
            <w:vAlign w:val="bottom"/>
          </w:tcPr>
          <w:p w:rsidR="00EB2AAE" w:rsidRDefault="00EB2AAE" w:rsidP="00B961CD">
            <w:pPr>
              <w:spacing w:after="0" w:line="240" w:lineRule="auto"/>
              <w:rPr>
                <w:rFonts w:ascii="Times New Roman" w:hAnsi="Times New Roman"/>
                <w:sz w:val="20"/>
                <w:szCs w:val="20"/>
              </w:rPr>
            </w:pPr>
            <w:r w:rsidRPr="006B3181">
              <w:rPr>
                <w:rFonts w:ascii="Times New Roman" w:hAnsi="Times New Roman"/>
                <w:sz w:val="18"/>
                <w:szCs w:val="18"/>
              </w:rPr>
              <w:t>numer 1, numer 2, numer 3, numer 4 do wyboru przez Zamawiającego;</w:t>
            </w: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20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8</w:t>
            </w:r>
          </w:p>
        </w:tc>
        <w:tc>
          <w:tcPr>
            <w:tcW w:w="5887" w:type="dxa"/>
            <w:noWrap/>
            <w:vAlign w:val="center"/>
          </w:tcPr>
          <w:p w:rsidR="00EB2AAE" w:rsidRDefault="00EB2AAE" w:rsidP="00416824">
            <w:pPr>
              <w:jc w:val="both"/>
              <w:rPr>
                <w:rFonts w:ascii="Times New Roman" w:hAnsi="Times New Roman"/>
                <w:color w:val="FF0000"/>
                <w:sz w:val="18"/>
                <w:szCs w:val="18"/>
              </w:rPr>
            </w:pPr>
            <w:r w:rsidRPr="006B3181">
              <w:rPr>
                <w:rFonts w:ascii="Times New Roman" w:hAnsi="Times New Roman"/>
                <w:sz w:val="18"/>
                <w:szCs w:val="18"/>
              </w:rPr>
              <w:t>Łyżka jednorazowa  sterylna, światłowodowa do laryngoskopów typu M</w:t>
            </w:r>
            <w:r>
              <w:rPr>
                <w:rFonts w:ascii="Times New Roman" w:hAnsi="Times New Roman"/>
                <w:sz w:val="18"/>
                <w:szCs w:val="18"/>
              </w:rPr>
              <w:t>ill</w:t>
            </w:r>
          </w:p>
          <w:p w:rsidR="00EB2AAE" w:rsidRPr="005E1550" w:rsidRDefault="00EB2AAE" w:rsidP="00416824">
            <w:pPr>
              <w:jc w:val="both"/>
              <w:rPr>
                <w:rFonts w:ascii="Times New Roman" w:hAnsi="Times New Roman"/>
                <w:sz w:val="18"/>
                <w:szCs w:val="18"/>
              </w:rPr>
            </w:pPr>
            <w:r w:rsidRPr="005E1550">
              <w:rPr>
                <w:rFonts w:ascii="Times New Roman" w:hAnsi="Times New Roman"/>
                <w:sz w:val="18"/>
                <w:szCs w:val="18"/>
              </w:rPr>
              <w:t>Łyżka jednorazowa  sterylna, światłowodowa do laryngoskopów  z tworzywa sztucznego, standardowe ciepłe światło, do rękojeści standardowych,  rozmiary:  Mill 3,4.</w:t>
            </w:r>
          </w:p>
        </w:tc>
        <w:tc>
          <w:tcPr>
            <w:tcW w:w="1744" w:type="dxa"/>
            <w:noWrap/>
            <w:vAlign w:val="bottom"/>
          </w:tcPr>
          <w:p w:rsidR="00EB2AAE" w:rsidRDefault="00EB2AAE" w:rsidP="00B961CD">
            <w:pPr>
              <w:spacing w:after="0" w:line="240" w:lineRule="auto"/>
              <w:rPr>
                <w:rFonts w:ascii="Times New Roman" w:hAnsi="Times New Roman"/>
                <w:sz w:val="18"/>
                <w:szCs w:val="18"/>
              </w:rPr>
            </w:pPr>
            <w:r>
              <w:rPr>
                <w:rFonts w:ascii="Times New Roman" w:hAnsi="Times New Roman"/>
                <w:sz w:val="18"/>
                <w:szCs w:val="18"/>
              </w:rPr>
              <w:t>nr 3, nr 4.</w:t>
            </w:r>
          </w:p>
          <w:p w:rsidR="00EB2AAE" w:rsidRPr="00CE49D4" w:rsidRDefault="00EB2AAE" w:rsidP="00B961CD">
            <w:pPr>
              <w:spacing w:after="0" w:line="240" w:lineRule="auto"/>
              <w:rPr>
                <w:rFonts w:ascii="Times New Roman" w:hAnsi="Times New Roman"/>
                <w:color w:val="FF0000"/>
                <w:sz w:val="18"/>
                <w:szCs w:val="18"/>
              </w:rPr>
            </w:pPr>
            <w:r w:rsidRPr="006B3181">
              <w:rPr>
                <w:rFonts w:ascii="Times New Roman" w:hAnsi="Times New Roman"/>
                <w:sz w:val="18"/>
                <w:szCs w:val="18"/>
              </w:rPr>
              <w:t>wyboru przez Zamawiającego;</w:t>
            </w: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20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9</w:t>
            </w:r>
          </w:p>
        </w:tc>
        <w:tc>
          <w:tcPr>
            <w:tcW w:w="5887" w:type="dxa"/>
            <w:noWrap/>
            <w:vAlign w:val="center"/>
          </w:tcPr>
          <w:p w:rsidR="00EB2AAE" w:rsidRPr="00B106DF" w:rsidRDefault="00EB2AAE" w:rsidP="00FD3D57">
            <w:pPr>
              <w:jc w:val="both"/>
              <w:rPr>
                <w:rFonts w:ascii="Times New Roman" w:hAnsi="Times New Roman"/>
                <w:sz w:val="18"/>
                <w:szCs w:val="18"/>
              </w:rPr>
            </w:pPr>
            <w:r w:rsidRPr="00B106DF">
              <w:rPr>
                <w:rFonts w:ascii="Times New Roman" w:hAnsi="Times New Roman"/>
                <w:sz w:val="18"/>
                <w:szCs w:val="18"/>
              </w:rPr>
              <w:t xml:space="preserve">Maska tlenowa z wężykami </w:t>
            </w:r>
            <w:r>
              <w:rPr>
                <w:rFonts w:ascii="Times New Roman" w:hAnsi="Times New Roman"/>
                <w:sz w:val="18"/>
                <w:szCs w:val="18"/>
              </w:rPr>
              <w:t>venturiego</w:t>
            </w:r>
          </w:p>
          <w:p w:rsidR="00EB2AAE" w:rsidRDefault="00EB2AAE" w:rsidP="00FD3D57">
            <w:pPr>
              <w:jc w:val="both"/>
              <w:rPr>
                <w:rFonts w:ascii="Times New Roman" w:hAnsi="Times New Roman"/>
                <w:color w:val="FF0000"/>
                <w:sz w:val="18"/>
                <w:szCs w:val="18"/>
              </w:rPr>
            </w:pPr>
            <w:r w:rsidRPr="00017746">
              <w:rPr>
                <w:rFonts w:ascii="Times New Roman" w:hAnsi="Times New Roman"/>
                <w:sz w:val="18"/>
                <w:szCs w:val="18"/>
              </w:rPr>
              <w:t xml:space="preserve">Maska tlenowa z </w:t>
            </w:r>
            <w:r>
              <w:rPr>
                <w:rFonts w:ascii="Times New Roman" w:hAnsi="Times New Roman"/>
                <w:sz w:val="18"/>
                <w:szCs w:val="18"/>
              </w:rPr>
              <w:t>z</w:t>
            </w:r>
            <w:r w:rsidRPr="00017746">
              <w:rPr>
                <w:rFonts w:ascii="Times New Roman" w:hAnsi="Times New Roman"/>
                <w:sz w:val="18"/>
                <w:szCs w:val="18"/>
              </w:rPr>
              <w:t>wężykami venturiego, dren o długości 210</w:t>
            </w:r>
            <w:r>
              <w:rPr>
                <w:rFonts w:ascii="Times New Roman" w:hAnsi="Times New Roman"/>
                <w:sz w:val="18"/>
                <w:szCs w:val="18"/>
              </w:rPr>
              <w:t xml:space="preserve"> </w:t>
            </w:r>
            <w:r w:rsidRPr="00017746">
              <w:rPr>
                <w:rFonts w:ascii="Times New Roman" w:hAnsi="Times New Roman"/>
                <w:sz w:val="18"/>
                <w:szCs w:val="18"/>
              </w:rPr>
              <w:t>cm, całość sterylna w opakowaniu foliowym</w:t>
            </w:r>
          </w:p>
        </w:tc>
        <w:tc>
          <w:tcPr>
            <w:tcW w:w="1744" w:type="dxa"/>
            <w:noWrap/>
            <w:vAlign w:val="bottom"/>
          </w:tcPr>
          <w:p w:rsidR="00EB2AAE" w:rsidRPr="00CE49D4" w:rsidRDefault="00EB2AAE" w:rsidP="00B961CD">
            <w:pPr>
              <w:spacing w:after="0" w:line="240" w:lineRule="auto"/>
              <w:rPr>
                <w:rFonts w:ascii="Times New Roman" w:hAnsi="Times New Roman"/>
                <w:color w:val="FF0000"/>
                <w:sz w:val="18"/>
                <w:szCs w:val="18"/>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10</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Maska twarzowa do prowadzenia oddechu zastępczego nr 0,1,2,3,4,5 - do wyboru przez Zamawiającego;</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11</w:t>
            </w:r>
          </w:p>
        </w:tc>
        <w:tc>
          <w:tcPr>
            <w:tcW w:w="5887" w:type="dxa"/>
            <w:noWrap/>
            <w:vAlign w:val="center"/>
          </w:tcPr>
          <w:p w:rsidR="00EB2AAE" w:rsidRPr="000B0EDE" w:rsidRDefault="00EB2AAE" w:rsidP="00FD3D57">
            <w:pPr>
              <w:jc w:val="both"/>
              <w:rPr>
                <w:rFonts w:ascii="Times New Roman" w:hAnsi="Times New Roman"/>
                <w:sz w:val="18"/>
                <w:szCs w:val="18"/>
              </w:rPr>
            </w:pPr>
            <w:r w:rsidRPr="000B0EDE">
              <w:rPr>
                <w:rFonts w:ascii="Times New Roman" w:hAnsi="Times New Roman"/>
                <w:sz w:val="18"/>
                <w:szCs w:val="18"/>
              </w:rPr>
              <w:t>Maska typ HEPA  FRP 2</w:t>
            </w:r>
          </w:p>
          <w:p w:rsidR="00EB2AAE" w:rsidRPr="00051D6F" w:rsidRDefault="00EB2AAE" w:rsidP="00FD3D57">
            <w:pPr>
              <w:jc w:val="both"/>
              <w:rPr>
                <w:rFonts w:ascii="Times New Roman" w:hAnsi="Times New Roman"/>
                <w:color w:val="FF0000"/>
                <w:sz w:val="18"/>
                <w:szCs w:val="18"/>
              </w:rPr>
            </w:pPr>
            <w:r w:rsidRPr="000B0EDE">
              <w:rPr>
                <w:rFonts w:ascii="Times New Roman" w:hAnsi="Times New Roman"/>
                <w:sz w:val="18"/>
                <w:szCs w:val="18"/>
              </w:rPr>
              <w:t>Maska ochronna typu FFP 2, dwupanelowa z zaworem wydechowym, warstwa zewnętrzna wykonana z wodoodpornej włókniny polipropylenu, wnętrze wykonane z miękkiej, antyalergicznej włókniny polipropylenowej przyjaznej dla skóry, skuteczność filtracji min. 95%, pakowana pojedynczo w folię</w:t>
            </w:r>
          </w:p>
        </w:tc>
        <w:tc>
          <w:tcPr>
            <w:tcW w:w="1744" w:type="dxa"/>
            <w:noWrap/>
            <w:vAlign w:val="bottom"/>
          </w:tcPr>
          <w:p w:rsidR="00EB2AAE" w:rsidRPr="00CE49D4" w:rsidRDefault="00EB2AAE" w:rsidP="00B961CD">
            <w:pPr>
              <w:spacing w:after="0" w:line="240" w:lineRule="auto"/>
              <w:rPr>
                <w:rFonts w:ascii="Times New Roman" w:hAnsi="Times New Roman"/>
                <w:color w:val="FF0000"/>
                <w:sz w:val="18"/>
                <w:szCs w:val="18"/>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12</w:t>
            </w:r>
          </w:p>
        </w:tc>
        <w:tc>
          <w:tcPr>
            <w:tcW w:w="5887" w:type="dxa"/>
            <w:noWrap/>
            <w:vAlign w:val="center"/>
          </w:tcPr>
          <w:p w:rsidR="00EB2AAE" w:rsidRPr="000B0EDE" w:rsidRDefault="00EB2AAE" w:rsidP="00B84387">
            <w:pPr>
              <w:jc w:val="both"/>
              <w:rPr>
                <w:rFonts w:ascii="Times New Roman" w:hAnsi="Times New Roman"/>
                <w:sz w:val="18"/>
                <w:szCs w:val="18"/>
              </w:rPr>
            </w:pPr>
            <w:r w:rsidRPr="000B0EDE">
              <w:rPr>
                <w:rFonts w:ascii="Times New Roman" w:hAnsi="Times New Roman"/>
                <w:sz w:val="18"/>
                <w:szCs w:val="18"/>
              </w:rPr>
              <w:t>Maska typ HEPA  FRP 3</w:t>
            </w:r>
          </w:p>
          <w:p w:rsidR="00EB2AAE" w:rsidRDefault="00EB2AAE" w:rsidP="00FD3D57">
            <w:pPr>
              <w:jc w:val="both"/>
              <w:rPr>
                <w:rFonts w:ascii="Times New Roman" w:hAnsi="Times New Roman"/>
                <w:color w:val="FF0000"/>
                <w:sz w:val="18"/>
                <w:szCs w:val="18"/>
              </w:rPr>
            </w:pPr>
            <w:r w:rsidRPr="000B0EDE">
              <w:rPr>
                <w:rFonts w:ascii="Times New Roman" w:hAnsi="Times New Roman"/>
                <w:sz w:val="18"/>
                <w:szCs w:val="18"/>
              </w:rPr>
              <w:t>Maska ochronna typu FFP 3, dwupanelowa z zaworem wydechowym, warstwa zewnętrzna wykonana z wodoodpornej włókniny polipropylenu, wnętrze wykonane z miękkiej, antyalergicznej włókniny polipropylenowej przyjaznej dla skóry, skuteczność filtracji min. 99%, pakowana pojedynczo w folię</w:t>
            </w:r>
          </w:p>
        </w:tc>
        <w:tc>
          <w:tcPr>
            <w:tcW w:w="1744" w:type="dxa"/>
            <w:noWrap/>
            <w:vAlign w:val="bottom"/>
          </w:tcPr>
          <w:p w:rsidR="00EB2AAE" w:rsidRPr="00CE49D4" w:rsidRDefault="00EB2AAE" w:rsidP="00B961CD">
            <w:pPr>
              <w:spacing w:after="0" w:line="240" w:lineRule="auto"/>
              <w:rPr>
                <w:rFonts w:ascii="Times New Roman" w:hAnsi="Times New Roman"/>
                <w:color w:val="FF0000"/>
                <w:sz w:val="18"/>
                <w:szCs w:val="18"/>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13</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anestetyczne wykonane z PCV</w:t>
            </w:r>
            <w:r>
              <w:rPr>
                <w:rFonts w:ascii="Times New Roman" w:hAnsi="Times New Roman"/>
                <w:sz w:val="18"/>
                <w:szCs w:val="18"/>
              </w:rPr>
              <w:t xml:space="preserve"> </w:t>
            </w:r>
            <w:r w:rsidRPr="00E03F09">
              <w:rPr>
                <w:rFonts w:ascii="Times New Roman" w:hAnsi="Times New Roman"/>
                <w:sz w:val="18"/>
                <w:szCs w:val="18"/>
              </w:rPr>
              <w:t>lub silikonowe</w:t>
            </w:r>
            <w:r>
              <w:rPr>
                <w:rFonts w:ascii="Times New Roman" w:hAnsi="Times New Roman"/>
                <w:sz w:val="18"/>
                <w:szCs w:val="18"/>
              </w:rPr>
              <w:t xml:space="preserve"> </w:t>
            </w:r>
            <w:r w:rsidRPr="006B3181">
              <w:rPr>
                <w:rFonts w:ascii="Times New Roman" w:hAnsi="Times New Roman"/>
                <w:sz w:val="18"/>
                <w:szCs w:val="18"/>
              </w:rPr>
              <w:t xml:space="preserve"> bez DEHP  j. u..</w:t>
            </w:r>
          </w:p>
        </w:tc>
        <w:tc>
          <w:tcPr>
            <w:tcW w:w="1744" w:type="dxa"/>
            <w:noWrap/>
            <w:vAlign w:val="bottom"/>
          </w:tcPr>
          <w:p w:rsidR="00EB2AAE" w:rsidRPr="005F26E5" w:rsidRDefault="00EB2AAE" w:rsidP="006017B5">
            <w:pPr>
              <w:spacing w:after="0" w:line="240" w:lineRule="auto"/>
              <w:rPr>
                <w:rFonts w:ascii="Times New Roman" w:hAnsi="Times New Roman"/>
                <w:sz w:val="18"/>
                <w:szCs w:val="18"/>
              </w:rPr>
            </w:pPr>
            <w:r w:rsidRPr="005F26E5">
              <w:rPr>
                <w:rFonts w:ascii="Times New Roman" w:hAnsi="Times New Roman"/>
                <w:sz w:val="18"/>
                <w:szCs w:val="18"/>
              </w:rPr>
              <w:t>Nr 0  do nr 5 do wyboru przez Zamawiającego</w:t>
            </w: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14</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inhalacji dla dorosłych  z nebulizatorem, wejście uniwersalne, typ inhalatorów:  PORTIER, THOMEX, GERAT-37 z drenem 2,1m.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600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15</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inhalacji dla dzieci z nebulizatorem, wejście uniwersalne, typ inhalatora PORTIER z drenem 2,1m.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400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16</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podawania tlenu medycznego dla dorosłych z drenem 2,1m.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300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17</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podawania tlenu medycznego dla dzieci z drenem 2,1m.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18</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podawania tlenu medycznego dla noworodków z drenem 2,1m.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19</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podawania tlenu medycznego z nebulizatorem i drenem o 2,1 m dla dorosłych, j. u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20</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podawania tlenu medycznego z nebulizatorem i drenem o 2,1 m dla dzieci j. u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21</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podawania tlenu medycznego z workiem i drenem o 2,1 m dla dorosłych ,j .u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200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22</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do podawania tlenu medycznego z workiem i drenem o 2,1 m dla dorosłych ,j. u sterylne, op. foliowe;</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41" w:type="dxa"/>
            <w:noWrap/>
            <w:vAlign w:val="bottom"/>
          </w:tcPr>
          <w:p w:rsidR="00EB2AAE" w:rsidRPr="00B22BF6" w:rsidRDefault="00EB2AAE" w:rsidP="00136E44">
            <w:pPr>
              <w:spacing w:after="0" w:line="240" w:lineRule="auto"/>
              <w:jc w:val="both"/>
              <w:rPr>
                <w:rFonts w:ascii="Times New Roman" w:hAnsi="Times New Roman"/>
                <w:sz w:val="20"/>
                <w:szCs w:val="20"/>
              </w:rPr>
            </w:pPr>
            <w:r>
              <w:rPr>
                <w:rFonts w:ascii="Times New Roman" w:hAnsi="Times New Roman"/>
                <w:sz w:val="20"/>
                <w:szCs w:val="20"/>
              </w:rPr>
              <w:t>23</w:t>
            </w:r>
          </w:p>
        </w:tc>
        <w:tc>
          <w:tcPr>
            <w:tcW w:w="5887" w:type="dxa"/>
            <w:noWrap/>
            <w:vAlign w:val="center"/>
          </w:tcPr>
          <w:p w:rsidR="00EB2AAE" w:rsidRPr="00734AFE" w:rsidRDefault="00EB2AAE" w:rsidP="00136E44">
            <w:pPr>
              <w:jc w:val="both"/>
              <w:rPr>
                <w:rFonts w:ascii="Times New Roman" w:hAnsi="Times New Roman"/>
                <w:sz w:val="18"/>
                <w:szCs w:val="18"/>
              </w:rPr>
            </w:pPr>
            <w:r w:rsidRPr="00734AFE">
              <w:rPr>
                <w:rFonts w:ascii="Times New Roman" w:hAnsi="Times New Roman"/>
                <w:sz w:val="18"/>
                <w:szCs w:val="18"/>
              </w:rPr>
              <w:t>Maski j. u do aparatu AMBU, nr 0, 1, 2, 3, 4, 5. Pakowane pojedynczo w folię;</w:t>
            </w:r>
          </w:p>
        </w:tc>
        <w:tc>
          <w:tcPr>
            <w:tcW w:w="1744" w:type="dxa"/>
            <w:noWrap/>
            <w:vAlign w:val="bottom"/>
          </w:tcPr>
          <w:p w:rsidR="00EB2AAE" w:rsidRPr="006B3181" w:rsidRDefault="00EB2AAE" w:rsidP="00136E44">
            <w:pPr>
              <w:spacing w:after="0" w:line="240" w:lineRule="auto"/>
              <w:rPr>
                <w:rFonts w:ascii="Times New Roman" w:hAnsi="Times New Roman"/>
                <w:sz w:val="18"/>
                <w:szCs w:val="18"/>
              </w:rPr>
            </w:pPr>
          </w:p>
        </w:tc>
        <w:tc>
          <w:tcPr>
            <w:tcW w:w="1015" w:type="dxa"/>
            <w:noWrap/>
            <w:vAlign w:val="bottom"/>
          </w:tcPr>
          <w:p w:rsidR="00EB2AAE" w:rsidRPr="00B22BF6" w:rsidRDefault="00EB2AAE" w:rsidP="00136E44">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553"/>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24</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Maski krtaniowe jednorazowego użytku: nr 3 (mankiet 20 ml), nr 4 (mankiet 30 ml), nr 5 (mankiet 40 ml) - do wyboru przez Zamawiającego;</w:t>
            </w:r>
          </w:p>
        </w:tc>
        <w:tc>
          <w:tcPr>
            <w:tcW w:w="1744" w:type="dxa"/>
            <w:noWrap/>
            <w:vAlign w:val="bottom"/>
          </w:tcPr>
          <w:p w:rsidR="00EB2AAE" w:rsidRPr="00D27CEF" w:rsidRDefault="00EB2AAE" w:rsidP="0056768B">
            <w:pPr>
              <w:spacing w:after="0" w:line="240" w:lineRule="auto"/>
              <w:jc w:val="both"/>
              <w:rPr>
                <w:rFonts w:ascii="Times New Roman" w:hAnsi="Times New Roman"/>
                <w:sz w:val="20"/>
                <w:szCs w:val="20"/>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3</w:t>
            </w:r>
          </w:p>
        </w:tc>
      </w:tr>
      <w:tr w:rsidR="00EB2AAE" w:rsidRPr="006B3181">
        <w:trPr>
          <w:trHeight w:val="315"/>
        </w:trPr>
        <w:tc>
          <w:tcPr>
            <w:tcW w:w="441" w:type="dxa"/>
            <w:noWrap/>
            <w:vAlign w:val="bottom"/>
          </w:tcPr>
          <w:p w:rsidR="00EB2AAE" w:rsidRDefault="00EB2AAE" w:rsidP="0056768B">
            <w:pPr>
              <w:spacing w:after="0" w:line="240" w:lineRule="auto"/>
              <w:jc w:val="both"/>
              <w:rPr>
                <w:rFonts w:ascii="Times New Roman" w:hAnsi="Times New Roman"/>
                <w:sz w:val="20"/>
                <w:szCs w:val="20"/>
              </w:rPr>
            </w:pPr>
            <w:r>
              <w:rPr>
                <w:rFonts w:ascii="Times New Roman" w:hAnsi="Times New Roman"/>
                <w:sz w:val="20"/>
                <w:szCs w:val="20"/>
              </w:rPr>
              <w:t>25</w:t>
            </w:r>
          </w:p>
        </w:tc>
        <w:tc>
          <w:tcPr>
            <w:tcW w:w="5887" w:type="dxa"/>
            <w:noWrap/>
            <w:vAlign w:val="center"/>
          </w:tcPr>
          <w:p w:rsidR="00EB2AAE" w:rsidRPr="00E76D5C" w:rsidRDefault="00EB2AAE" w:rsidP="00FD3D57">
            <w:pPr>
              <w:jc w:val="both"/>
              <w:rPr>
                <w:rFonts w:ascii="Times New Roman" w:hAnsi="Times New Roman"/>
                <w:sz w:val="18"/>
                <w:szCs w:val="18"/>
              </w:rPr>
            </w:pPr>
            <w:r w:rsidRPr="00E76D5C">
              <w:rPr>
                <w:rFonts w:ascii="Times New Roman" w:hAnsi="Times New Roman"/>
                <w:sz w:val="18"/>
                <w:szCs w:val="18"/>
              </w:rPr>
              <w:t>Maski krtaniowe miękkie</w:t>
            </w:r>
          </w:p>
          <w:p w:rsidR="00EB2AAE" w:rsidRDefault="00EB2AAE" w:rsidP="00FD3D57">
            <w:pPr>
              <w:jc w:val="both"/>
              <w:rPr>
                <w:rFonts w:ascii="Times New Roman" w:hAnsi="Times New Roman"/>
                <w:color w:val="FF0000"/>
                <w:sz w:val="18"/>
                <w:szCs w:val="18"/>
              </w:rPr>
            </w:pPr>
            <w:r w:rsidRPr="00E76D5C">
              <w:rPr>
                <w:rFonts w:ascii="Times New Roman" w:hAnsi="Times New Roman"/>
                <w:sz w:val="18"/>
                <w:szCs w:val="18"/>
              </w:rPr>
              <w:t>Maski krtaniowe wykonane w całości z silikonu, na korpusie rurki nadruk rozmiaru, wagi pacjenta, pojemności mankietu oraz znak CE. Opakowanie jednostkowe folia/papier z nadrukiem graficznej i opisowej instrukcji obsługi.</w:t>
            </w:r>
          </w:p>
        </w:tc>
        <w:tc>
          <w:tcPr>
            <w:tcW w:w="1744" w:type="dxa"/>
            <w:noWrap/>
            <w:vAlign w:val="bottom"/>
          </w:tcPr>
          <w:p w:rsidR="00EB2AAE" w:rsidRPr="00CE49D4" w:rsidRDefault="00EB2AAE" w:rsidP="00B961CD">
            <w:pPr>
              <w:spacing w:after="0" w:line="240" w:lineRule="auto"/>
              <w:rPr>
                <w:rFonts w:ascii="Times New Roman" w:hAnsi="Times New Roman"/>
                <w:color w:val="FF0000"/>
                <w:sz w:val="18"/>
                <w:szCs w:val="18"/>
              </w:rPr>
            </w:pPr>
          </w:p>
        </w:tc>
        <w:tc>
          <w:tcPr>
            <w:tcW w:w="1015" w:type="dxa"/>
            <w:noWrap/>
            <w:vAlign w:val="bottom"/>
          </w:tcPr>
          <w:p w:rsidR="00EB2AAE" w:rsidRDefault="00EB2AAE" w:rsidP="000878A4">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396D54">
        <w:trPr>
          <w:trHeight w:val="315"/>
        </w:trPr>
        <w:tc>
          <w:tcPr>
            <w:tcW w:w="441" w:type="dxa"/>
            <w:noWrap/>
            <w:vAlign w:val="bottom"/>
          </w:tcPr>
          <w:p w:rsidR="00EB2AAE" w:rsidRPr="00396D54" w:rsidRDefault="00EB2AAE" w:rsidP="00136E44">
            <w:pPr>
              <w:spacing w:after="0" w:line="240" w:lineRule="auto"/>
              <w:jc w:val="both"/>
              <w:rPr>
                <w:rFonts w:ascii="Times New Roman" w:hAnsi="Times New Roman"/>
                <w:sz w:val="20"/>
                <w:szCs w:val="20"/>
              </w:rPr>
            </w:pPr>
            <w:r>
              <w:rPr>
                <w:rFonts w:ascii="Times New Roman" w:hAnsi="Times New Roman"/>
                <w:sz w:val="20"/>
                <w:szCs w:val="20"/>
              </w:rPr>
              <w:t>26</w:t>
            </w:r>
          </w:p>
        </w:tc>
        <w:tc>
          <w:tcPr>
            <w:tcW w:w="5887" w:type="dxa"/>
            <w:noWrap/>
            <w:vAlign w:val="center"/>
          </w:tcPr>
          <w:p w:rsidR="00EB2AAE" w:rsidRDefault="00EB2AAE" w:rsidP="00C03338">
            <w:pPr>
              <w:spacing w:after="0" w:line="240" w:lineRule="auto"/>
              <w:rPr>
                <w:rFonts w:ascii="Times New Roman" w:hAnsi="Times New Roman"/>
                <w:sz w:val="18"/>
                <w:szCs w:val="18"/>
              </w:rPr>
            </w:pPr>
            <w:r>
              <w:rPr>
                <w:rFonts w:ascii="Times New Roman" w:hAnsi="Times New Roman"/>
                <w:sz w:val="18"/>
                <w:szCs w:val="18"/>
              </w:rPr>
              <w:t>Obwód oddechowy</w:t>
            </w:r>
          </w:p>
          <w:p w:rsidR="00EB2AAE" w:rsidRDefault="00EB2AAE" w:rsidP="00C03338">
            <w:pPr>
              <w:spacing w:after="0" w:line="240" w:lineRule="auto"/>
              <w:rPr>
                <w:rFonts w:ascii="Times New Roman" w:hAnsi="Times New Roman"/>
                <w:sz w:val="18"/>
                <w:szCs w:val="18"/>
              </w:rPr>
            </w:pPr>
          </w:p>
          <w:p w:rsidR="00EB2AAE" w:rsidRDefault="00EB2AAE" w:rsidP="00C03338">
            <w:pPr>
              <w:spacing w:after="0" w:line="240" w:lineRule="auto"/>
            </w:pPr>
            <w:r w:rsidRPr="00396D54">
              <w:rPr>
                <w:rFonts w:ascii="Times New Roman" w:hAnsi="Times New Roman"/>
                <w:sz w:val="18"/>
                <w:szCs w:val="18"/>
              </w:rPr>
              <w:t>Obwód oddechowy</w:t>
            </w:r>
            <w:r w:rsidRPr="00396D54">
              <w:t xml:space="preserve"> </w:t>
            </w:r>
            <w:r w:rsidRPr="00396D54">
              <w:rPr>
                <w:rFonts w:ascii="Times New Roman" w:hAnsi="Times New Roman"/>
                <w:sz w:val="18"/>
                <w:szCs w:val="18"/>
              </w:rPr>
              <w:t>wykonany z wysokiej jakości EVA pozbawionego PCV oraz ftalanów, dwururowy o długości rur 160cm (rozciągliwe w zakresie 60-160cm), dodatkowa rura 100cm (rozciągliwe w zakresie 40-100cm), worek bezlateksowy 3litry, kolanko zagięte pod kątem 90st z portem luer-lock. Pakowany pojedynczo w podłużne opakowania</w:t>
            </w:r>
            <w:r>
              <w:rPr>
                <w:rFonts w:ascii="Times New Roman" w:hAnsi="Times New Roman"/>
                <w:sz w:val="18"/>
                <w:szCs w:val="18"/>
              </w:rPr>
              <w:t>;</w:t>
            </w:r>
          </w:p>
          <w:p w:rsidR="00EB2AAE" w:rsidRDefault="00EB2AAE" w:rsidP="00C54448">
            <w:pPr>
              <w:spacing w:after="0" w:line="240" w:lineRule="auto"/>
              <w:rPr>
                <w:rFonts w:ascii="Times New Roman" w:hAnsi="Times New Roman"/>
                <w:sz w:val="18"/>
                <w:szCs w:val="18"/>
              </w:rPr>
            </w:pPr>
          </w:p>
        </w:tc>
        <w:tc>
          <w:tcPr>
            <w:tcW w:w="1744" w:type="dxa"/>
            <w:noWrap/>
            <w:vAlign w:val="bottom"/>
          </w:tcPr>
          <w:p w:rsidR="00EB2AAE" w:rsidRPr="00396D54" w:rsidRDefault="00EB2AAE" w:rsidP="00136E44">
            <w:pPr>
              <w:spacing w:after="0" w:line="240" w:lineRule="auto"/>
              <w:rPr>
                <w:rFonts w:ascii="Times New Roman" w:hAnsi="Times New Roman"/>
                <w:sz w:val="18"/>
                <w:szCs w:val="18"/>
              </w:rPr>
            </w:pPr>
          </w:p>
        </w:tc>
        <w:tc>
          <w:tcPr>
            <w:tcW w:w="1015" w:type="dxa"/>
            <w:noWrap/>
            <w:vAlign w:val="bottom"/>
          </w:tcPr>
          <w:p w:rsidR="00EB2AAE" w:rsidRPr="00396D54" w:rsidRDefault="00EB2AAE" w:rsidP="00136E44">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396D54">
        <w:trPr>
          <w:trHeight w:val="315"/>
        </w:trPr>
        <w:tc>
          <w:tcPr>
            <w:tcW w:w="441" w:type="dxa"/>
            <w:noWrap/>
            <w:vAlign w:val="bottom"/>
          </w:tcPr>
          <w:p w:rsidR="00EB2AAE" w:rsidRPr="00396D54" w:rsidRDefault="00EB2AAE" w:rsidP="00136E44">
            <w:pPr>
              <w:spacing w:after="0" w:line="240" w:lineRule="auto"/>
              <w:jc w:val="both"/>
              <w:rPr>
                <w:rFonts w:ascii="Times New Roman" w:hAnsi="Times New Roman"/>
                <w:sz w:val="20"/>
                <w:szCs w:val="20"/>
              </w:rPr>
            </w:pPr>
            <w:r>
              <w:rPr>
                <w:rFonts w:ascii="Times New Roman" w:hAnsi="Times New Roman"/>
                <w:sz w:val="20"/>
                <w:szCs w:val="20"/>
              </w:rPr>
              <w:t>27</w:t>
            </w:r>
          </w:p>
        </w:tc>
        <w:tc>
          <w:tcPr>
            <w:tcW w:w="5887" w:type="dxa"/>
            <w:noWrap/>
            <w:vAlign w:val="center"/>
          </w:tcPr>
          <w:p w:rsidR="00EB2AAE" w:rsidRDefault="00EB2AAE" w:rsidP="00136E44">
            <w:pPr>
              <w:jc w:val="both"/>
              <w:rPr>
                <w:rFonts w:ascii="Times New Roman" w:hAnsi="Times New Roman"/>
                <w:sz w:val="18"/>
                <w:szCs w:val="18"/>
              </w:rPr>
            </w:pPr>
            <w:r>
              <w:rPr>
                <w:rFonts w:ascii="Times New Roman" w:hAnsi="Times New Roman"/>
                <w:sz w:val="18"/>
                <w:szCs w:val="18"/>
              </w:rPr>
              <w:t>Obwód oddechowy</w:t>
            </w:r>
          </w:p>
          <w:p w:rsidR="00EB2AAE" w:rsidRPr="00396D54" w:rsidRDefault="00EB2AAE" w:rsidP="00EE3A7B">
            <w:pPr>
              <w:jc w:val="both"/>
              <w:rPr>
                <w:rFonts w:ascii="Times New Roman" w:hAnsi="Times New Roman"/>
                <w:sz w:val="18"/>
                <w:szCs w:val="18"/>
              </w:rPr>
            </w:pPr>
            <w:r w:rsidRPr="00396D54">
              <w:rPr>
                <w:rFonts w:ascii="Times New Roman" w:hAnsi="Times New Roman"/>
                <w:sz w:val="18"/>
                <w:szCs w:val="18"/>
              </w:rPr>
              <w:t>Obwód oddechowy</w:t>
            </w:r>
            <w:r w:rsidRPr="00396D54">
              <w:t xml:space="preserve"> </w:t>
            </w:r>
            <w:r w:rsidRPr="00396D54">
              <w:rPr>
                <w:rFonts w:ascii="Times New Roman" w:hAnsi="Times New Roman"/>
                <w:sz w:val="18"/>
                <w:szCs w:val="18"/>
              </w:rPr>
              <w:t xml:space="preserve">wykonany z wysokiej jakości EVA pozbawionego PCV oraz ftalanów, dwururowy o długości rur 160cm </w:t>
            </w:r>
            <w:r>
              <w:rPr>
                <w:rFonts w:ascii="Times New Roman" w:hAnsi="Times New Roman"/>
                <w:sz w:val="18"/>
                <w:szCs w:val="18"/>
              </w:rPr>
              <w:t xml:space="preserve">-160cm), dodatkowa rura 100cm, </w:t>
            </w:r>
            <w:r w:rsidRPr="00396D54">
              <w:rPr>
                <w:rFonts w:ascii="Times New Roman" w:hAnsi="Times New Roman"/>
                <w:sz w:val="18"/>
                <w:szCs w:val="18"/>
              </w:rPr>
              <w:t>worek bezlateksowy 3litry, kolanko zagięte pod kątem 90st z portem luer-lock. Pakowany pojedynczo w podłużne opakowania</w:t>
            </w:r>
            <w:r>
              <w:rPr>
                <w:rFonts w:ascii="Times New Roman" w:hAnsi="Times New Roman"/>
                <w:sz w:val="18"/>
                <w:szCs w:val="18"/>
              </w:rPr>
              <w:t>;</w:t>
            </w:r>
          </w:p>
        </w:tc>
        <w:tc>
          <w:tcPr>
            <w:tcW w:w="1744" w:type="dxa"/>
            <w:noWrap/>
            <w:vAlign w:val="bottom"/>
          </w:tcPr>
          <w:p w:rsidR="00EB2AAE" w:rsidRPr="00396D54" w:rsidRDefault="00EB2AAE" w:rsidP="00136E44">
            <w:pPr>
              <w:spacing w:after="0" w:line="240" w:lineRule="auto"/>
              <w:rPr>
                <w:rFonts w:ascii="Times New Roman" w:hAnsi="Times New Roman"/>
                <w:sz w:val="18"/>
                <w:szCs w:val="18"/>
              </w:rPr>
            </w:pPr>
          </w:p>
        </w:tc>
        <w:tc>
          <w:tcPr>
            <w:tcW w:w="1015" w:type="dxa"/>
            <w:noWrap/>
            <w:vAlign w:val="bottom"/>
          </w:tcPr>
          <w:p w:rsidR="00EB2AAE" w:rsidRPr="00396D54" w:rsidRDefault="00EB2AAE" w:rsidP="00136E44">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28</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Prowadnica do rurek intubacyjnych, różne rozmiary;</w:t>
            </w:r>
          </w:p>
        </w:tc>
        <w:tc>
          <w:tcPr>
            <w:tcW w:w="1744" w:type="dxa"/>
            <w:noWrap/>
            <w:vAlign w:val="bottom"/>
          </w:tcPr>
          <w:p w:rsidR="00EB2AAE" w:rsidRPr="00222B88" w:rsidRDefault="00EB2AAE" w:rsidP="00CA6236">
            <w:pPr>
              <w:spacing w:after="0" w:line="240" w:lineRule="auto"/>
              <w:rPr>
                <w:rFonts w:ascii="Times New Roman" w:hAnsi="Times New Roman"/>
                <w:sz w:val="18"/>
                <w:szCs w:val="18"/>
              </w:rPr>
            </w:pPr>
            <w:r w:rsidRPr="00222B88">
              <w:rPr>
                <w:rFonts w:ascii="Times New Roman" w:hAnsi="Times New Roman"/>
                <w:sz w:val="18"/>
                <w:szCs w:val="18"/>
              </w:rPr>
              <w:t xml:space="preserve">Nr 6F </w:t>
            </w:r>
            <w:r>
              <w:rPr>
                <w:rFonts w:ascii="Times New Roman" w:hAnsi="Times New Roman"/>
                <w:sz w:val="18"/>
                <w:szCs w:val="18"/>
              </w:rPr>
              <w:t>,</w:t>
            </w:r>
            <w:r w:rsidRPr="00222B88">
              <w:rPr>
                <w:rFonts w:ascii="Times New Roman" w:hAnsi="Times New Roman"/>
                <w:sz w:val="18"/>
                <w:szCs w:val="18"/>
              </w:rPr>
              <w:t>10 F</w:t>
            </w:r>
            <w:r>
              <w:rPr>
                <w:rFonts w:ascii="Times New Roman" w:hAnsi="Times New Roman"/>
                <w:sz w:val="18"/>
                <w:szCs w:val="18"/>
              </w:rPr>
              <w:t>,</w:t>
            </w:r>
            <w:r w:rsidRPr="00222B88">
              <w:rPr>
                <w:rFonts w:ascii="Times New Roman" w:hAnsi="Times New Roman"/>
                <w:sz w:val="18"/>
                <w:szCs w:val="18"/>
              </w:rPr>
              <w:t xml:space="preserve"> 14F do wyboru przez Zamawiającego</w:t>
            </w: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41" w:type="dxa"/>
            <w:noWrap/>
            <w:vAlign w:val="bottom"/>
          </w:tcPr>
          <w:p w:rsidR="00EB2AAE" w:rsidRPr="00E92610" w:rsidRDefault="00EB2AAE" w:rsidP="0056768B">
            <w:pPr>
              <w:spacing w:after="0" w:line="240" w:lineRule="auto"/>
              <w:jc w:val="both"/>
              <w:rPr>
                <w:rFonts w:ascii="Times New Roman" w:hAnsi="Times New Roman"/>
                <w:sz w:val="20"/>
                <w:szCs w:val="20"/>
              </w:rPr>
            </w:pPr>
            <w:r>
              <w:rPr>
                <w:rFonts w:ascii="Times New Roman" w:hAnsi="Times New Roman"/>
                <w:sz w:val="20"/>
                <w:szCs w:val="20"/>
              </w:rPr>
              <w:t>29</w:t>
            </w:r>
          </w:p>
        </w:tc>
        <w:tc>
          <w:tcPr>
            <w:tcW w:w="5887" w:type="dxa"/>
            <w:noWrap/>
            <w:vAlign w:val="center"/>
          </w:tcPr>
          <w:p w:rsidR="00EB2AAE" w:rsidRPr="00DA2374" w:rsidRDefault="00EB2AAE" w:rsidP="00FD3D57">
            <w:pPr>
              <w:jc w:val="both"/>
              <w:rPr>
                <w:rFonts w:ascii="Times New Roman" w:hAnsi="Times New Roman"/>
                <w:sz w:val="18"/>
                <w:szCs w:val="18"/>
              </w:rPr>
            </w:pPr>
            <w:r w:rsidRPr="00DA2374">
              <w:rPr>
                <w:rFonts w:ascii="Times New Roman" w:hAnsi="Times New Roman"/>
                <w:sz w:val="18"/>
                <w:szCs w:val="18"/>
              </w:rPr>
              <w:t>Prowadnica do trudnej intubacji, różne rozmiary</w:t>
            </w:r>
          </w:p>
        </w:tc>
        <w:tc>
          <w:tcPr>
            <w:tcW w:w="1744" w:type="dxa"/>
            <w:noWrap/>
            <w:vAlign w:val="bottom"/>
          </w:tcPr>
          <w:p w:rsidR="00EB2AAE" w:rsidRPr="00DA2374" w:rsidRDefault="00EB2AAE" w:rsidP="00B961CD">
            <w:pPr>
              <w:spacing w:after="0" w:line="240" w:lineRule="auto"/>
              <w:rPr>
                <w:rFonts w:ascii="Times New Roman" w:hAnsi="Times New Roman"/>
                <w:sz w:val="18"/>
                <w:szCs w:val="18"/>
              </w:rPr>
            </w:pPr>
            <w:r w:rsidRPr="00DA2374">
              <w:rPr>
                <w:rFonts w:ascii="Times New Roman" w:hAnsi="Times New Roman"/>
                <w:sz w:val="18"/>
                <w:szCs w:val="18"/>
              </w:rPr>
              <w:t>do wyboru przez Zamawiającego;</w:t>
            </w:r>
          </w:p>
        </w:tc>
        <w:tc>
          <w:tcPr>
            <w:tcW w:w="1015" w:type="dxa"/>
            <w:noWrap/>
            <w:vAlign w:val="bottom"/>
          </w:tcPr>
          <w:p w:rsidR="00EB2AAE" w:rsidRPr="00DA2374" w:rsidRDefault="00EB2AAE" w:rsidP="000878A4">
            <w:pPr>
              <w:spacing w:after="0" w:line="240" w:lineRule="auto"/>
              <w:jc w:val="right"/>
              <w:rPr>
                <w:rFonts w:ascii="Times New Roman" w:hAnsi="Times New Roman"/>
                <w:sz w:val="20"/>
                <w:szCs w:val="20"/>
              </w:rPr>
            </w:pPr>
            <w:r w:rsidRPr="00DA2374">
              <w:rPr>
                <w:rFonts w:ascii="Times New Roman" w:hAnsi="Times New Roman"/>
                <w:sz w:val="20"/>
                <w:szCs w:val="20"/>
              </w:rPr>
              <w:t>15</w:t>
            </w:r>
          </w:p>
        </w:tc>
      </w:tr>
      <w:tr w:rsidR="00EB2AAE" w:rsidRPr="006B3181">
        <w:trPr>
          <w:trHeight w:val="1152"/>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30</w:t>
            </w:r>
          </w:p>
        </w:tc>
        <w:tc>
          <w:tcPr>
            <w:tcW w:w="5887" w:type="dxa"/>
            <w:noWrap/>
            <w:vAlign w:val="center"/>
          </w:tcPr>
          <w:p w:rsidR="00EB2AAE" w:rsidRPr="006B3181" w:rsidRDefault="00EB2AAE" w:rsidP="0074152A">
            <w:pPr>
              <w:jc w:val="both"/>
              <w:rPr>
                <w:rFonts w:ascii="Times New Roman" w:hAnsi="Times New Roman"/>
                <w:sz w:val="18"/>
                <w:szCs w:val="18"/>
              </w:rPr>
            </w:pPr>
            <w:r w:rsidRPr="006B3181">
              <w:rPr>
                <w:rFonts w:ascii="Times New Roman" w:hAnsi="Times New Roman"/>
                <w:sz w:val="18"/>
                <w:szCs w:val="18"/>
              </w:rPr>
              <w:t>Rura karbowana bezbarwna /o wew. 22 mm uniwersalna 1xużytku do aparatów znieczulających i inhalatorów w odcinkach roboczych 15 do 25 cm połączonych w zwój 30 m;</w:t>
            </w:r>
            <w:r>
              <w:rPr>
                <w:rFonts w:ascii="Times New Roman" w:hAnsi="Times New Roman"/>
                <w:sz w:val="18"/>
                <w:szCs w:val="18"/>
              </w:rPr>
              <w:t>, wyrób medyczny</w:t>
            </w:r>
          </w:p>
        </w:tc>
        <w:tc>
          <w:tcPr>
            <w:tcW w:w="1744" w:type="dxa"/>
            <w:noWrap/>
            <w:vAlign w:val="bottom"/>
          </w:tcPr>
          <w:p w:rsidR="00EB2AAE" w:rsidRPr="00D30232" w:rsidRDefault="00EB2AAE" w:rsidP="0056768B">
            <w:pPr>
              <w:spacing w:after="0" w:line="240" w:lineRule="auto"/>
              <w:jc w:val="both"/>
              <w:rPr>
                <w:rFonts w:ascii="Times New Roman" w:hAnsi="Times New Roman"/>
                <w:sz w:val="18"/>
                <w:szCs w:val="18"/>
              </w:rPr>
            </w:pPr>
            <w:r w:rsidRPr="00D30232">
              <w:rPr>
                <w:rFonts w:ascii="Times New Roman" w:hAnsi="Times New Roman"/>
                <w:sz w:val="18"/>
                <w:szCs w:val="18"/>
              </w:rPr>
              <w:t>mb</w:t>
            </w: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200</w:t>
            </w:r>
          </w:p>
        </w:tc>
      </w:tr>
      <w:tr w:rsidR="00EB2AAE" w:rsidRPr="006B3181">
        <w:trPr>
          <w:trHeight w:val="1152"/>
        </w:trPr>
        <w:tc>
          <w:tcPr>
            <w:tcW w:w="441" w:type="dxa"/>
            <w:noWrap/>
            <w:vAlign w:val="bottom"/>
          </w:tcPr>
          <w:p w:rsidR="00EB2AAE" w:rsidRDefault="00EB2AAE" w:rsidP="00A371C2">
            <w:pPr>
              <w:spacing w:after="0" w:line="240" w:lineRule="auto"/>
              <w:jc w:val="both"/>
              <w:rPr>
                <w:rFonts w:ascii="Times New Roman" w:hAnsi="Times New Roman"/>
                <w:sz w:val="20"/>
                <w:szCs w:val="20"/>
              </w:rPr>
            </w:pPr>
            <w:r>
              <w:rPr>
                <w:rFonts w:ascii="Times New Roman" w:hAnsi="Times New Roman"/>
                <w:sz w:val="20"/>
                <w:szCs w:val="20"/>
              </w:rPr>
              <w:t>31</w:t>
            </w:r>
          </w:p>
        </w:tc>
        <w:tc>
          <w:tcPr>
            <w:tcW w:w="5887" w:type="dxa"/>
            <w:noWrap/>
            <w:vAlign w:val="center"/>
          </w:tcPr>
          <w:p w:rsidR="00EB2AAE" w:rsidRDefault="00EB2AAE" w:rsidP="00A371C2">
            <w:pPr>
              <w:jc w:val="both"/>
              <w:rPr>
                <w:rFonts w:ascii="Times New Roman" w:hAnsi="Times New Roman"/>
                <w:color w:val="FF0000"/>
                <w:sz w:val="18"/>
                <w:szCs w:val="18"/>
              </w:rPr>
            </w:pPr>
            <w:r>
              <w:rPr>
                <w:rFonts w:ascii="Times New Roman" w:hAnsi="Times New Roman"/>
                <w:color w:val="FF0000"/>
                <w:sz w:val="18"/>
                <w:szCs w:val="18"/>
              </w:rPr>
              <w:t xml:space="preserve"> </w:t>
            </w:r>
            <w:r w:rsidRPr="00965702">
              <w:rPr>
                <w:rFonts w:ascii="Times New Roman" w:hAnsi="Times New Roman"/>
                <w:sz w:val="18"/>
                <w:szCs w:val="18"/>
              </w:rPr>
              <w:t>Rurka intubacyjna Combitube</w:t>
            </w:r>
          </w:p>
          <w:p w:rsidR="00EB2AAE" w:rsidRPr="00813074" w:rsidRDefault="00EB2AAE" w:rsidP="00A371C2">
            <w:pPr>
              <w:pStyle w:val="NormalWeb"/>
              <w:jc w:val="both"/>
              <w:rPr>
                <w:sz w:val="18"/>
                <w:szCs w:val="18"/>
              </w:rPr>
            </w:pPr>
            <w:r w:rsidRPr="00813074">
              <w:rPr>
                <w:sz w:val="18"/>
                <w:szCs w:val="18"/>
              </w:rPr>
              <w:t>Combitube składa się z pojedynczej rurki o podwójnym świetle (kanał przełykowy i tchawiczy), z których jedno jest ślepo zakończone (kanał przełykowy). Powyżej ujścia przełykowego na powierzchni rurki znajdują się otwory służące do wentylacji. W skład zestawu wchodzą również dwa mankiety uszczelniające, zapobiegające przedostawaniu się powietrza do przełyku i wstecznie do jamy ustnej.</w:t>
            </w:r>
          </w:p>
          <w:p w:rsidR="00EB2AAE" w:rsidRPr="00813074" w:rsidRDefault="00EB2AAE" w:rsidP="00A371C2">
            <w:pPr>
              <w:pStyle w:val="NormalWeb"/>
              <w:jc w:val="both"/>
              <w:rPr>
                <w:sz w:val="18"/>
                <w:szCs w:val="18"/>
              </w:rPr>
            </w:pPr>
            <w:r w:rsidRPr="00813074">
              <w:rPr>
                <w:sz w:val="18"/>
                <w:szCs w:val="18"/>
              </w:rPr>
              <w:t>W związku z budową gardła i krtani (nagłośnia zamykająca wejście do dróg oddechowych) w większości przypadków przy ślepej intubacji przy pomocy Combitube dochodzi do przedostania się rurki do przełyku. Po uszczelnieniu mankietów wentylacja zachodzi przy pomocy otworów bocznych (ujście kanału przełykowego jest zamknięte na ślepo). Duży górny mankiet zapobiega cofaniu się powietrza z powrotem do jamy ustnej. Przy intubacji dotchawiczej mieszanina oddechowa dostaje się bezpośrednio do dróg oddechowych przez kanał tchawiczy.</w:t>
            </w:r>
          </w:p>
          <w:p w:rsidR="00EB2AAE" w:rsidRDefault="00EB2AAE" w:rsidP="00A371C2">
            <w:pPr>
              <w:pStyle w:val="NormalWeb"/>
              <w:spacing w:after="0" w:afterAutospacing="0"/>
              <w:rPr>
                <w:sz w:val="18"/>
                <w:szCs w:val="18"/>
              </w:rPr>
            </w:pPr>
            <w:r w:rsidRPr="00813074">
              <w:rPr>
                <w:sz w:val="18"/>
                <w:szCs w:val="18"/>
              </w:rPr>
              <w:t>Rozmiary:</w:t>
            </w:r>
          </w:p>
          <w:p w:rsidR="00EB2AAE" w:rsidRPr="00813074" w:rsidRDefault="00EB2AAE" w:rsidP="00A371C2">
            <w:pPr>
              <w:pStyle w:val="NormalWeb"/>
              <w:spacing w:after="0" w:afterAutospacing="0"/>
              <w:rPr>
                <w:sz w:val="18"/>
                <w:szCs w:val="18"/>
              </w:rPr>
            </w:pPr>
            <w:r w:rsidRPr="00813074">
              <w:rPr>
                <w:sz w:val="18"/>
                <w:szCs w:val="18"/>
              </w:rPr>
              <w:t>Rozmiar 1 - pacjent o wzroście 120-180 cm.</w:t>
            </w:r>
            <w:r w:rsidRPr="00813074">
              <w:rPr>
                <w:sz w:val="18"/>
                <w:szCs w:val="18"/>
              </w:rPr>
              <w:br/>
              <w:t>Rozmiar 2 - pacjent o wzroście pow. 180 cm</w:t>
            </w:r>
          </w:p>
          <w:p w:rsidR="00EB2AAE" w:rsidRDefault="00EB2AAE" w:rsidP="00A371C2">
            <w:pPr>
              <w:pStyle w:val="NormalWeb"/>
              <w:jc w:val="both"/>
              <w:rPr>
                <w:sz w:val="18"/>
                <w:szCs w:val="18"/>
              </w:rPr>
            </w:pPr>
            <w:r w:rsidRPr="00813074">
              <w:rPr>
                <w:sz w:val="18"/>
                <w:szCs w:val="18"/>
              </w:rPr>
              <w:t>Rurka Combitube jest rurką jednorazowego użytku dostarczaną w zestawie wraz z dwoma strzykawkami, służącymi do wypełniania mankietów uszczelniających oraz z cewnikiem do odsysania.</w:t>
            </w:r>
          </w:p>
          <w:p w:rsidR="00EB2AAE" w:rsidRPr="00380525" w:rsidRDefault="00EB2AAE" w:rsidP="00A371C2">
            <w:pPr>
              <w:pStyle w:val="NormalWeb"/>
              <w:jc w:val="both"/>
              <w:rPr>
                <w:sz w:val="18"/>
                <w:szCs w:val="18"/>
              </w:rPr>
            </w:pPr>
          </w:p>
        </w:tc>
        <w:tc>
          <w:tcPr>
            <w:tcW w:w="1744" w:type="dxa"/>
            <w:noWrap/>
            <w:vAlign w:val="center"/>
          </w:tcPr>
          <w:p w:rsidR="00EB2AAE" w:rsidRPr="00D30232" w:rsidRDefault="00EB2AAE" w:rsidP="00A371C2">
            <w:pPr>
              <w:pStyle w:val="NormalWeb"/>
              <w:spacing w:after="0" w:afterAutospacing="0"/>
              <w:rPr>
                <w:sz w:val="16"/>
                <w:szCs w:val="16"/>
              </w:rPr>
            </w:pPr>
            <w:r w:rsidRPr="00D30232">
              <w:rPr>
                <w:sz w:val="16"/>
                <w:szCs w:val="16"/>
              </w:rPr>
              <w:t>Rozmiary:</w:t>
            </w:r>
          </w:p>
          <w:p w:rsidR="00EB2AAE" w:rsidRPr="00D30232" w:rsidRDefault="00EB2AAE" w:rsidP="00A371C2">
            <w:pPr>
              <w:pStyle w:val="NormalWeb"/>
              <w:spacing w:after="0" w:afterAutospacing="0"/>
              <w:rPr>
                <w:sz w:val="16"/>
                <w:szCs w:val="16"/>
              </w:rPr>
            </w:pPr>
            <w:r w:rsidRPr="00D30232">
              <w:rPr>
                <w:sz w:val="16"/>
                <w:szCs w:val="16"/>
              </w:rPr>
              <w:t>Rozmiar 1 - pacjent o wzroście 120-180 cm.</w:t>
            </w:r>
            <w:r w:rsidRPr="00D30232">
              <w:rPr>
                <w:sz w:val="16"/>
                <w:szCs w:val="16"/>
              </w:rPr>
              <w:br/>
              <w:t>Rozmiar 2 - pacjent o wzroście pow. 180 cm</w:t>
            </w:r>
          </w:p>
          <w:p w:rsidR="00EB2AAE" w:rsidRPr="00345185" w:rsidRDefault="00EB2AAE" w:rsidP="00A371C2">
            <w:pPr>
              <w:spacing w:after="0"/>
              <w:jc w:val="both"/>
              <w:rPr>
                <w:rFonts w:ascii="Times New Roman" w:hAnsi="Times New Roman"/>
                <w:sz w:val="16"/>
                <w:szCs w:val="16"/>
              </w:rPr>
            </w:pPr>
            <w:r w:rsidRPr="00D30232">
              <w:rPr>
                <w:rFonts w:ascii="Times New Roman" w:hAnsi="Times New Roman"/>
                <w:sz w:val="16"/>
                <w:szCs w:val="16"/>
              </w:rPr>
              <w:t>Do wyboru przez zamawiającego</w:t>
            </w:r>
            <w:r w:rsidRPr="00345185">
              <w:rPr>
                <w:rFonts w:ascii="Times New Roman" w:hAnsi="Times New Roman"/>
                <w:sz w:val="16"/>
                <w:szCs w:val="16"/>
              </w:rPr>
              <w:t xml:space="preserve"> </w:t>
            </w:r>
          </w:p>
        </w:tc>
        <w:tc>
          <w:tcPr>
            <w:tcW w:w="1015" w:type="dxa"/>
            <w:noWrap/>
            <w:vAlign w:val="bottom"/>
          </w:tcPr>
          <w:p w:rsidR="00EB2AAE" w:rsidRDefault="00EB2AAE" w:rsidP="00A371C2">
            <w:pPr>
              <w:spacing w:after="0" w:line="240" w:lineRule="auto"/>
              <w:jc w:val="right"/>
              <w:rPr>
                <w:rFonts w:ascii="Times New Roman" w:hAnsi="Times New Roman"/>
                <w:sz w:val="20"/>
                <w:szCs w:val="20"/>
              </w:rPr>
            </w:pPr>
            <w:r>
              <w:rPr>
                <w:rFonts w:ascii="Times New Roman" w:hAnsi="Times New Roman"/>
                <w:sz w:val="20"/>
                <w:szCs w:val="20"/>
              </w:rPr>
              <w:t>2</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32</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Rurka intubacyjna bez mankietu;</w:t>
            </w:r>
          </w:p>
        </w:tc>
        <w:tc>
          <w:tcPr>
            <w:tcW w:w="1744" w:type="dxa"/>
            <w:noWrap/>
            <w:vAlign w:val="bottom"/>
          </w:tcPr>
          <w:p w:rsidR="00EB2AAE" w:rsidRDefault="00EB2AAE" w:rsidP="00F42136">
            <w:pPr>
              <w:spacing w:after="0" w:line="240" w:lineRule="auto"/>
              <w:rPr>
                <w:rFonts w:ascii="Times New Roman" w:hAnsi="Times New Roman"/>
                <w:sz w:val="18"/>
                <w:szCs w:val="18"/>
              </w:rPr>
            </w:pPr>
            <w:r w:rsidRPr="00222B88">
              <w:rPr>
                <w:rFonts w:ascii="Times New Roman" w:hAnsi="Times New Roman"/>
                <w:sz w:val="18"/>
                <w:szCs w:val="18"/>
              </w:rPr>
              <w:t xml:space="preserve">nr 2,0 - </w:t>
            </w:r>
            <w:r w:rsidRPr="00567379">
              <w:rPr>
                <w:rFonts w:ascii="Times New Roman" w:hAnsi="Times New Roman"/>
                <w:sz w:val="18"/>
                <w:szCs w:val="18"/>
              </w:rPr>
              <w:t>6,0</w:t>
            </w:r>
            <w:r w:rsidRPr="00222B88">
              <w:rPr>
                <w:rFonts w:ascii="Times New Roman" w:hAnsi="Times New Roman"/>
                <w:sz w:val="18"/>
                <w:szCs w:val="18"/>
              </w:rPr>
              <w:t xml:space="preserve"> </w:t>
            </w:r>
          </w:p>
          <w:p w:rsidR="00EB2AAE" w:rsidRPr="00222B88" w:rsidRDefault="00EB2AAE" w:rsidP="00F42136">
            <w:pPr>
              <w:spacing w:after="0" w:line="240" w:lineRule="auto"/>
              <w:rPr>
                <w:rFonts w:ascii="Times New Roman" w:hAnsi="Times New Roman"/>
                <w:sz w:val="18"/>
                <w:szCs w:val="18"/>
              </w:rPr>
            </w:pPr>
            <w:r w:rsidRPr="00222B88">
              <w:rPr>
                <w:rFonts w:ascii="Times New Roman" w:hAnsi="Times New Roman"/>
                <w:sz w:val="18"/>
                <w:szCs w:val="18"/>
              </w:rPr>
              <w:t xml:space="preserve"> do wyboru przez zamawiającego</w:t>
            </w:r>
          </w:p>
          <w:p w:rsidR="00EB2AAE" w:rsidRPr="00222B88" w:rsidRDefault="00EB2AAE" w:rsidP="0056768B">
            <w:pPr>
              <w:spacing w:after="0" w:line="240" w:lineRule="auto"/>
              <w:jc w:val="both"/>
              <w:rPr>
                <w:rFonts w:ascii="Times New Roman" w:hAnsi="Times New Roman"/>
                <w:sz w:val="18"/>
                <w:szCs w:val="18"/>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20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33</w:t>
            </w:r>
          </w:p>
        </w:tc>
        <w:tc>
          <w:tcPr>
            <w:tcW w:w="5887" w:type="dxa"/>
            <w:noWrap/>
            <w:vAlign w:val="center"/>
          </w:tcPr>
          <w:p w:rsidR="00EB2AAE" w:rsidRPr="006B3181" w:rsidRDefault="00EB2AAE" w:rsidP="00B22BF6">
            <w:pPr>
              <w:jc w:val="both"/>
              <w:rPr>
                <w:rFonts w:ascii="Times New Roman" w:hAnsi="Times New Roman"/>
                <w:sz w:val="18"/>
                <w:szCs w:val="18"/>
              </w:rPr>
            </w:pPr>
            <w:r w:rsidRPr="006B3181">
              <w:rPr>
                <w:rFonts w:ascii="Times New Roman" w:hAnsi="Times New Roman"/>
                <w:sz w:val="18"/>
                <w:szCs w:val="18"/>
              </w:rPr>
              <w:t>Rurka intubacyjna z mankietem niskociśnieniowym zbrojona z prowadnicą w komplecie założoną w rurkę;</w:t>
            </w:r>
          </w:p>
        </w:tc>
        <w:tc>
          <w:tcPr>
            <w:tcW w:w="1744" w:type="dxa"/>
            <w:noWrap/>
            <w:vAlign w:val="bottom"/>
          </w:tcPr>
          <w:p w:rsidR="00EB2AAE" w:rsidRPr="00222B88" w:rsidRDefault="00EB2AAE" w:rsidP="00A2475A">
            <w:pPr>
              <w:spacing w:after="0" w:line="240" w:lineRule="auto"/>
              <w:rPr>
                <w:rFonts w:ascii="Times New Roman" w:hAnsi="Times New Roman"/>
                <w:sz w:val="18"/>
                <w:szCs w:val="18"/>
              </w:rPr>
            </w:pPr>
            <w:r>
              <w:rPr>
                <w:rFonts w:ascii="Times New Roman" w:hAnsi="Times New Roman"/>
                <w:sz w:val="18"/>
                <w:szCs w:val="18"/>
              </w:rPr>
              <w:t>nr 7,0 - 9,5</w:t>
            </w:r>
            <w:r w:rsidRPr="00222B88">
              <w:rPr>
                <w:rFonts w:ascii="Times New Roman" w:hAnsi="Times New Roman"/>
                <w:sz w:val="18"/>
                <w:szCs w:val="18"/>
              </w:rPr>
              <w:t xml:space="preserve">  o wyboru przez zamawiającego</w:t>
            </w: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34</w:t>
            </w:r>
          </w:p>
        </w:tc>
        <w:tc>
          <w:tcPr>
            <w:tcW w:w="5887" w:type="dxa"/>
            <w:noWrap/>
            <w:vAlign w:val="center"/>
          </w:tcPr>
          <w:p w:rsidR="00EB2AAE" w:rsidRPr="006B3181" w:rsidRDefault="00EB2AAE" w:rsidP="00B22BF6">
            <w:pPr>
              <w:jc w:val="both"/>
              <w:rPr>
                <w:rFonts w:ascii="Times New Roman" w:hAnsi="Times New Roman"/>
                <w:sz w:val="18"/>
                <w:szCs w:val="18"/>
              </w:rPr>
            </w:pPr>
            <w:r w:rsidRPr="006B3181">
              <w:rPr>
                <w:rFonts w:ascii="Times New Roman" w:hAnsi="Times New Roman"/>
                <w:sz w:val="18"/>
                <w:szCs w:val="18"/>
              </w:rPr>
              <w:t>Rurka intubacyjna z mankietem niskociśnieniowym ze znacznikiem głębokości w postaci podwójnego półpierścienia – opakowanie typu papier/folia;</w:t>
            </w:r>
          </w:p>
        </w:tc>
        <w:tc>
          <w:tcPr>
            <w:tcW w:w="1744" w:type="dxa"/>
            <w:noWrap/>
            <w:vAlign w:val="bottom"/>
          </w:tcPr>
          <w:p w:rsidR="00EB2AAE" w:rsidRDefault="00EB2AAE" w:rsidP="00A2475A">
            <w:pPr>
              <w:spacing w:after="0" w:line="240" w:lineRule="auto"/>
              <w:rPr>
                <w:rFonts w:ascii="Times New Roman" w:hAnsi="Times New Roman"/>
                <w:sz w:val="18"/>
                <w:szCs w:val="18"/>
              </w:rPr>
            </w:pPr>
            <w:r w:rsidRPr="00222B88">
              <w:rPr>
                <w:rFonts w:ascii="Times New Roman" w:hAnsi="Times New Roman"/>
                <w:sz w:val="18"/>
                <w:szCs w:val="18"/>
              </w:rPr>
              <w:t xml:space="preserve">nr 3,0 - 9,0 </w:t>
            </w:r>
            <w:r>
              <w:rPr>
                <w:rFonts w:ascii="Times New Roman" w:hAnsi="Times New Roman"/>
                <w:sz w:val="18"/>
                <w:szCs w:val="18"/>
              </w:rPr>
              <w:t>d</w:t>
            </w:r>
            <w:r w:rsidRPr="00222B88">
              <w:rPr>
                <w:rFonts w:ascii="Times New Roman" w:hAnsi="Times New Roman"/>
                <w:sz w:val="18"/>
                <w:szCs w:val="18"/>
              </w:rPr>
              <w:t>o wyboru przez zamawiającego</w:t>
            </w:r>
          </w:p>
          <w:p w:rsidR="00EB2AAE" w:rsidRPr="00222B88" w:rsidRDefault="00EB2AAE" w:rsidP="00A2475A">
            <w:pPr>
              <w:spacing w:after="0" w:line="240" w:lineRule="auto"/>
              <w:rPr>
                <w:rFonts w:ascii="Times New Roman" w:hAnsi="Times New Roman"/>
                <w:sz w:val="18"/>
                <w:szCs w:val="18"/>
              </w:rPr>
            </w:pP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100</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35</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 xml:space="preserve">Rurka tracheotomijna;  </w:t>
            </w:r>
          </w:p>
        </w:tc>
        <w:tc>
          <w:tcPr>
            <w:tcW w:w="1744" w:type="dxa"/>
            <w:noWrap/>
            <w:vAlign w:val="bottom"/>
          </w:tcPr>
          <w:p w:rsidR="00EB2AAE" w:rsidRPr="00222B88" w:rsidRDefault="00EB2AAE" w:rsidP="00F42136">
            <w:pPr>
              <w:spacing w:after="0" w:line="240" w:lineRule="auto"/>
              <w:rPr>
                <w:rFonts w:ascii="Times New Roman" w:hAnsi="Times New Roman"/>
                <w:sz w:val="18"/>
                <w:szCs w:val="18"/>
              </w:rPr>
            </w:pPr>
            <w:r w:rsidRPr="00222B88">
              <w:rPr>
                <w:rFonts w:ascii="Times New Roman" w:hAnsi="Times New Roman"/>
                <w:sz w:val="18"/>
                <w:szCs w:val="18"/>
              </w:rPr>
              <w:t xml:space="preserve">  nr 5,0 - 10,0  wyboru przez zamawiającego</w:t>
            </w: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41" w:type="dxa"/>
            <w:noWrap/>
            <w:vAlign w:val="bottom"/>
          </w:tcPr>
          <w:p w:rsidR="00EB2AAE" w:rsidRPr="00D27CEF" w:rsidRDefault="00EB2AAE" w:rsidP="0056768B">
            <w:pPr>
              <w:spacing w:after="0" w:line="240" w:lineRule="auto"/>
              <w:jc w:val="both"/>
              <w:rPr>
                <w:rFonts w:ascii="Times New Roman" w:hAnsi="Times New Roman"/>
                <w:sz w:val="20"/>
                <w:szCs w:val="20"/>
              </w:rPr>
            </w:pPr>
            <w:r>
              <w:rPr>
                <w:rFonts w:ascii="Times New Roman" w:hAnsi="Times New Roman"/>
                <w:sz w:val="20"/>
                <w:szCs w:val="20"/>
              </w:rPr>
              <w:t>36</w:t>
            </w:r>
          </w:p>
        </w:tc>
        <w:tc>
          <w:tcPr>
            <w:tcW w:w="5887" w:type="dxa"/>
            <w:noWrap/>
            <w:vAlign w:val="center"/>
          </w:tcPr>
          <w:p w:rsidR="00EB2AAE" w:rsidRPr="006B3181" w:rsidRDefault="00EB2AAE" w:rsidP="0056768B">
            <w:pPr>
              <w:jc w:val="both"/>
              <w:rPr>
                <w:rFonts w:ascii="Times New Roman" w:hAnsi="Times New Roman"/>
                <w:sz w:val="18"/>
                <w:szCs w:val="18"/>
              </w:rPr>
            </w:pPr>
            <w:r w:rsidRPr="006B3181">
              <w:rPr>
                <w:rFonts w:ascii="Times New Roman" w:hAnsi="Times New Roman"/>
                <w:sz w:val="18"/>
                <w:szCs w:val="18"/>
              </w:rPr>
              <w:t xml:space="preserve">Rurka ustno-gardłowa GUEDEL wykonana z PE lub PP; </w:t>
            </w:r>
          </w:p>
        </w:tc>
        <w:tc>
          <w:tcPr>
            <w:tcW w:w="1744" w:type="dxa"/>
            <w:noWrap/>
            <w:vAlign w:val="bottom"/>
          </w:tcPr>
          <w:p w:rsidR="00EB2AAE" w:rsidRPr="00222B88" w:rsidRDefault="00EB2AAE" w:rsidP="004E4656">
            <w:pPr>
              <w:spacing w:after="0" w:line="240" w:lineRule="auto"/>
              <w:rPr>
                <w:rFonts w:ascii="Times New Roman" w:hAnsi="Times New Roman"/>
                <w:sz w:val="18"/>
                <w:szCs w:val="18"/>
              </w:rPr>
            </w:pPr>
            <w:r>
              <w:rPr>
                <w:rFonts w:ascii="Times New Roman" w:hAnsi="Times New Roman"/>
                <w:sz w:val="18"/>
                <w:szCs w:val="18"/>
              </w:rPr>
              <w:t>Nr 0, 00,000, 1,2,</w:t>
            </w:r>
            <w:r w:rsidRPr="00222B88">
              <w:rPr>
                <w:rFonts w:ascii="Times New Roman" w:hAnsi="Times New Roman"/>
                <w:sz w:val="18"/>
                <w:szCs w:val="18"/>
              </w:rPr>
              <w:t>4</w:t>
            </w:r>
            <w:r>
              <w:rPr>
                <w:rFonts w:ascii="Times New Roman" w:hAnsi="Times New Roman"/>
                <w:sz w:val="18"/>
                <w:szCs w:val="18"/>
              </w:rPr>
              <w:t>,</w:t>
            </w:r>
            <w:r w:rsidRPr="00222B88">
              <w:rPr>
                <w:rFonts w:ascii="Times New Roman" w:hAnsi="Times New Roman"/>
                <w:sz w:val="18"/>
                <w:szCs w:val="18"/>
              </w:rPr>
              <w:t>5</w:t>
            </w:r>
            <w:r>
              <w:rPr>
                <w:rFonts w:ascii="Times New Roman" w:hAnsi="Times New Roman"/>
                <w:sz w:val="18"/>
                <w:szCs w:val="18"/>
              </w:rPr>
              <w:t xml:space="preserve">, </w:t>
            </w:r>
            <w:r w:rsidRPr="00222B88">
              <w:rPr>
                <w:rFonts w:ascii="Times New Roman" w:hAnsi="Times New Roman"/>
                <w:sz w:val="18"/>
                <w:szCs w:val="18"/>
              </w:rPr>
              <w:t>do wyboru przez Zamawiającego</w:t>
            </w:r>
          </w:p>
        </w:tc>
        <w:tc>
          <w:tcPr>
            <w:tcW w:w="1015" w:type="dxa"/>
            <w:noWrap/>
            <w:vAlign w:val="bottom"/>
          </w:tcPr>
          <w:p w:rsidR="00EB2AAE" w:rsidRPr="00D27CEF" w:rsidRDefault="00EB2AAE" w:rsidP="000878A4">
            <w:pPr>
              <w:spacing w:after="0" w:line="240" w:lineRule="auto"/>
              <w:jc w:val="right"/>
              <w:rPr>
                <w:rFonts w:ascii="Times New Roman" w:hAnsi="Times New Roman"/>
                <w:sz w:val="20"/>
                <w:szCs w:val="20"/>
              </w:rPr>
            </w:pPr>
            <w:r>
              <w:rPr>
                <w:rFonts w:ascii="Times New Roman" w:hAnsi="Times New Roman"/>
                <w:sz w:val="20"/>
                <w:szCs w:val="20"/>
              </w:rPr>
              <w:t>40</w:t>
            </w:r>
          </w:p>
        </w:tc>
      </w:tr>
      <w:tr w:rsidR="00EB2AAE" w:rsidRPr="006B3181">
        <w:trPr>
          <w:trHeight w:val="1152"/>
        </w:trPr>
        <w:tc>
          <w:tcPr>
            <w:tcW w:w="441" w:type="dxa"/>
            <w:noWrap/>
            <w:vAlign w:val="bottom"/>
          </w:tcPr>
          <w:p w:rsidR="00EB2AAE" w:rsidRPr="00B22BF6" w:rsidRDefault="00EB2AAE" w:rsidP="00136E44">
            <w:pPr>
              <w:spacing w:after="0" w:line="240" w:lineRule="auto"/>
              <w:jc w:val="both"/>
              <w:rPr>
                <w:rFonts w:ascii="Times New Roman" w:hAnsi="Times New Roman"/>
                <w:sz w:val="20"/>
                <w:szCs w:val="20"/>
              </w:rPr>
            </w:pPr>
            <w:r>
              <w:rPr>
                <w:rFonts w:ascii="Times New Roman" w:hAnsi="Times New Roman"/>
                <w:sz w:val="20"/>
                <w:szCs w:val="20"/>
              </w:rPr>
              <w:t>37</w:t>
            </w:r>
          </w:p>
        </w:tc>
        <w:tc>
          <w:tcPr>
            <w:tcW w:w="5887" w:type="dxa"/>
            <w:noWrap/>
            <w:vAlign w:val="center"/>
          </w:tcPr>
          <w:p w:rsidR="00EB2AAE" w:rsidRPr="003A27FD" w:rsidRDefault="00EB2AAE" w:rsidP="00136E44">
            <w:pPr>
              <w:jc w:val="both"/>
              <w:rPr>
                <w:rFonts w:ascii="Times New Roman" w:hAnsi="Times New Roman"/>
                <w:sz w:val="18"/>
                <w:szCs w:val="18"/>
              </w:rPr>
            </w:pPr>
            <w:r w:rsidRPr="003A27FD">
              <w:rPr>
                <w:rFonts w:ascii="Times New Roman" w:hAnsi="Times New Roman"/>
                <w:sz w:val="18"/>
                <w:szCs w:val="18"/>
              </w:rPr>
              <w:t>Stabilizator rurki intubacyjnej z regulowanym bocznym uchwytem pozwalającym na łatwe i szybkie zamontowanie każdego rozmiaru rurki intubacyjnej, gryzak zapobiegający zabezpieczający rurkę, otwór do odsysania wydzieliny, rzepy do stabilizacji wokół głowy. Dostępne w kolorze żółtym oraz niebieskim.</w:t>
            </w:r>
            <w:r>
              <w:rPr>
                <w:rFonts w:ascii="Times New Roman" w:hAnsi="Times New Roman"/>
                <w:sz w:val="18"/>
                <w:szCs w:val="18"/>
              </w:rPr>
              <w:t xml:space="preserve"> I zielonym.</w:t>
            </w:r>
            <w:r w:rsidRPr="003A27FD">
              <w:rPr>
                <w:rFonts w:ascii="Times New Roman" w:hAnsi="Times New Roman"/>
                <w:sz w:val="18"/>
                <w:szCs w:val="18"/>
              </w:rPr>
              <w:t>Sterylne, opakowania papier/folia;</w:t>
            </w:r>
          </w:p>
        </w:tc>
        <w:tc>
          <w:tcPr>
            <w:tcW w:w="1744" w:type="dxa"/>
            <w:noWrap/>
            <w:vAlign w:val="bottom"/>
          </w:tcPr>
          <w:p w:rsidR="00EB2AAE" w:rsidRPr="006B3181" w:rsidRDefault="00EB2AAE" w:rsidP="00136E44">
            <w:pPr>
              <w:spacing w:after="0" w:line="240" w:lineRule="auto"/>
              <w:rPr>
                <w:rFonts w:ascii="Times New Roman" w:hAnsi="Times New Roman"/>
                <w:sz w:val="18"/>
                <w:szCs w:val="18"/>
              </w:rPr>
            </w:pPr>
            <w:r>
              <w:rPr>
                <w:rFonts w:ascii="Times New Roman" w:hAnsi="Times New Roman"/>
                <w:sz w:val="18"/>
                <w:szCs w:val="18"/>
              </w:rPr>
              <w:t xml:space="preserve">   </w:t>
            </w:r>
          </w:p>
        </w:tc>
        <w:tc>
          <w:tcPr>
            <w:tcW w:w="1015" w:type="dxa"/>
            <w:noWrap/>
            <w:vAlign w:val="bottom"/>
          </w:tcPr>
          <w:p w:rsidR="00EB2AAE" w:rsidRPr="00B22BF6" w:rsidRDefault="00EB2AAE" w:rsidP="00136E44">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8778BB">
        <w:trPr>
          <w:trHeight w:val="315"/>
        </w:trPr>
        <w:tc>
          <w:tcPr>
            <w:tcW w:w="441" w:type="dxa"/>
            <w:vMerge w:val="restart"/>
            <w:noWrap/>
            <w:vAlign w:val="bottom"/>
          </w:tcPr>
          <w:p w:rsidR="00EB2AAE" w:rsidRPr="008778BB" w:rsidRDefault="00EB2AAE" w:rsidP="0056768B">
            <w:pPr>
              <w:spacing w:after="0" w:line="240" w:lineRule="auto"/>
              <w:jc w:val="both"/>
              <w:rPr>
                <w:rFonts w:ascii="Times New Roman" w:hAnsi="Times New Roman"/>
                <w:sz w:val="18"/>
                <w:szCs w:val="18"/>
              </w:rPr>
            </w:pPr>
            <w:r w:rsidRPr="008778BB">
              <w:rPr>
                <w:rFonts w:ascii="Times New Roman" w:hAnsi="Times New Roman"/>
                <w:sz w:val="18"/>
                <w:szCs w:val="18"/>
              </w:rPr>
              <w:t>38</w:t>
            </w:r>
          </w:p>
        </w:tc>
        <w:tc>
          <w:tcPr>
            <w:tcW w:w="5887" w:type="dxa"/>
            <w:vMerge w:val="restart"/>
            <w:noWrap/>
            <w:vAlign w:val="center"/>
          </w:tcPr>
          <w:p w:rsidR="00EB2AAE" w:rsidRPr="008778BB" w:rsidRDefault="00EB2AAE" w:rsidP="00A371C2">
            <w:pPr>
              <w:jc w:val="both"/>
              <w:rPr>
                <w:rFonts w:ascii="Times New Roman" w:hAnsi="Times New Roman"/>
                <w:sz w:val="18"/>
                <w:szCs w:val="18"/>
              </w:rPr>
            </w:pPr>
            <w:r w:rsidRPr="008778BB">
              <w:rPr>
                <w:rFonts w:ascii="Times New Roman" w:hAnsi="Times New Roman"/>
                <w:sz w:val="18"/>
                <w:szCs w:val="18"/>
              </w:rPr>
              <w:t>Sterylny żel w bezlateksowych ampułkostrzykawkach przeznaczony m.in..do intubacji, cewnikowania. Sterylizowany parą wodną, Skład Chlorowodorek lidokainy 2,000 g, Glukonian Chlorheksydyny 0,050 g, Hydroksybenzoesan metylu 0,060 g, Hydroksybenzoesan propylu 0,025 g, bez zawartości wody. Do oferty dołączone badania na biokompatybilność chlorheksydyny</w:t>
            </w:r>
          </w:p>
        </w:tc>
        <w:tc>
          <w:tcPr>
            <w:tcW w:w="1744" w:type="dxa"/>
            <w:noWrap/>
            <w:vAlign w:val="bottom"/>
          </w:tcPr>
          <w:p w:rsidR="00EB2AAE" w:rsidRPr="008778BB" w:rsidRDefault="00EB2AAE" w:rsidP="00A371C2">
            <w:pPr>
              <w:spacing w:after="0" w:line="240" w:lineRule="auto"/>
              <w:jc w:val="both"/>
              <w:rPr>
                <w:rFonts w:ascii="Times New Roman" w:hAnsi="Times New Roman"/>
                <w:sz w:val="18"/>
                <w:szCs w:val="18"/>
              </w:rPr>
            </w:pPr>
            <w:r w:rsidRPr="008778BB">
              <w:rPr>
                <w:rFonts w:ascii="Times New Roman" w:hAnsi="Times New Roman"/>
                <w:sz w:val="18"/>
                <w:szCs w:val="18"/>
              </w:rPr>
              <w:t>5 ml</w:t>
            </w:r>
          </w:p>
          <w:p w:rsidR="00EB2AAE" w:rsidRPr="008778BB" w:rsidRDefault="00EB2AAE" w:rsidP="00A371C2">
            <w:pPr>
              <w:spacing w:after="0" w:line="240" w:lineRule="auto"/>
              <w:jc w:val="both"/>
              <w:rPr>
                <w:rFonts w:ascii="Times New Roman" w:hAnsi="Times New Roman"/>
                <w:sz w:val="18"/>
                <w:szCs w:val="18"/>
              </w:rPr>
            </w:pPr>
          </w:p>
          <w:p w:rsidR="00EB2AAE" w:rsidRPr="008778BB" w:rsidRDefault="00EB2AAE" w:rsidP="00A371C2">
            <w:pPr>
              <w:spacing w:after="0" w:line="240" w:lineRule="auto"/>
              <w:jc w:val="both"/>
              <w:rPr>
                <w:rFonts w:ascii="Times New Roman" w:hAnsi="Times New Roman"/>
                <w:sz w:val="18"/>
                <w:szCs w:val="18"/>
              </w:rPr>
            </w:pPr>
          </w:p>
        </w:tc>
        <w:tc>
          <w:tcPr>
            <w:tcW w:w="1015" w:type="dxa"/>
            <w:noWrap/>
            <w:vAlign w:val="bottom"/>
          </w:tcPr>
          <w:p w:rsidR="00EB2AAE" w:rsidRPr="008778BB" w:rsidRDefault="00EB2AAE" w:rsidP="00A371C2">
            <w:pPr>
              <w:spacing w:after="0" w:line="240" w:lineRule="auto"/>
              <w:jc w:val="right"/>
              <w:rPr>
                <w:rFonts w:ascii="Times New Roman" w:hAnsi="Times New Roman"/>
                <w:sz w:val="18"/>
                <w:szCs w:val="18"/>
              </w:rPr>
            </w:pPr>
            <w:r>
              <w:rPr>
                <w:rFonts w:ascii="Times New Roman" w:hAnsi="Times New Roman"/>
                <w:sz w:val="18"/>
                <w:szCs w:val="18"/>
              </w:rPr>
              <w:t>10</w:t>
            </w:r>
            <w:r w:rsidRPr="008778BB">
              <w:rPr>
                <w:rFonts w:ascii="Times New Roman" w:hAnsi="Times New Roman"/>
                <w:sz w:val="18"/>
                <w:szCs w:val="18"/>
              </w:rPr>
              <w:t>0</w:t>
            </w:r>
          </w:p>
        </w:tc>
      </w:tr>
      <w:tr w:rsidR="00EB2AAE" w:rsidRPr="008778BB">
        <w:trPr>
          <w:trHeight w:val="315"/>
        </w:trPr>
        <w:tc>
          <w:tcPr>
            <w:tcW w:w="441" w:type="dxa"/>
            <w:vMerge/>
            <w:noWrap/>
            <w:vAlign w:val="bottom"/>
          </w:tcPr>
          <w:p w:rsidR="00EB2AAE" w:rsidRPr="008778BB" w:rsidRDefault="00EB2AAE" w:rsidP="0056768B">
            <w:pPr>
              <w:spacing w:after="0" w:line="240" w:lineRule="auto"/>
              <w:jc w:val="both"/>
              <w:rPr>
                <w:rFonts w:ascii="Times New Roman" w:hAnsi="Times New Roman"/>
                <w:sz w:val="18"/>
                <w:szCs w:val="18"/>
              </w:rPr>
            </w:pPr>
          </w:p>
        </w:tc>
        <w:tc>
          <w:tcPr>
            <w:tcW w:w="5887" w:type="dxa"/>
            <w:vMerge/>
            <w:noWrap/>
            <w:vAlign w:val="center"/>
          </w:tcPr>
          <w:p w:rsidR="00EB2AAE" w:rsidRPr="008778BB" w:rsidRDefault="00EB2AAE" w:rsidP="00A371C2">
            <w:pPr>
              <w:jc w:val="both"/>
              <w:rPr>
                <w:rFonts w:ascii="Times New Roman" w:hAnsi="Times New Roman"/>
                <w:sz w:val="18"/>
                <w:szCs w:val="18"/>
              </w:rPr>
            </w:pPr>
          </w:p>
        </w:tc>
        <w:tc>
          <w:tcPr>
            <w:tcW w:w="1744" w:type="dxa"/>
            <w:noWrap/>
            <w:vAlign w:val="bottom"/>
          </w:tcPr>
          <w:p w:rsidR="00EB2AAE" w:rsidRPr="008778BB" w:rsidRDefault="00EB2AAE" w:rsidP="00A371C2">
            <w:pPr>
              <w:spacing w:after="0" w:line="240" w:lineRule="auto"/>
              <w:jc w:val="both"/>
              <w:rPr>
                <w:rFonts w:ascii="Times New Roman" w:hAnsi="Times New Roman"/>
                <w:sz w:val="18"/>
                <w:szCs w:val="18"/>
              </w:rPr>
            </w:pPr>
            <w:r w:rsidRPr="008778BB">
              <w:rPr>
                <w:rFonts w:ascii="Times New Roman" w:hAnsi="Times New Roman"/>
                <w:sz w:val="18"/>
                <w:szCs w:val="18"/>
              </w:rPr>
              <w:t>10 ml</w:t>
            </w:r>
          </w:p>
          <w:p w:rsidR="00EB2AAE" w:rsidRPr="008778BB" w:rsidRDefault="00EB2AAE" w:rsidP="00A371C2">
            <w:pPr>
              <w:spacing w:after="0" w:line="240" w:lineRule="auto"/>
              <w:jc w:val="both"/>
              <w:rPr>
                <w:rFonts w:ascii="Times New Roman" w:hAnsi="Times New Roman"/>
                <w:sz w:val="18"/>
                <w:szCs w:val="18"/>
              </w:rPr>
            </w:pPr>
          </w:p>
          <w:p w:rsidR="00EB2AAE" w:rsidRPr="008778BB" w:rsidRDefault="00EB2AAE" w:rsidP="00A371C2">
            <w:pPr>
              <w:spacing w:after="0" w:line="240" w:lineRule="auto"/>
              <w:jc w:val="both"/>
              <w:rPr>
                <w:rFonts w:ascii="Times New Roman" w:hAnsi="Times New Roman"/>
                <w:sz w:val="18"/>
                <w:szCs w:val="18"/>
              </w:rPr>
            </w:pPr>
          </w:p>
        </w:tc>
        <w:tc>
          <w:tcPr>
            <w:tcW w:w="1015" w:type="dxa"/>
            <w:noWrap/>
            <w:vAlign w:val="bottom"/>
          </w:tcPr>
          <w:p w:rsidR="00EB2AAE" w:rsidRPr="008778BB" w:rsidRDefault="00EB2AAE" w:rsidP="00A371C2">
            <w:pPr>
              <w:spacing w:after="0" w:line="240" w:lineRule="auto"/>
              <w:jc w:val="right"/>
              <w:rPr>
                <w:rFonts w:ascii="Times New Roman" w:hAnsi="Times New Roman"/>
                <w:sz w:val="18"/>
                <w:szCs w:val="18"/>
              </w:rPr>
            </w:pPr>
            <w:r>
              <w:rPr>
                <w:rFonts w:ascii="Times New Roman" w:hAnsi="Times New Roman"/>
                <w:sz w:val="18"/>
                <w:szCs w:val="18"/>
              </w:rPr>
              <w:t>10</w:t>
            </w:r>
            <w:r w:rsidRPr="008778BB">
              <w:rPr>
                <w:rFonts w:ascii="Times New Roman" w:hAnsi="Times New Roman"/>
                <w:sz w:val="18"/>
                <w:szCs w:val="18"/>
              </w:rPr>
              <w:t>0</w:t>
            </w:r>
          </w:p>
        </w:tc>
      </w:tr>
      <w:tr w:rsidR="00EB2AAE" w:rsidRPr="00FF07BC">
        <w:trPr>
          <w:trHeight w:val="315"/>
        </w:trPr>
        <w:tc>
          <w:tcPr>
            <w:tcW w:w="441" w:type="dxa"/>
            <w:noWrap/>
            <w:vAlign w:val="bottom"/>
          </w:tcPr>
          <w:p w:rsidR="00EB2AAE" w:rsidRPr="00FF07BC" w:rsidRDefault="00EB2AAE" w:rsidP="0056768B">
            <w:pPr>
              <w:spacing w:after="0" w:line="240" w:lineRule="auto"/>
              <w:jc w:val="both"/>
              <w:rPr>
                <w:rFonts w:ascii="Times New Roman" w:hAnsi="Times New Roman"/>
                <w:sz w:val="18"/>
                <w:szCs w:val="18"/>
              </w:rPr>
            </w:pPr>
            <w:r w:rsidRPr="00FF07BC">
              <w:rPr>
                <w:rFonts w:ascii="Times New Roman" w:hAnsi="Times New Roman"/>
                <w:sz w:val="18"/>
                <w:szCs w:val="18"/>
              </w:rPr>
              <w:t>39</w:t>
            </w:r>
          </w:p>
        </w:tc>
        <w:tc>
          <w:tcPr>
            <w:tcW w:w="5887" w:type="dxa"/>
            <w:noWrap/>
            <w:vAlign w:val="center"/>
          </w:tcPr>
          <w:p w:rsidR="00EB2AAE" w:rsidRPr="002939FE" w:rsidRDefault="00EB2AAE" w:rsidP="00A371C2">
            <w:pPr>
              <w:jc w:val="both"/>
              <w:rPr>
                <w:rFonts w:ascii="Times New Roman" w:hAnsi="Times New Roman"/>
                <w:sz w:val="18"/>
                <w:szCs w:val="18"/>
              </w:rPr>
            </w:pPr>
            <w:r w:rsidRPr="002939FE">
              <w:rPr>
                <w:rFonts w:ascii="Times New Roman" w:hAnsi="Times New Roman"/>
                <w:sz w:val="18"/>
                <w:szCs w:val="18"/>
              </w:rPr>
              <w:t xml:space="preserve">Dren tlenowy o długości: 4,26m kombatybilny z maskami z poz. 9,14, 15,16,17,18,19,20,21,22’. </w:t>
            </w:r>
          </w:p>
        </w:tc>
        <w:tc>
          <w:tcPr>
            <w:tcW w:w="1744" w:type="dxa"/>
            <w:noWrap/>
            <w:vAlign w:val="bottom"/>
          </w:tcPr>
          <w:p w:rsidR="00EB2AAE" w:rsidRPr="00FF07BC" w:rsidRDefault="00EB2AAE" w:rsidP="00A371C2">
            <w:pPr>
              <w:spacing w:after="0" w:line="240" w:lineRule="auto"/>
              <w:jc w:val="both"/>
              <w:rPr>
                <w:rFonts w:ascii="Times New Roman" w:hAnsi="Times New Roman"/>
                <w:sz w:val="18"/>
                <w:szCs w:val="18"/>
              </w:rPr>
            </w:pPr>
          </w:p>
        </w:tc>
        <w:tc>
          <w:tcPr>
            <w:tcW w:w="1015" w:type="dxa"/>
            <w:noWrap/>
            <w:vAlign w:val="bottom"/>
          </w:tcPr>
          <w:p w:rsidR="00EB2AAE" w:rsidRPr="00FF07BC" w:rsidRDefault="00EB2AAE" w:rsidP="00A371C2">
            <w:pPr>
              <w:spacing w:after="0" w:line="240" w:lineRule="auto"/>
              <w:jc w:val="right"/>
              <w:rPr>
                <w:rFonts w:ascii="Times New Roman" w:hAnsi="Times New Roman"/>
                <w:sz w:val="18"/>
                <w:szCs w:val="18"/>
              </w:rPr>
            </w:pPr>
            <w:r>
              <w:rPr>
                <w:rFonts w:ascii="Times New Roman" w:hAnsi="Times New Roman"/>
                <w:sz w:val="18"/>
                <w:szCs w:val="18"/>
              </w:rPr>
              <w:t>2</w:t>
            </w:r>
            <w:r w:rsidRPr="00FF07BC">
              <w:rPr>
                <w:rFonts w:ascii="Times New Roman" w:hAnsi="Times New Roman"/>
                <w:sz w:val="18"/>
                <w:szCs w:val="18"/>
              </w:rPr>
              <w:t>00</w:t>
            </w:r>
          </w:p>
        </w:tc>
      </w:tr>
      <w:tr w:rsidR="00EB2AAE" w:rsidRPr="00FF07BC">
        <w:trPr>
          <w:trHeight w:val="315"/>
        </w:trPr>
        <w:tc>
          <w:tcPr>
            <w:tcW w:w="441" w:type="dxa"/>
            <w:noWrap/>
            <w:vAlign w:val="bottom"/>
          </w:tcPr>
          <w:p w:rsidR="00EB2AAE" w:rsidRPr="00FF07BC" w:rsidRDefault="00EB2AAE" w:rsidP="0056768B">
            <w:pPr>
              <w:spacing w:after="0" w:line="240" w:lineRule="auto"/>
              <w:jc w:val="both"/>
              <w:rPr>
                <w:rFonts w:ascii="Times New Roman" w:hAnsi="Times New Roman"/>
                <w:sz w:val="18"/>
                <w:szCs w:val="18"/>
              </w:rPr>
            </w:pPr>
            <w:r w:rsidRPr="00FF07BC">
              <w:rPr>
                <w:rFonts w:ascii="Times New Roman" w:hAnsi="Times New Roman"/>
                <w:sz w:val="18"/>
                <w:szCs w:val="18"/>
              </w:rPr>
              <w:t>40</w:t>
            </w:r>
          </w:p>
        </w:tc>
        <w:tc>
          <w:tcPr>
            <w:tcW w:w="5887" w:type="dxa"/>
            <w:noWrap/>
            <w:vAlign w:val="center"/>
          </w:tcPr>
          <w:p w:rsidR="00EB2AAE" w:rsidRPr="002939FE" w:rsidRDefault="00EB2AAE" w:rsidP="00A371C2">
            <w:pPr>
              <w:jc w:val="both"/>
              <w:rPr>
                <w:rFonts w:ascii="Times New Roman" w:hAnsi="Times New Roman"/>
                <w:sz w:val="18"/>
                <w:szCs w:val="18"/>
              </w:rPr>
            </w:pPr>
            <w:r w:rsidRPr="002939FE">
              <w:rPr>
                <w:rFonts w:ascii="Times New Roman" w:hAnsi="Times New Roman"/>
                <w:sz w:val="18"/>
                <w:szCs w:val="18"/>
              </w:rPr>
              <w:t xml:space="preserve">Dren tlenowy o długości: 7,62m kombatybilny z maskami z poz.9, 14,15,16., 17,18,19,20,21,22;  </w:t>
            </w:r>
          </w:p>
        </w:tc>
        <w:tc>
          <w:tcPr>
            <w:tcW w:w="1744" w:type="dxa"/>
            <w:noWrap/>
            <w:vAlign w:val="bottom"/>
          </w:tcPr>
          <w:p w:rsidR="00EB2AAE" w:rsidRPr="00FF07BC" w:rsidRDefault="00EB2AAE" w:rsidP="00A371C2">
            <w:pPr>
              <w:spacing w:after="0" w:line="240" w:lineRule="auto"/>
              <w:jc w:val="both"/>
              <w:rPr>
                <w:rFonts w:ascii="Times New Roman" w:hAnsi="Times New Roman"/>
                <w:sz w:val="18"/>
                <w:szCs w:val="18"/>
              </w:rPr>
            </w:pPr>
          </w:p>
        </w:tc>
        <w:tc>
          <w:tcPr>
            <w:tcW w:w="1015" w:type="dxa"/>
            <w:noWrap/>
            <w:vAlign w:val="bottom"/>
          </w:tcPr>
          <w:p w:rsidR="00EB2AAE" w:rsidRPr="00FF07BC" w:rsidRDefault="00EB2AAE" w:rsidP="00A371C2">
            <w:pPr>
              <w:spacing w:after="0" w:line="240" w:lineRule="auto"/>
              <w:jc w:val="right"/>
              <w:rPr>
                <w:rFonts w:ascii="Times New Roman" w:hAnsi="Times New Roman"/>
                <w:sz w:val="18"/>
                <w:szCs w:val="18"/>
              </w:rPr>
            </w:pPr>
            <w:r w:rsidRPr="00FF07BC">
              <w:rPr>
                <w:rFonts w:ascii="Times New Roman" w:hAnsi="Times New Roman"/>
                <w:sz w:val="18"/>
                <w:szCs w:val="18"/>
              </w:rPr>
              <w:t>100</w:t>
            </w:r>
          </w:p>
        </w:tc>
      </w:tr>
      <w:tr w:rsidR="00EB2AAE" w:rsidRPr="00FF07BC">
        <w:trPr>
          <w:trHeight w:val="315"/>
        </w:trPr>
        <w:tc>
          <w:tcPr>
            <w:tcW w:w="441" w:type="dxa"/>
            <w:noWrap/>
            <w:vAlign w:val="bottom"/>
          </w:tcPr>
          <w:p w:rsidR="00EB2AAE" w:rsidRPr="00FF07BC" w:rsidRDefault="00EB2AAE" w:rsidP="0056768B">
            <w:pPr>
              <w:spacing w:after="0" w:line="240" w:lineRule="auto"/>
              <w:jc w:val="both"/>
              <w:rPr>
                <w:rFonts w:ascii="Times New Roman" w:hAnsi="Times New Roman"/>
                <w:sz w:val="18"/>
                <w:szCs w:val="18"/>
              </w:rPr>
            </w:pPr>
            <w:r>
              <w:rPr>
                <w:rFonts w:ascii="Times New Roman" w:hAnsi="Times New Roman"/>
                <w:sz w:val="18"/>
                <w:szCs w:val="18"/>
              </w:rPr>
              <w:t>41</w:t>
            </w:r>
          </w:p>
        </w:tc>
        <w:tc>
          <w:tcPr>
            <w:tcW w:w="5887" w:type="dxa"/>
            <w:noWrap/>
            <w:vAlign w:val="center"/>
          </w:tcPr>
          <w:p w:rsidR="00EB2AAE" w:rsidRPr="002939FE" w:rsidRDefault="00EB2AAE" w:rsidP="008674EB">
            <w:pPr>
              <w:jc w:val="both"/>
              <w:rPr>
                <w:rFonts w:ascii="Times New Roman" w:hAnsi="Times New Roman"/>
                <w:sz w:val="18"/>
                <w:szCs w:val="18"/>
              </w:rPr>
            </w:pPr>
            <w:r w:rsidRPr="002939FE">
              <w:rPr>
                <w:rFonts w:ascii="Times New Roman" w:hAnsi="Times New Roman"/>
                <w:sz w:val="18"/>
                <w:szCs w:val="18"/>
              </w:rPr>
              <w:t xml:space="preserve">Łącznik do drenów tlenowych – łącznik uniwersalny </w:t>
            </w:r>
          </w:p>
          <w:p w:rsidR="00EB2AAE" w:rsidRPr="002939FE" w:rsidRDefault="00EB2AAE" w:rsidP="008674EB">
            <w:pPr>
              <w:jc w:val="both"/>
              <w:rPr>
                <w:rFonts w:ascii="Times New Roman" w:hAnsi="Times New Roman"/>
                <w:sz w:val="18"/>
                <w:szCs w:val="18"/>
              </w:rPr>
            </w:pPr>
            <w:r w:rsidRPr="002939FE">
              <w:rPr>
                <w:rFonts w:ascii="Times New Roman" w:hAnsi="Times New Roman"/>
                <w:sz w:val="18"/>
                <w:szCs w:val="18"/>
              </w:rPr>
              <w:t>Łącznik do drenów, tlenowych wykonany z medycznego tworzywa sztucznego, sterylny, jednorazowego użytki, pakowany pojedynczo, kompatybilny do łączenia masek z poz. 9,14, 15,16,17,18,19,20,21,22’. z drenem medycznym z poz. 39,40;</w:t>
            </w:r>
          </w:p>
        </w:tc>
        <w:tc>
          <w:tcPr>
            <w:tcW w:w="1744" w:type="dxa"/>
            <w:noWrap/>
            <w:vAlign w:val="bottom"/>
          </w:tcPr>
          <w:p w:rsidR="00EB2AAE" w:rsidRPr="00FF07BC" w:rsidRDefault="00EB2AAE" w:rsidP="00A371C2">
            <w:pPr>
              <w:spacing w:after="0" w:line="240" w:lineRule="auto"/>
              <w:jc w:val="both"/>
              <w:rPr>
                <w:rFonts w:ascii="Times New Roman" w:hAnsi="Times New Roman"/>
                <w:sz w:val="18"/>
                <w:szCs w:val="18"/>
              </w:rPr>
            </w:pPr>
          </w:p>
        </w:tc>
        <w:tc>
          <w:tcPr>
            <w:tcW w:w="1015" w:type="dxa"/>
            <w:noWrap/>
            <w:vAlign w:val="bottom"/>
          </w:tcPr>
          <w:p w:rsidR="00EB2AAE" w:rsidRPr="00FF07BC" w:rsidRDefault="00EB2AAE" w:rsidP="00A371C2">
            <w:pPr>
              <w:spacing w:after="0" w:line="240" w:lineRule="auto"/>
              <w:jc w:val="right"/>
              <w:rPr>
                <w:rFonts w:ascii="Times New Roman" w:hAnsi="Times New Roman"/>
                <w:sz w:val="18"/>
                <w:szCs w:val="18"/>
              </w:rPr>
            </w:pPr>
            <w:r>
              <w:rPr>
                <w:rFonts w:ascii="Times New Roman" w:hAnsi="Times New Roman"/>
                <w:sz w:val="18"/>
                <w:szCs w:val="18"/>
              </w:rPr>
              <w:t>300</w:t>
            </w:r>
          </w:p>
        </w:tc>
      </w:tr>
      <w:tr w:rsidR="00EB2AAE" w:rsidRPr="00FF07BC">
        <w:trPr>
          <w:trHeight w:val="315"/>
        </w:trPr>
        <w:tc>
          <w:tcPr>
            <w:tcW w:w="441" w:type="dxa"/>
            <w:noWrap/>
            <w:vAlign w:val="bottom"/>
          </w:tcPr>
          <w:p w:rsidR="00EB2AAE" w:rsidRPr="00FF07BC" w:rsidRDefault="00EB2AAE" w:rsidP="0056768B">
            <w:pPr>
              <w:spacing w:after="0" w:line="240" w:lineRule="auto"/>
              <w:jc w:val="both"/>
              <w:rPr>
                <w:rFonts w:ascii="Times New Roman" w:hAnsi="Times New Roman"/>
                <w:sz w:val="18"/>
                <w:szCs w:val="18"/>
              </w:rPr>
            </w:pPr>
            <w:r w:rsidRPr="00FF07BC">
              <w:rPr>
                <w:rFonts w:ascii="Times New Roman" w:hAnsi="Times New Roman"/>
                <w:sz w:val="18"/>
                <w:szCs w:val="18"/>
              </w:rPr>
              <w:t>4</w:t>
            </w:r>
            <w:r>
              <w:rPr>
                <w:rFonts w:ascii="Times New Roman" w:hAnsi="Times New Roman"/>
                <w:sz w:val="18"/>
                <w:szCs w:val="18"/>
              </w:rPr>
              <w:t>2</w:t>
            </w:r>
          </w:p>
        </w:tc>
        <w:tc>
          <w:tcPr>
            <w:tcW w:w="5887" w:type="dxa"/>
            <w:noWrap/>
            <w:vAlign w:val="center"/>
          </w:tcPr>
          <w:p w:rsidR="00EB2AAE" w:rsidRPr="002939FE" w:rsidRDefault="00EB2AAE" w:rsidP="00A371C2">
            <w:pPr>
              <w:jc w:val="both"/>
              <w:rPr>
                <w:rFonts w:ascii="Times New Roman" w:hAnsi="Times New Roman"/>
                <w:sz w:val="18"/>
                <w:szCs w:val="18"/>
              </w:rPr>
            </w:pPr>
            <w:r w:rsidRPr="002939FE">
              <w:rPr>
                <w:rFonts w:ascii="Times New Roman" w:hAnsi="Times New Roman"/>
                <w:sz w:val="18"/>
                <w:szCs w:val="18"/>
              </w:rPr>
              <w:t>Prowadnica do rurek intubacyjnych dla noworodka</w:t>
            </w:r>
          </w:p>
        </w:tc>
        <w:tc>
          <w:tcPr>
            <w:tcW w:w="1744" w:type="dxa"/>
            <w:noWrap/>
            <w:vAlign w:val="bottom"/>
          </w:tcPr>
          <w:p w:rsidR="00EB2AAE" w:rsidRPr="00FF07BC" w:rsidRDefault="00EB2AAE" w:rsidP="00A012F4">
            <w:pPr>
              <w:spacing w:after="0" w:line="240" w:lineRule="auto"/>
              <w:rPr>
                <w:rFonts w:ascii="Times New Roman" w:hAnsi="Times New Roman"/>
                <w:color w:val="FF0000"/>
                <w:sz w:val="18"/>
                <w:szCs w:val="18"/>
              </w:rPr>
            </w:pPr>
          </w:p>
        </w:tc>
        <w:tc>
          <w:tcPr>
            <w:tcW w:w="1015" w:type="dxa"/>
            <w:noWrap/>
            <w:vAlign w:val="bottom"/>
          </w:tcPr>
          <w:p w:rsidR="00EB2AAE" w:rsidRPr="00FF07BC" w:rsidRDefault="00EB2AAE" w:rsidP="00A371C2">
            <w:pPr>
              <w:spacing w:after="0" w:line="240" w:lineRule="auto"/>
              <w:jc w:val="right"/>
              <w:rPr>
                <w:rFonts w:ascii="Times New Roman" w:hAnsi="Times New Roman"/>
                <w:sz w:val="18"/>
                <w:szCs w:val="18"/>
              </w:rPr>
            </w:pPr>
            <w:r w:rsidRPr="00FF07BC">
              <w:rPr>
                <w:rFonts w:ascii="Times New Roman" w:hAnsi="Times New Roman"/>
                <w:sz w:val="18"/>
                <w:szCs w:val="18"/>
              </w:rPr>
              <w:t>5</w:t>
            </w:r>
          </w:p>
        </w:tc>
      </w:tr>
    </w:tbl>
    <w:p w:rsidR="00EB2AAE" w:rsidRPr="00FF07BC" w:rsidRDefault="00EB2AAE" w:rsidP="00113FA4">
      <w:pPr>
        <w:spacing w:after="0" w:line="240" w:lineRule="auto"/>
        <w:jc w:val="both"/>
        <w:rPr>
          <w:rFonts w:ascii="Times New Roman" w:hAnsi="Times New Roman"/>
          <w:sz w:val="18"/>
          <w:szCs w:val="18"/>
        </w:rPr>
      </w:pPr>
    </w:p>
    <w:p w:rsidR="00EB2AAE" w:rsidRDefault="00EB2AAE" w:rsidP="00194481">
      <w:pPr>
        <w:spacing w:after="0" w:line="240" w:lineRule="auto"/>
        <w:rPr>
          <w:rFonts w:ascii="Times New Roman" w:hAnsi="Times New Roman"/>
          <w:b/>
          <w:bCs/>
          <w:sz w:val="18"/>
          <w:szCs w:val="18"/>
        </w:rPr>
      </w:pPr>
    </w:p>
    <w:p w:rsidR="00EB2AAE" w:rsidRDefault="00EB2AAE" w:rsidP="00194481">
      <w:pPr>
        <w:spacing w:after="0" w:line="240" w:lineRule="auto"/>
        <w:rPr>
          <w:rFonts w:ascii="Times New Roman" w:hAnsi="Times New Roman"/>
          <w:b/>
          <w:bCs/>
          <w:sz w:val="18"/>
          <w:szCs w:val="18"/>
        </w:rPr>
      </w:pPr>
      <w:r w:rsidRPr="00D27CEF">
        <w:rPr>
          <w:rFonts w:ascii="Times New Roman" w:hAnsi="Times New Roman"/>
          <w:b/>
          <w:bCs/>
          <w:sz w:val="18"/>
          <w:szCs w:val="18"/>
        </w:rPr>
        <w:t>Zadan</w:t>
      </w:r>
      <w:r>
        <w:rPr>
          <w:rFonts w:ascii="Times New Roman" w:hAnsi="Times New Roman"/>
          <w:b/>
          <w:bCs/>
          <w:sz w:val="18"/>
          <w:szCs w:val="18"/>
        </w:rPr>
        <w:t>ie  nr 4 -   Kanki doodbytnicze, zestawy do lewatywy, zgłębniki  żołądkowe</w:t>
      </w:r>
    </w:p>
    <w:p w:rsidR="00EB2AAE" w:rsidRPr="002D5A00" w:rsidRDefault="00EB2AAE" w:rsidP="002D5A00">
      <w:pPr>
        <w:jc w:val="both"/>
        <w:rPr>
          <w:rFonts w:ascii="Times New Roman" w:hAnsi="Times New Roman"/>
          <w:b/>
          <w:bCs/>
          <w:sz w:val="20"/>
          <w:szCs w:val="20"/>
        </w:rPr>
      </w:pPr>
      <w:r w:rsidRPr="00F95E4A">
        <w:rPr>
          <w:rFonts w:ascii="Times New Roman" w:hAnsi="Times New Roman"/>
          <w:b/>
          <w:bCs/>
          <w:sz w:val="20"/>
          <w:szCs w:val="20"/>
        </w:rPr>
        <w:t xml:space="preserve">Kod CPV : 33141000-0 </w:t>
      </w: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390"/>
        </w:trPr>
        <w:tc>
          <w:tcPr>
            <w:tcW w:w="474" w:type="dxa"/>
            <w:shd w:val="clear" w:color="000000" w:fill="C0C0C0"/>
            <w:noWrap/>
            <w:vAlign w:val="bottom"/>
          </w:tcPr>
          <w:p w:rsidR="00EB2AAE" w:rsidRPr="006B3181" w:rsidRDefault="00EB2AAE" w:rsidP="004609C9">
            <w:pPr>
              <w:jc w:val="both"/>
              <w:rPr>
                <w:rFonts w:ascii="Times New Roman" w:hAnsi="Times New Roman"/>
                <w:sz w:val="18"/>
                <w:szCs w:val="18"/>
              </w:rPr>
            </w:pPr>
          </w:p>
          <w:p w:rsidR="00EB2AAE" w:rsidRPr="00D27CEF" w:rsidRDefault="00EB2AAE" w:rsidP="004609C9">
            <w:pPr>
              <w:spacing w:after="0" w:line="240" w:lineRule="auto"/>
              <w:rPr>
                <w:rFonts w:ascii="Times New Roman" w:hAnsi="Times New Roman"/>
                <w:b/>
                <w:bCs/>
                <w:sz w:val="20"/>
                <w:szCs w:val="20"/>
              </w:rPr>
            </w:pPr>
            <w:r w:rsidRPr="00D27CEF">
              <w:rPr>
                <w:rFonts w:ascii="Times New Roman" w:hAnsi="Times New Roman"/>
                <w:b/>
                <w:bCs/>
                <w:sz w:val="20"/>
                <w:szCs w:val="20"/>
              </w:rPr>
              <w:t>Lp.</w:t>
            </w:r>
          </w:p>
        </w:tc>
        <w:tc>
          <w:tcPr>
            <w:tcW w:w="5489" w:type="dxa"/>
            <w:shd w:val="clear" w:color="000000" w:fill="C0C0C0"/>
            <w:noWrap/>
            <w:vAlign w:val="bottom"/>
          </w:tcPr>
          <w:p w:rsidR="00EB2AAE" w:rsidRPr="00D27CEF" w:rsidRDefault="00EB2AAE" w:rsidP="004609C9">
            <w:pPr>
              <w:spacing w:after="0" w:line="240" w:lineRule="auto"/>
              <w:jc w:val="center"/>
              <w:rPr>
                <w:rFonts w:ascii="Times New Roman" w:hAnsi="Times New Roman"/>
                <w:b/>
                <w:bCs/>
                <w:sz w:val="20"/>
                <w:szCs w:val="20"/>
              </w:rPr>
            </w:pPr>
            <w:r w:rsidRPr="00D27CEF">
              <w:rPr>
                <w:rFonts w:ascii="Times New Roman" w:hAnsi="Times New Roman"/>
                <w:b/>
                <w:bCs/>
                <w:sz w:val="20"/>
                <w:szCs w:val="20"/>
              </w:rPr>
              <w:t>Nazwa</w:t>
            </w:r>
          </w:p>
        </w:tc>
        <w:tc>
          <w:tcPr>
            <w:tcW w:w="1930" w:type="dxa"/>
            <w:shd w:val="clear" w:color="000000" w:fill="C0C0C0"/>
            <w:noWrap/>
            <w:vAlign w:val="bottom"/>
          </w:tcPr>
          <w:p w:rsidR="00EB2AAE" w:rsidRPr="00D27CEF" w:rsidRDefault="00EB2AAE" w:rsidP="004609C9">
            <w:pPr>
              <w:spacing w:after="0" w:line="240" w:lineRule="auto"/>
              <w:jc w:val="center"/>
              <w:rPr>
                <w:rFonts w:ascii="Times New Roman" w:hAnsi="Times New Roman"/>
                <w:b/>
                <w:bCs/>
                <w:sz w:val="20"/>
                <w:szCs w:val="20"/>
              </w:rPr>
            </w:pPr>
            <w:r w:rsidRPr="00D27CEF">
              <w:rPr>
                <w:rFonts w:ascii="Times New Roman" w:hAnsi="Times New Roman"/>
                <w:b/>
                <w:bCs/>
                <w:sz w:val="20"/>
                <w:szCs w:val="20"/>
              </w:rPr>
              <w:t>nr</w:t>
            </w:r>
          </w:p>
        </w:tc>
        <w:tc>
          <w:tcPr>
            <w:tcW w:w="1194" w:type="dxa"/>
            <w:shd w:val="clear" w:color="000000" w:fill="C0C0C0"/>
            <w:noWrap/>
            <w:vAlign w:val="bottom"/>
          </w:tcPr>
          <w:p w:rsidR="00EB2AAE" w:rsidRPr="00D27CEF" w:rsidRDefault="00EB2AAE" w:rsidP="004609C9">
            <w:pPr>
              <w:spacing w:after="0" w:line="240" w:lineRule="auto"/>
              <w:jc w:val="center"/>
              <w:rPr>
                <w:rFonts w:ascii="Times New Roman" w:hAnsi="Times New Roman"/>
                <w:b/>
                <w:bCs/>
                <w:sz w:val="20"/>
                <w:szCs w:val="20"/>
              </w:rPr>
            </w:pPr>
            <w:r w:rsidRPr="00D27CEF">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1</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Basen plastikowy;</w:t>
            </w:r>
          </w:p>
        </w:tc>
        <w:tc>
          <w:tcPr>
            <w:tcW w:w="1930" w:type="dxa"/>
            <w:noWrap/>
            <w:vAlign w:val="center"/>
          </w:tcPr>
          <w:p w:rsidR="00EB2AAE" w:rsidRPr="00E35A27" w:rsidRDefault="00EB2AAE">
            <w:pPr>
              <w:rPr>
                <w:rFonts w:ascii="Times New Roman" w:hAnsi="Times New Roman"/>
                <w:sz w:val="18"/>
                <w:szCs w:val="18"/>
              </w:rPr>
            </w:pPr>
          </w:p>
        </w:tc>
        <w:tc>
          <w:tcPr>
            <w:tcW w:w="1194" w:type="dxa"/>
            <w:noWrap/>
            <w:vAlign w:val="bottom"/>
          </w:tcPr>
          <w:p w:rsidR="00EB2AAE" w:rsidRPr="00D27CEF" w:rsidRDefault="00EB2AAE" w:rsidP="008A1685">
            <w:pPr>
              <w:spacing w:after="0" w:line="240" w:lineRule="auto"/>
              <w:jc w:val="right"/>
              <w:rPr>
                <w:rFonts w:ascii="Times New Roman" w:hAnsi="Times New Roman"/>
                <w:sz w:val="20"/>
                <w:szCs w:val="20"/>
              </w:rPr>
            </w:pPr>
            <w:r>
              <w:rPr>
                <w:rFonts w:ascii="Times New Roman" w:hAnsi="Times New Roman"/>
                <w:sz w:val="20"/>
                <w:szCs w:val="20"/>
              </w:rPr>
              <w:t>20</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2</w:t>
            </w:r>
          </w:p>
        </w:tc>
        <w:tc>
          <w:tcPr>
            <w:tcW w:w="5489" w:type="dxa"/>
            <w:noWrap/>
            <w:vAlign w:val="center"/>
          </w:tcPr>
          <w:p w:rsidR="00EB2AAE" w:rsidRPr="006B3181" w:rsidRDefault="00EB2AAE" w:rsidP="00CC19D5">
            <w:pPr>
              <w:rPr>
                <w:rFonts w:ascii="Times New Roman" w:hAnsi="Times New Roman"/>
                <w:sz w:val="18"/>
                <w:szCs w:val="18"/>
              </w:rPr>
            </w:pPr>
            <w:r w:rsidRPr="006B3181">
              <w:rPr>
                <w:rFonts w:ascii="Times New Roman" w:hAnsi="Times New Roman"/>
                <w:sz w:val="18"/>
                <w:szCs w:val="18"/>
              </w:rPr>
              <w:t xml:space="preserve">Kanki doodbytnicze CH 16  CH 18 CH; CH 24  </w:t>
            </w:r>
          </w:p>
        </w:tc>
        <w:tc>
          <w:tcPr>
            <w:tcW w:w="1930" w:type="dxa"/>
            <w:noWrap/>
            <w:vAlign w:val="bottom"/>
          </w:tcPr>
          <w:p w:rsidR="00EB2AAE" w:rsidRPr="00E35A27" w:rsidRDefault="00EB2AAE" w:rsidP="004609C9">
            <w:pPr>
              <w:spacing w:after="0" w:line="240" w:lineRule="auto"/>
              <w:jc w:val="both"/>
              <w:rPr>
                <w:rFonts w:ascii="Times New Roman" w:hAnsi="Times New Roman"/>
                <w:sz w:val="18"/>
                <w:szCs w:val="18"/>
              </w:rPr>
            </w:pPr>
            <w:r w:rsidRPr="00E35A27">
              <w:rPr>
                <w:rFonts w:ascii="Times New Roman" w:hAnsi="Times New Roman"/>
                <w:sz w:val="18"/>
                <w:szCs w:val="18"/>
              </w:rPr>
              <w:t>CH 16</w:t>
            </w:r>
          </w:p>
          <w:p w:rsidR="00EB2AAE" w:rsidRPr="00E35A27" w:rsidRDefault="00EB2AAE" w:rsidP="004609C9">
            <w:pPr>
              <w:spacing w:after="0" w:line="240" w:lineRule="auto"/>
              <w:jc w:val="both"/>
              <w:rPr>
                <w:rFonts w:ascii="Times New Roman" w:hAnsi="Times New Roman"/>
                <w:sz w:val="18"/>
                <w:szCs w:val="18"/>
              </w:rPr>
            </w:pPr>
            <w:r w:rsidRPr="00E35A27">
              <w:rPr>
                <w:rFonts w:ascii="Times New Roman" w:hAnsi="Times New Roman"/>
                <w:sz w:val="18"/>
                <w:szCs w:val="18"/>
              </w:rPr>
              <w:t>CH 18</w:t>
            </w:r>
          </w:p>
          <w:p w:rsidR="00EB2AAE" w:rsidRPr="00E35A27" w:rsidRDefault="00EB2AAE" w:rsidP="004609C9">
            <w:pPr>
              <w:spacing w:after="0" w:line="240" w:lineRule="auto"/>
              <w:jc w:val="both"/>
              <w:rPr>
                <w:rFonts w:ascii="Times New Roman" w:hAnsi="Times New Roman"/>
                <w:sz w:val="18"/>
                <w:szCs w:val="18"/>
              </w:rPr>
            </w:pPr>
            <w:r w:rsidRPr="00E35A27">
              <w:rPr>
                <w:rFonts w:ascii="Times New Roman" w:hAnsi="Times New Roman"/>
                <w:sz w:val="18"/>
                <w:szCs w:val="18"/>
              </w:rPr>
              <w:t>CH 24</w:t>
            </w:r>
          </w:p>
          <w:p w:rsidR="00EB2AAE" w:rsidRDefault="00EB2AAE" w:rsidP="004609C9">
            <w:pPr>
              <w:spacing w:after="0" w:line="240" w:lineRule="auto"/>
              <w:jc w:val="both"/>
              <w:rPr>
                <w:rFonts w:ascii="Times New Roman" w:hAnsi="Times New Roman"/>
                <w:sz w:val="18"/>
                <w:szCs w:val="18"/>
              </w:rPr>
            </w:pPr>
            <w:r w:rsidRPr="00E35A27">
              <w:rPr>
                <w:rFonts w:ascii="Times New Roman" w:hAnsi="Times New Roman"/>
                <w:sz w:val="18"/>
                <w:szCs w:val="18"/>
              </w:rPr>
              <w:t>do wyboru przez Zamawiającego</w:t>
            </w:r>
          </w:p>
          <w:p w:rsidR="00EB2AAE" w:rsidRPr="00E35A27" w:rsidRDefault="00EB2AAE" w:rsidP="004609C9">
            <w:pPr>
              <w:spacing w:after="0" w:line="240" w:lineRule="auto"/>
              <w:jc w:val="both"/>
              <w:rPr>
                <w:rFonts w:ascii="Times New Roman" w:hAnsi="Times New Roman"/>
                <w:sz w:val="18"/>
                <w:szCs w:val="18"/>
              </w:rPr>
            </w:pPr>
          </w:p>
        </w:tc>
        <w:tc>
          <w:tcPr>
            <w:tcW w:w="1194" w:type="dxa"/>
            <w:noWrap/>
            <w:vAlign w:val="bottom"/>
          </w:tcPr>
          <w:p w:rsidR="00EB2AAE" w:rsidRPr="00D27CEF" w:rsidRDefault="00EB2AAE" w:rsidP="008A1685">
            <w:pPr>
              <w:spacing w:after="0" w:line="240" w:lineRule="auto"/>
              <w:jc w:val="right"/>
              <w:rPr>
                <w:rFonts w:ascii="Times New Roman" w:hAnsi="Times New Roman"/>
                <w:sz w:val="20"/>
                <w:szCs w:val="20"/>
              </w:rPr>
            </w:pPr>
            <w:r>
              <w:rPr>
                <w:rFonts w:ascii="Times New Roman" w:hAnsi="Times New Roman"/>
                <w:sz w:val="20"/>
                <w:szCs w:val="20"/>
              </w:rPr>
              <w:t>200</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3</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Korki do zgłębników żołądkowych j. u. sterylne</w:t>
            </w:r>
          </w:p>
        </w:tc>
        <w:tc>
          <w:tcPr>
            <w:tcW w:w="1930" w:type="dxa"/>
            <w:noWrap/>
            <w:vAlign w:val="center"/>
          </w:tcPr>
          <w:p w:rsidR="00EB2AAE" w:rsidRPr="00E35A27" w:rsidRDefault="00EB2AAE">
            <w:pPr>
              <w:rPr>
                <w:rFonts w:ascii="Times New Roman" w:hAnsi="Times New Roman"/>
                <w:sz w:val="18"/>
                <w:szCs w:val="18"/>
              </w:rPr>
            </w:pPr>
          </w:p>
        </w:tc>
        <w:tc>
          <w:tcPr>
            <w:tcW w:w="1194" w:type="dxa"/>
            <w:noWrap/>
            <w:vAlign w:val="bottom"/>
          </w:tcPr>
          <w:p w:rsidR="00EB2AAE" w:rsidRPr="001273B2" w:rsidRDefault="00EB2AAE" w:rsidP="008A1685">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4</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Pałeczka w probówce do wymazów (a1);</w:t>
            </w:r>
          </w:p>
        </w:tc>
        <w:tc>
          <w:tcPr>
            <w:tcW w:w="1930" w:type="dxa"/>
            <w:noWrap/>
            <w:vAlign w:val="center"/>
          </w:tcPr>
          <w:p w:rsidR="00EB2AAE" w:rsidRPr="00E35A27" w:rsidRDefault="00EB2AAE">
            <w:pPr>
              <w:rPr>
                <w:rFonts w:ascii="Times New Roman" w:hAnsi="Times New Roman"/>
                <w:sz w:val="18"/>
                <w:szCs w:val="18"/>
              </w:rPr>
            </w:pPr>
          </w:p>
        </w:tc>
        <w:tc>
          <w:tcPr>
            <w:tcW w:w="1194" w:type="dxa"/>
            <w:noWrap/>
            <w:vAlign w:val="bottom"/>
          </w:tcPr>
          <w:p w:rsidR="00EB2AAE" w:rsidRPr="00D27CEF" w:rsidRDefault="00EB2AAE" w:rsidP="008A1685">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74" w:type="dxa"/>
            <w:noWrap/>
            <w:vAlign w:val="bottom"/>
          </w:tcPr>
          <w:p w:rsidR="00EB2AAE" w:rsidRPr="0036231D" w:rsidRDefault="00EB2AAE" w:rsidP="004609C9">
            <w:pPr>
              <w:spacing w:after="0" w:line="240" w:lineRule="auto"/>
              <w:jc w:val="both"/>
              <w:rPr>
                <w:rFonts w:ascii="Times New Roman" w:hAnsi="Times New Roman"/>
                <w:sz w:val="20"/>
                <w:szCs w:val="20"/>
              </w:rPr>
            </w:pPr>
            <w:r w:rsidRPr="0036231D">
              <w:rPr>
                <w:rFonts w:ascii="Times New Roman" w:hAnsi="Times New Roman"/>
                <w:sz w:val="20"/>
                <w:szCs w:val="20"/>
              </w:rPr>
              <w:t>5</w:t>
            </w:r>
          </w:p>
        </w:tc>
        <w:tc>
          <w:tcPr>
            <w:tcW w:w="5489" w:type="dxa"/>
            <w:noWrap/>
            <w:vAlign w:val="center"/>
          </w:tcPr>
          <w:p w:rsidR="00EB2AAE" w:rsidRPr="00DD5D13" w:rsidRDefault="00EB2AAE" w:rsidP="00457D27">
            <w:pPr>
              <w:rPr>
                <w:rFonts w:ascii="Times New Roman" w:hAnsi="Times New Roman"/>
                <w:sz w:val="18"/>
                <w:szCs w:val="18"/>
              </w:rPr>
            </w:pPr>
            <w:r w:rsidRPr="00DD5D13">
              <w:rPr>
                <w:rFonts w:ascii="Times New Roman" w:hAnsi="Times New Roman"/>
                <w:sz w:val="18"/>
                <w:szCs w:val="18"/>
              </w:rPr>
              <w:t>Plaster do mocowania kaniul nosowych i zgłębników</w:t>
            </w:r>
          </w:p>
          <w:p w:rsidR="00EB2AAE" w:rsidRPr="00457D27" w:rsidRDefault="00EB2AAE" w:rsidP="00457D27">
            <w:pPr>
              <w:rPr>
                <w:rFonts w:ascii="Times New Roman" w:hAnsi="Times New Roman"/>
                <w:color w:val="FF0000"/>
                <w:sz w:val="18"/>
                <w:szCs w:val="18"/>
              </w:rPr>
            </w:pPr>
            <w:r w:rsidRPr="00074782">
              <w:rPr>
                <w:rFonts w:ascii="Times New Roman" w:hAnsi="Times New Roman"/>
                <w:color w:val="333333"/>
                <w:sz w:val="18"/>
                <w:szCs w:val="18"/>
              </w:rPr>
              <w:t>Plaster mocujący cewniki: tlenowe, sondy żołądkowe i dwunastnicze oraz inne cewniki donosowe zapobiegający przemieszczaniu się cewników i ogranicza kontakt cewnika z wrażliwą dotykową okolicą nosa.</w:t>
            </w:r>
          </w:p>
          <w:p w:rsidR="00EB2AAE" w:rsidRPr="00074782" w:rsidRDefault="00EB2AAE" w:rsidP="007D35DE">
            <w:pPr>
              <w:pStyle w:val="NormalWeb"/>
              <w:jc w:val="both"/>
              <w:rPr>
                <w:color w:val="333333"/>
                <w:sz w:val="18"/>
                <w:szCs w:val="18"/>
              </w:rPr>
            </w:pPr>
          </w:p>
        </w:tc>
        <w:tc>
          <w:tcPr>
            <w:tcW w:w="1930" w:type="dxa"/>
            <w:noWrap/>
            <w:vAlign w:val="bottom"/>
          </w:tcPr>
          <w:p w:rsidR="00EB2AAE" w:rsidRPr="00E35A27" w:rsidRDefault="00EB2AAE" w:rsidP="00E46A3B">
            <w:pPr>
              <w:spacing w:after="0" w:line="240" w:lineRule="auto"/>
              <w:rPr>
                <w:rFonts w:ascii="Times New Roman" w:hAnsi="Times New Roman"/>
                <w:sz w:val="18"/>
                <w:szCs w:val="18"/>
              </w:rPr>
            </w:pPr>
          </w:p>
        </w:tc>
        <w:tc>
          <w:tcPr>
            <w:tcW w:w="1194" w:type="dxa"/>
            <w:noWrap/>
            <w:vAlign w:val="bottom"/>
          </w:tcPr>
          <w:p w:rsidR="00EB2AAE" w:rsidRPr="001273B2" w:rsidRDefault="00EB2AAE" w:rsidP="008A1685">
            <w:pPr>
              <w:spacing w:after="0" w:line="240" w:lineRule="auto"/>
              <w:jc w:val="right"/>
              <w:rPr>
                <w:rFonts w:ascii="Times New Roman" w:hAnsi="Times New Roman"/>
                <w:sz w:val="20"/>
                <w:szCs w:val="20"/>
              </w:rPr>
            </w:pPr>
            <w:r w:rsidRPr="0036231D">
              <w:rPr>
                <w:rFonts w:ascii="Times New Roman" w:hAnsi="Times New Roman"/>
                <w:sz w:val="20"/>
                <w:szCs w:val="20"/>
              </w:rPr>
              <w:t>100</w:t>
            </w:r>
          </w:p>
        </w:tc>
      </w:tr>
      <w:tr w:rsidR="00EB2AAE" w:rsidRPr="005D2798">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6</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Worek do lewatywy z miękkim cewnikiem z min. 2 otworami bocznymi;</w:t>
            </w:r>
          </w:p>
        </w:tc>
        <w:tc>
          <w:tcPr>
            <w:tcW w:w="1930" w:type="dxa"/>
            <w:noWrap/>
            <w:vAlign w:val="center"/>
          </w:tcPr>
          <w:p w:rsidR="00EB2AAE" w:rsidRPr="00E35A27" w:rsidRDefault="00EB2AAE">
            <w:pPr>
              <w:rPr>
                <w:rFonts w:ascii="Times New Roman" w:hAnsi="Times New Roman"/>
                <w:sz w:val="18"/>
                <w:szCs w:val="18"/>
              </w:rPr>
            </w:pPr>
            <w:r w:rsidRPr="00E35A27">
              <w:rPr>
                <w:rFonts w:ascii="Times New Roman" w:hAnsi="Times New Roman"/>
                <w:sz w:val="18"/>
                <w:szCs w:val="18"/>
              </w:rPr>
              <w:t> </w:t>
            </w:r>
          </w:p>
        </w:tc>
        <w:tc>
          <w:tcPr>
            <w:tcW w:w="1194" w:type="dxa"/>
            <w:noWrap/>
            <w:vAlign w:val="bottom"/>
          </w:tcPr>
          <w:p w:rsidR="00EB2AAE" w:rsidRPr="006531F8" w:rsidRDefault="00EB2AAE" w:rsidP="008A1685">
            <w:pPr>
              <w:spacing w:after="0" w:line="240" w:lineRule="auto"/>
              <w:jc w:val="right"/>
              <w:rPr>
                <w:rFonts w:ascii="Times New Roman" w:hAnsi="Times New Roman"/>
                <w:sz w:val="20"/>
                <w:szCs w:val="20"/>
              </w:rPr>
            </w:pPr>
            <w:r w:rsidRPr="006531F8">
              <w:rPr>
                <w:rFonts w:ascii="Times New Roman" w:hAnsi="Times New Roman"/>
                <w:sz w:val="20"/>
                <w:szCs w:val="20"/>
              </w:rPr>
              <w:t>50</w:t>
            </w:r>
          </w:p>
        </w:tc>
      </w:tr>
      <w:tr w:rsidR="00EB2AAE" w:rsidRPr="006B3181">
        <w:trPr>
          <w:trHeight w:val="315"/>
        </w:trPr>
        <w:tc>
          <w:tcPr>
            <w:tcW w:w="474" w:type="dxa"/>
            <w:noWrap/>
            <w:vAlign w:val="bottom"/>
          </w:tcPr>
          <w:p w:rsidR="00EB2AAE" w:rsidRPr="0036231D" w:rsidRDefault="00EB2AAE" w:rsidP="004609C9">
            <w:pPr>
              <w:spacing w:after="0" w:line="240" w:lineRule="auto"/>
              <w:jc w:val="both"/>
              <w:rPr>
                <w:rFonts w:ascii="Times New Roman" w:hAnsi="Times New Roman"/>
                <w:sz w:val="20"/>
                <w:szCs w:val="20"/>
              </w:rPr>
            </w:pPr>
            <w:r w:rsidRPr="0036231D">
              <w:rPr>
                <w:rFonts w:ascii="Times New Roman" w:hAnsi="Times New Roman"/>
                <w:sz w:val="20"/>
                <w:szCs w:val="20"/>
              </w:rPr>
              <w:t>7</w:t>
            </w:r>
          </w:p>
        </w:tc>
        <w:tc>
          <w:tcPr>
            <w:tcW w:w="5489" w:type="dxa"/>
            <w:noWrap/>
            <w:vAlign w:val="center"/>
          </w:tcPr>
          <w:p w:rsidR="00EB2AAE" w:rsidRPr="0036231D" w:rsidRDefault="00EB2AAE" w:rsidP="001A4AA4">
            <w:pPr>
              <w:rPr>
                <w:rFonts w:ascii="Times New Roman" w:hAnsi="Times New Roman"/>
                <w:sz w:val="18"/>
                <w:szCs w:val="18"/>
              </w:rPr>
            </w:pPr>
            <w:r w:rsidRPr="0036231D">
              <w:rPr>
                <w:rFonts w:ascii="Times New Roman" w:hAnsi="Times New Roman"/>
                <w:sz w:val="18"/>
                <w:szCs w:val="18"/>
              </w:rPr>
              <w:t>Worek j. u na wymiociny z zastawką antyzwrotną. Pakowany pojedynczo w folię</w:t>
            </w:r>
          </w:p>
        </w:tc>
        <w:tc>
          <w:tcPr>
            <w:tcW w:w="1930" w:type="dxa"/>
            <w:noWrap/>
            <w:vAlign w:val="center"/>
          </w:tcPr>
          <w:p w:rsidR="00EB2AAE" w:rsidRPr="00E35A27" w:rsidRDefault="00EB2AAE">
            <w:pPr>
              <w:rPr>
                <w:rFonts w:ascii="Times New Roman" w:hAnsi="Times New Roman"/>
                <w:sz w:val="18"/>
                <w:szCs w:val="18"/>
              </w:rPr>
            </w:pPr>
            <w:r w:rsidRPr="00E35A27">
              <w:rPr>
                <w:rFonts w:ascii="Times New Roman" w:hAnsi="Times New Roman"/>
                <w:sz w:val="18"/>
                <w:szCs w:val="18"/>
              </w:rPr>
              <w:t> </w:t>
            </w:r>
          </w:p>
        </w:tc>
        <w:tc>
          <w:tcPr>
            <w:tcW w:w="1194" w:type="dxa"/>
            <w:noWrap/>
            <w:vAlign w:val="bottom"/>
          </w:tcPr>
          <w:p w:rsidR="00EB2AAE" w:rsidRPr="00D27CEF" w:rsidRDefault="00EB2AAE" w:rsidP="008A1685">
            <w:pPr>
              <w:spacing w:after="0" w:line="240" w:lineRule="auto"/>
              <w:jc w:val="right"/>
              <w:rPr>
                <w:rFonts w:ascii="Times New Roman" w:hAnsi="Times New Roman"/>
                <w:sz w:val="20"/>
                <w:szCs w:val="20"/>
              </w:rPr>
            </w:pPr>
            <w:r>
              <w:rPr>
                <w:rFonts w:ascii="Times New Roman" w:hAnsi="Times New Roman"/>
                <w:sz w:val="20"/>
                <w:szCs w:val="20"/>
              </w:rPr>
              <w:t>5</w:t>
            </w:r>
            <w:r w:rsidRPr="0036231D">
              <w:rPr>
                <w:rFonts w:ascii="Times New Roman" w:hAnsi="Times New Roman"/>
                <w:sz w:val="20"/>
                <w:szCs w:val="20"/>
              </w:rPr>
              <w:t>0</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8</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Worek j. u na wymiociny z podziałką od 100 do 1500 ml, wyposażony w zastawki uniemożliwiające wydostanie się zapachu i treści;</w:t>
            </w:r>
          </w:p>
        </w:tc>
        <w:tc>
          <w:tcPr>
            <w:tcW w:w="1930" w:type="dxa"/>
            <w:noWrap/>
            <w:vAlign w:val="center"/>
          </w:tcPr>
          <w:p w:rsidR="00EB2AAE" w:rsidRPr="00E35A27" w:rsidRDefault="00EB2AAE">
            <w:pPr>
              <w:rPr>
                <w:rFonts w:ascii="Times New Roman" w:hAnsi="Times New Roman"/>
                <w:sz w:val="18"/>
                <w:szCs w:val="18"/>
              </w:rPr>
            </w:pPr>
            <w:r w:rsidRPr="00E35A27">
              <w:rPr>
                <w:rFonts w:ascii="Times New Roman" w:hAnsi="Times New Roman"/>
                <w:sz w:val="18"/>
                <w:szCs w:val="18"/>
              </w:rPr>
              <w:t> </w:t>
            </w:r>
          </w:p>
        </w:tc>
        <w:tc>
          <w:tcPr>
            <w:tcW w:w="1194" w:type="dxa"/>
            <w:noWrap/>
            <w:vAlign w:val="bottom"/>
          </w:tcPr>
          <w:p w:rsidR="00EB2AAE" w:rsidRPr="00D27CEF" w:rsidRDefault="00EB2AAE" w:rsidP="008A1685">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9</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Zestaw do lewatywy zawierający worek z miękkim cewnikiem z 2 otworami bocznymi(końcówka pokryta wazeliną, z osłonką zabezpieczającą), mydło w płynie, rękawicę foliową oraz serwetę;</w:t>
            </w:r>
          </w:p>
        </w:tc>
        <w:tc>
          <w:tcPr>
            <w:tcW w:w="1930" w:type="dxa"/>
            <w:noWrap/>
            <w:vAlign w:val="center"/>
          </w:tcPr>
          <w:p w:rsidR="00EB2AAE" w:rsidRPr="00E35A27" w:rsidRDefault="00EB2AAE">
            <w:pPr>
              <w:rPr>
                <w:rFonts w:ascii="Times New Roman" w:hAnsi="Times New Roman"/>
                <w:sz w:val="18"/>
                <w:szCs w:val="18"/>
              </w:rPr>
            </w:pPr>
          </w:p>
        </w:tc>
        <w:tc>
          <w:tcPr>
            <w:tcW w:w="1194" w:type="dxa"/>
            <w:noWrap/>
            <w:vAlign w:val="bottom"/>
          </w:tcPr>
          <w:p w:rsidR="00EB2AAE" w:rsidRPr="00D27CEF" w:rsidRDefault="00EB2AAE" w:rsidP="008A1685">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10</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Zgłębniki żołądkowe z zatyczką, kolorowy konektor oznaczający rozmiar cewnika   dł. 800mm;</w:t>
            </w:r>
          </w:p>
        </w:tc>
        <w:tc>
          <w:tcPr>
            <w:tcW w:w="1930" w:type="dxa"/>
            <w:noWrap/>
            <w:vAlign w:val="bottom"/>
          </w:tcPr>
          <w:p w:rsidR="00EB2AAE" w:rsidRPr="00E35A27" w:rsidRDefault="00EB2AAE" w:rsidP="00E46A3B">
            <w:pPr>
              <w:spacing w:after="0" w:line="240" w:lineRule="auto"/>
              <w:rPr>
                <w:rFonts w:ascii="Times New Roman" w:hAnsi="Times New Roman"/>
                <w:sz w:val="18"/>
                <w:szCs w:val="18"/>
              </w:rPr>
            </w:pPr>
            <w:r w:rsidRPr="00E35A27">
              <w:rPr>
                <w:rFonts w:ascii="Times New Roman" w:hAnsi="Times New Roman"/>
                <w:sz w:val="18"/>
                <w:szCs w:val="18"/>
              </w:rPr>
              <w:t>CH 8 do CH 34 do wyboru przez Zamawiającego</w:t>
            </w:r>
          </w:p>
        </w:tc>
        <w:tc>
          <w:tcPr>
            <w:tcW w:w="1194" w:type="dxa"/>
            <w:noWrap/>
            <w:vAlign w:val="bottom"/>
          </w:tcPr>
          <w:p w:rsidR="00EB2AAE" w:rsidRPr="001273B2" w:rsidRDefault="00EB2AAE" w:rsidP="008A1685">
            <w:pPr>
              <w:spacing w:after="0" w:line="240" w:lineRule="auto"/>
              <w:jc w:val="right"/>
              <w:rPr>
                <w:rFonts w:ascii="Times New Roman" w:hAnsi="Times New Roman"/>
                <w:sz w:val="20"/>
                <w:szCs w:val="20"/>
              </w:rPr>
            </w:pPr>
            <w:r>
              <w:rPr>
                <w:rFonts w:ascii="Times New Roman" w:hAnsi="Times New Roman"/>
                <w:sz w:val="20"/>
                <w:szCs w:val="20"/>
              </w:rPr>
              <w:t>200</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11</w:t>
            </w:r>
            <w:r w:rsidRPr="00D27CEF">
              <w:rPr>
                <w:rFonts w:ascii="Times New Roman" w:hAnsi="Times New Roman"/>
                <w:sz w:val="20"/>
                <w:szCs w:val="20"/>
              </w:rPr>
              <w:t xml:space="preserve">     </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Zgłębniki żołądkowe, kolorowy konektor oznaczający rozmiar cewnika   dł. 800mm;</w:t>
            </w:r>
          </w:p>
        </w:tc>
        <w:tc>
          <w:tcPr>
            <w:tcW w:w="1930" w:type="dxa"/>
            <w:noWrap/>
            <w:vAlign w:val="center"/>
          </w:tcPr>
          <w:p w:rsidR="00EB2AAE" w:rsidRPr="00E35A27" w:rsidRDefault="00EB2AAE">
            <w:pPr>
              <w:rPr>
                <w:rFonts w:ascii="Times New Roman" w:hAnsi="Times New Roman"/>
                <w:sz w:val="18"/>
                <w:szCs w:val="18"/>
              </w:rPr>
            </w:pPr>
            <w:r w:rsidRPr="00E35A27">
              <w:rPr>
                <w:rFonts w:ascii="Times New Roman" w:hAnsi="Times New Roman"/>
                <w:sz w:val="18"/>
                <w:szCs w:val="18"/>
              </w:rPr>
              <w:t>CH 8 do CH 34 do wyboru przez Zamawiającego</w:t>
            </w:r>
          </w:p>
        </w:tc>
        <w:tc>
          <w:tcPr>
            <w:tcW w:w="1194" w:type="dxa"/>
            <w:noWrap/>
            <w:vAlign w:val="bottom"/>
          </w:tcPr>
          <w:p w:rsidR="00EB2AAE" w:rsidRPr="001273B2" w:rsidRDefault="00EB2AAE" w:rsidP="008A1685">
            <w:pPr>
              <w:spacing w:after="0" w:line="240" w:lineRule="auto"/>
              <w:jc w:val="right"/>
              <w:rPr>
                <w:rFonts w:ascii="Times New Roman" w:hAnsi="Times New Roman"/>
                <w:sz w:val="20"/>
                <w:szCs w:val="20"/>
              </w:rPr>
            </w:pPr>
            <w:r>
              <w:rPr>
                <w:rFonts w:ascii="Times New Roman" w:hAnsi="Times New Roman"/>
                <w:sz w:val="20"/>
                <w:szCs w:val="20"/>
              </w:rPr>
              <w:t>100</w:t>
            </w:r>
          </w:p>
        </w:tc>
      </w:tr>
      <w:tr w:rsidR="00EB2AAE" w:rsidRPr="006B3181">
        <w:trPr>
          <w:trHeight w:val="315"/>
        </w:trPr>
        <w:tc>
          <w:tcPr>
            <w:tcW w:w="474" w:type="dxa"/>
            <w:noWrap/>
            <w:vAlign w:val="bottom"/>
          </w:tcPr>
          <w:p w:rsidR="00EB2AAE" w:rsidRPr="00D27CEF" w:rsidRDefault="00EB2AAE" w:rsidP="004609C9">
            <w:pPr>
              <w:spacing w:after="0" w:line="240" w:lineRule="auto"/>
              <w:jc w:val="both"/>
              <w:rPr>
                <w:rFonts w:ascii="Times New Roman" w:hAnsi="Times New Roman"/>
                <w:sz w:val="20"/>
                <w:szCs w:val="20"/>
              </w:rPr>
            </w:pPr>
            <w:r>
              <w:rPr>
                <w:rFonts w:ascii="Times New Roman" w:hAnsi="Times New Roman"/>
                <w:sz w:val="20"/>
                <w:szCs w:val="20"/>
              </w:rPr>
              <w:t>12</w:t>
            </w:r>
          </w:p>
        </w:tc>
        <w:tc>
          <w:tcPr>
            <w:tcW w:w="5489" w:type="dxa"/>
            <w:noWrap/>
            <w:vAlign w:val="center"/>
          </w:tcPr>
          <w:p w:rsidR="00EB2AAE" w:rsidRPr="006B3181" w:rsidRDefault="00EB2AAE" w:rsidP="00EF6AE0">
            <w:pPr>
              <w:rPr>
                <w:rFonts w:ascii="Times New Roman" w:hAnsi="Times New Roman"/>
                <w:sz w:val="18"/>
                <w:szCs w:val="18"/>
              </w:rPr>
            </w:pPr>
            <w:r w:rsidRPr="006B3181">
              <w:rPr>
                <w:rFonts w:ascii="Times New Roman" w:hAnsi="Times New Roman"/>
                <w:sz w:val="18"/>
                <w:szCs w:val="18"/>
              </w:rPr>
              <w:t>Zgłębniki żołądkowe, kolorowy konektor oznaczający rozmiar cewnika  dł. 1000mm;</w:t>
            </w:r>
          </w:p>
        </w:tc>
        <w:tc>
          <w:tcPr>
            <w:tcW w:w="1930" w:type="dxa"/>
            <w:noWrap/>
            <w:vAlign w:val="bottom"/>
          </w:tcPr>
          <w:p w:rsidR="00EB2AAE" w:rsidRPr="00E35A27" w:rsidRDefault="00EB2AAE" w:rsidP="00E46A3B">
            <w:pPr>
              <w:spacing w:after="0" w:line="240" w:lineRule="auto"/>
              <w:rPr>
                <w:rFonts w:ascii="Times New Roman" w:hAnsi="Times New Roman"/>
                <w:sz w:val="18"/>
                <w:szCs w:val="18"/>
              </w:rPr>
            </w:pPr>
            <w:r w:rsidRPr="00E35A27">
              <w:rPr>
                <w:rFonts w:ascii="Times New Roman" w:hAnsi="Times New Roman"/>
                <w:sz w:val="18"/>
                <w:szCs w:val="18"/>
              </w:rPr>
              <w:t>CH 8 do CH 34 do wyboru przez Zamawiającego</w:t>
            </w:r>
          </w:p>
        </w:tc>
        <w:tc>
          <w:tcPr>
            <w:tcW w:w="1194" w:type="dxa"/>
            <w:noWrap/>
            <w:vAlign w:val="bottom"/>
          </w:tcPr>
          <w:p w:rsidR="00EB2AAE" w:rsidRPr="001273B2" w:rsidRDefault="00EB2AAE" w:rsidP="008A1685">
            <w:pPr>
              <w:spacing w:after="0" w:line="240" w:lineRule="auto"/>
              <w:jc w:val="right"/>
              <w:rPr>
                <w:rFonts w:ascii="Times New Roman" w:hAnsi="Times New Roman"/>
                <w:sz w:val="20"/>
                <w:szCs w:val="20"/>
              </w:rPr>
            </w:pPr>
            <w:r>
              <w:rPr>
                <w:rFonts w:ascii="Times New Roman" w:hAnsi="Times New Roman"/>
                <w:sz w:val="20"/>
                <w:szCs w:val="20"/>
              </w:rPr>
              <w:t>50</w:t>
            </w:r>
          </w:p>
        </w:tc>
      </w:tr>
    </w:tbl>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p>
    <w:p w:rsidR="00EB2AAE" w:rsidRDefault="00EB2AAE" w:rsidP="006B2E0E">
      <w:pPr>
        <w:spacing w:after="0" w:line="240" w:lineRule="auto"/>
        <w:jc w:val="both"/>
        <w:rPr>
          <w:rFonts w:ascii="Times New Roman" w:hAnsi="Times New Roman"/>
          <w:b/>
          <w:bCs/>
          <w:sz w:val="18"/>
          <w:szCs w:val="18"/>
        </w:rPr>
      </w:pPr>
      <w:r>
        <w:rPr>
          <w:rFonts w:ascii="Times New Roman" w:hAnsi="Times New Roman"/>
          <w:b/>
          <w:bCs/>
          <w:sz w:val="18"/>
          <w:szCs w:val="18"/>
        </w:rPr>
        <w:t>Zadanie  nr 5 – M</w:t>
      </w:r>
      <w:r w:rsidRPr="00D27CEF">
        <w:rPr>
          <w:rFonts w:ascii="Times New Roman" w:hAnsi="Times New Roman"/>
          <w:b/>
          <w:bCs/>
          <w:sz w:val="18"/>
          <w:szCs w:val="18"/>
        </w:rPr>
        <w:t xml:space="preserve">ateriały diagnostyczne </w:t>
      </w:r>
    </w:p>
    <w:p w:rsidR="00EB2AAE" w:rsidRPr="009141B3" w:rsidRDefault="00EB2AAE" w:rsidP="009141B3">
      <w:pPr>
        <w:jc w:val="both"/>
        <w:rPr>
          <w:rFonts w:ascii="Times New Roman" w:hAnsi="Times New Roman"/>
          <w:b/>
          <w:sz w:val="20"/>
          <w:szCs w:val="20"/>
        </w:rPr>
      </w:pPr>
      <w:r w:rsidRPr="000B393F">
        <w:rPr>
          <w:rFonts w:ascii="Times New Roman" w:hAnsi="Times New Roman"/>
          <w:b/>
          <w:sz w:val="20"/>
          <w:szCs w:val="20"/>
        </w:rPr>
        <w:t>Kod CPV : 33141000-0</w:t>
      </w: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390"/>
        </w:trPr>
        <w:tc>
          <w:tcPr>
            <w:tcW w:w="474" w:type="dxa"/>
            <w:shd w:val="clear" w:color="000000" w:fill="C0C0C0"/>
            <w:noWrap/>
            <w:vAlign w:val="bottom"/>
          </w:tcPr>
          <w:p w:rsidR="00EB2AAE" w:rsidRPr="006B3181" w:rsidRDefault="00EB2AAE" w:rsidP="004609C9">
            <w:pPr>
              <w:jc w:val="both"/>
              <w:rPr>
                <w:rFonts w:ascii="Times New Roman" w:hAnsi="Times New Roman"/>
                <w:sz w:val="18"/>
                <w:szCs w:val="18"/>
              </w:rPr>
            </w:pPr>
          </w:p>
          <w:p w:rsidR="00EB2AAE" w:rsidRPr="00F90F58" w:rsidRDefault="00EB2AAE" w:rsidP="004609C9">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center"/>
          </w:tcPr>
          <w:p w:rsidR="00EB2AAE" w:rsidRPr="006B3181" w:rsidRDefault="00EB2AAE">
            <w:pPr>
              <w:rPr>
                <w:rFonts w:ascii="Times New Roman" w:hAnsi="Times New Roman"/>
                <w:sz w:val="18"/>
                <w:szCs w:val="18"/>
              </w:rPr>
            </w:pPr>
            <w:r>
              <w:rPr>
                <w:rFonts w:ascii="Times New Roman" w:hAnsi="Times New Roman"/>
                <w:sz w:val="18"/>
                <w:szCs w:val="18"/>
              </w:rPr>
              <w:t xml:space="preserve">Ekektrody do EKG dla  noworodków </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Default="00EB2AAE" w:rsidP="008E67A0">
            <w:pPr>
              <w:spacing w:after="0" w:line="240" w:lineRule="auto"/>
              <w:jc w:val="right"/>
              <w:rPr>
                <w:rFonts w:ascii="Times New Roman" w:hAnsi="Times New Roman"/>
                <w:sz w:val="18"/>
                <w:szCs w:val="18"/>
              </w:rPr>
            </w:pPr>
            <w:r>
              <w:rPr>
                <w:rFonts w:ascii="Times New Roman" w:hAnsi="Times New Roman"/>
                <w:sz w:val="18"/>
                <w:szCs w:val="18"/>
              </w:rPr>
              <w:t>30</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center"/>
          </w:tcPr>
          <w:p w:rsidR="00EB2AAE" w:rsidRDefault="00EB2AAE" w:rsidP="0097027D">
            <w:pPr>
              <w:rPr>
                <w:rFonts w:ascii="Times New Roman" w:hAnsi="Times New Roman"/>
                <w:sz w:val="18"/>
                <w:szCs w:val="18"/>
              </w:rPr>
            </w:pPr>
            <w:r>
              <w:rPr>
                <w:rFonts w:ascii="Times New Roman" w:hAnsi="Times New Roman"/>
                <w:sz w:val="18"/>
                <w:szCs w:val="18"/>
              </w:rPr>
              <w:t>Ekektrody do EKG dla dzieci</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Elektroda j. u bierna, dzielona;</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4</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Elektrody do EKG okrągłe dla dorosłych o 55 mm z żelem na zatrzaski;</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6 000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6</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Elektrody do Holtera;</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1000</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5</w:t>
            </w:r>
          </w:p>
        </w:tc>
        <w:tc>
          <w:tcPr>
            <w:tcW w:w="5489" w:type="dxa"/>
            <w:noWrap/>
            <w:vAlign w:val="center"/>
          </w:tcPr>
          <w:p w:rsidR="00EB2AAE" w:rsidRPr="00FE7EF1" w:rsidRDefault="00EB2AAE" w:rsidP="00E86666">
            <w:pPr>
              <w:rPr>
                <w:rFonts w:ascii="Times New Roman" w:hAnsi="Times New Roman"/>
                <w:sz w:val="18"/>
                <w:szCs w:val="18"/>
              </w:rPr>
            </w:pPr>
            <w:r w:rsidRPr="00FE7EF1">
              <w:rPr>
                <w:rFonts w:ascii="Times New Roman" w:hAnsi="Times New Roman"/>
                <w:sz w:val="18"/>
                <w:szCs w:val="18"/>
              </w:rPr>
              <w:t>Elektrody ZOLL  STAT-PADZ II do aparatu Zoll</w:t>
            </w:r>
          </w:p>
          <w:p w:rsidR="00EB2AAE" w:rsidRPr="00FE7EF1" w:rsidRDefault="00EB2AAE" w:rsidP="00E86666">
            <w:pPr>
              <w:spacing w:after="0"/>
              <w:rPr>
                <w:rFonts w:ascii="Times New Roman" w:hAnsi="Times New Roman"/>
                <w:sz w:val="18"/>
                <w:szCs w:val="18"/>
              </w:rPr>
            </w:pPr>
            <w:r w:rsidRPr="00FE7EF1">
              <w:rPr>
                <w:rFonts w:ascii="Times New Roman" w:hAnsi="Times New Roman"/>
                <w:sz w:val="18"/>
                <w:szCs w:val="18"/>
              </w:rPr>
              <w:t>Elektrody Zoll Stat-Padz II:</w:t>
            </w:r>
          </w:p>
          <w:p w:rsidR="00EB2AAE" w:rsidRPr="00FE7EF1" w:rsidRDefault="00EB2AAE" w:rsidP="00E86666">
            <w:pPr>
              <w:spacing w:after="0"/>
              <w:rPr>
                <w:rFonts w:ascii="Times New Roman" w:hAnsi="Times New Roman"/>
                <w:sz w:val="18"/>
                <w:szCs w:val="18"/>
              </w:rPr>
            </w:pPr>
            <w:r w:rsidRPr="00FE7EF1">
              <w:rPr>
                <w:rFonts w:ascii="Times New Roman" w:hAnsi="Times New Roman"/>
                <w:sz w:val="18"/>
                <w:szCs w:val="18"/>
              </w:rPr>
              <w:t>dwie osobne, niepołączone w jedną całość elektrody bez czujnika siły nacisku,</w:t>
            </w:r>
            <w:r w:rsidRPr="00FE7EF1">
              <w:rPr>
                <w:rFonts w:ascii="Times New Roman" w:hAnsi="Times New Roman"/>
                <w:sz w:val="18"/>
                <w:szCs w:val="18"/>
              </w:rPr>
              <w:br/>
              <w:t>do defibrylatora Zoll AED Plus I Zoll AED Pro,</w:t>
            </w:r>
            <w:r w:rsidRPr="00FE7EF1">
              <w:rPr>
                <w:rFonts w:ascii="Times New Roman" w:hAnsi="Times New Roman"/>
                <w:sz w:val="18"/>
                <w:szCs w:val="18"/>
              </w:rPr>
              <w:br/>
              <w:t>przeznaczone dla pacjentów dorosłych,</w:t>
            </w:r>
          </w:p>
          <w:p w:rsidR="00EB2AAE" w:rsidRPr="00FE7EF1" w:rsidRDefault="00EB2AAE" w:rsidP="00E86666">
            <w:pPr>
              <w:spacing w:after="0"/>
              <w:rPr>
                <w:rFonts w:ascii="Times New Roman" w:hAnsi="Times New Roman"/>
                <w:sz w:val="18"/>
                <w:szCs w:val="18"/>
              </w:rPr>
            </w:pPr>
            <w:r w:rsidRPr="00FE7EF1">
              <w:rPr>
                <w:rFonts w:ascii="Times New Roman" w:hAnsi="Times New Roman"/>
                <w:sz w:val="18"/>
                <w:szCs w:val="18"/>
              </w:rPr>
              <w:t>okres trwałości elektrod około 1,5 roku </w:t>
            </w:r>
          </w:p>
          <w:p w:rsidR="00EB2AAE" w:rsidRPr="006B3181" w:rsidRDefault="00EB2AAE">
            <w:pPr>
              <w:rPr>
                <w:rFonts w:ascii="Times New Roman" w:hAnsi="Times New Roman"/>
                <w:sz w:val="18"/>
                <w:szCs w:val="18"/>
              </w:rPr>
            </w:pP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Default="00EB2AAE" w:rsidP="008E67A0">
            <w:pPr>
              <w:spacing w:after="0" w:line="240" w:lineRule="auto"/>
              <w:jc w:val="right"/>
              <w:rPr>
                <w:rFonts w:ascii="Times New Roman" w:hAnsi="Times New Roman"/>
                <w:sz w:val="18"/>
                <w:szCs w:val="18"/>
              </w:rPr>
            </w:pPr>
            <w:r>
              <w:rPr>
                <w:rFonts w:ascii="Times New Roman" w:hAnsi="Times New Roman"/>
                <w:sz w:val="18"/>
                <w:szCs w:val="18"/>
              </w:rPr>
              <w:t>4</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6</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AUTOREFRAKTOMETRU UNICOS;</w:t>
            </w:r>
          </w:p>
        </w:tc>
        <w:tc>
          <w:tcPr>
            <w:tcW w:w="1930" w:type="dxa"/>
            <w:noWrap/>
            <w:vAlign w:val="center"/>
          </w:tcPr>
          <w:p w:rsidR="00EB2AAE" w:rsidRPr="006B3181" w:rsidRDefault="00EB2AAE">
            <w:pPr>
              <w:rPr>
                <w:rFonts w:ascii="Times New Roman" w:hAnsi="Times New Roman"/>
                <w:sz w:val="18"/>
                <w:szCs w:val="18"/>
              </w:rPr>
            </w:pPr>
            <w:r>
              <w:rPr>
                <w:rFonts w:ascii="Times New Roman" w:hAnsi="Times New Roman"/>
                <w:sz w:val="18"/>
                <w:szCs w:val="18"/>
              </w:rPr>
              <w:t>57</w:t>
            </w:r>
            <w:r w:rsidRPr="006B3181">
              <w:rPr>
                <w:rFonts w:ascii="Times New Roman" w:hAnsi="Times New Roman"/>
                <w:sz w:val="18"/>
                <w:szCs w:val="18"/>
              </w:rPr>
              <w:t xml:space="preserve"> mm</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090A2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7</w:t>
            </w:r>
          </w:p>
        </w:tc>
        <w:tc>
          <w:tcPr>
            <w:tcW w:w="5489" w:type="dxa"/>
            <w:noWrap/>
            <w:vAlign w:val="center"/>
          </w:tcPr>
          <w:p w:rsidR="00EB2AAE" w:rsidRPr="00E72F73" w:rsidRDefault="00EB2AAE">
            <w:pPr>
              <w:rPr>
                <w:rFonts w:ascii="Times New Roman" w:hAnsi="Times New Roman"/>
                <w:sz w:val="18"/>
                <w:szCs w:val="18"/>
              </w:rPr>
            </w:pPr>
            <w:r w:rsidRPr="00E72F73">
              <w:rPr>
                <w:rFonts w:ascii="Times New Roman" w:hAnsi="Times New Roman"/>
                <w:sz w:val="18"/>
                <w:szCs w:val="18"/>
              </w:rPr>
              <w:t>Papier do defibrylatora HP 50x30</w:t>
            </w:r>
          </w:p>
        </w:tc>
        <w:tc>
          <w:tcPr>
            <w:tcW w:w="1930" w:type="dxa"/>
            <w:noWrap/>
            <w:vAlign w:val="center"/>
          </w:tcPr>
          <w:p w:rsidR="00EB2AAE" w:rsidRPr="00E72F73" w:rsidRDefault="00EB2AAE">
            <w:pPr>
              <w:rPr>
                <w:rFonts w:ascii="Times New Roman" w:hAnsi="Times New Roman"/>
                <w:sz w:val="18"/>
                <w:szCs w:val="18"/>
              </w:rPr>
            </w:pPr>
            <w:r w:rsidRPr="00E72F73">
              <w:rPr>
                <w:rFonts w:ascii="Times New Roman" w:hAnsi="Times New Roman"/>
                <w:sz w:val="18"/>
                <w:szCs w:val="18"/>
              </w:rPr>
              <w:t>50x30 z nadrukiem</w:t>
            </w:r>
          </w:p>
        </w:tc>
        <w:tc>
          <w:tcPr>
            <w:tcW w:w="1194" w:type="dxa"/>
            <w:noWrap/>
            <w:vAlign w:val="bottom"/>
          </w:tcPr>
          <w:p w:rsidR="00EB2AAE" w:rsidRPr="00090A21" w:rsidRDefault="00EB2AAE" w:rsidP="008E67A0">
            <w:pPr>
              <w:spacing w:after="0" w:line="240" w:lineRule="auto"/>
              <w:jc w:val="right"/>
              <w:rPr>
                <w:rFonts w:ascii="Times New Roman" w:hAnsi="Times New Roman"/>
                <w:sz w:val="18"/>
                <w:szCs w:val="18"/>
              </w:rPr>
            </w:pPr>
            <w:r w:rsidRPr="00090A21">
              <w:rPr>
                <w:rFonts w:ascii="Times New Roman" w:hAnsi="Times New Roman"/>
                <w:sz w:val="18"/>
                <w:szCs w:val="18"/>
              </w:rPr>
              <w:t>5</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8</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xml:space="preserve">Papier do defibrylatora ZOOL; </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90x90x200</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9</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EKG - oryginał</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100x40</w:t>
            </w:r>
          </w:p>
        </w:tc>
        <w:tc>
          <w:tcPr>
            <w:tcW w:w="1194" w:type="dxa"/>
            <w:noWrap/>
            <w:vAlign w:val="bottom"/>
          </w:tcPr>
          <w:p w:rsidR="00EB2AAE" w:rsidRPr="004E5BB6" w:rsidRDefault="00EB2AAE" w:rsidP="00214826">
            <w:pPr>
              <w:spacing w:after="0" w:line="240" w:lineRule="auto"/>
              <w:jc w:val="right"/>
              <w:rPr>
                <w:rFonts w:ascii="Times New Roman" w:hAnsi="Times New Roman"/>
                <w:sz w:val="18"/>
                <w:szCs w:val="18"/>
              </w:rPr>
            </w:pPr>
            <w:r>
              <w:rPr>
                <w:rFonts w:ascii="Times New Roman" w:hAnsi="Times New Roman"/>
                <w:sz w:val="18"/>
                <w:szCs w:val="18"/>
              </w:rPr>
              <w:t xml:space="preserve">                                    10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10</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EKG – oryginał;</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58 x 30, 58 x 25</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40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11</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EKG z nadrukiem org. do aparatów typ : Ascard 2; 3  104x 40;</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104x40</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12</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EKG z nadrukiem org. do aparatów typ : Ascard 4   (Aspel)  112x 25;</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112x25</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200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13</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KTG -39 ; FC700;</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40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14</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KTG składanka, oryginał;</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143x 150x300</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15</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KTG składanka, oryginał;</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112x100x100</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50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16</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KTG, składanka, oryginał;</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150x100x150</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50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17</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KTG, składanka, oryginał;</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110x100x10</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50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18</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KTG, składanka, oryginał;</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112x90x150</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40</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19</w:t>
            </w:r>
          </w:p>
        </w:tc>
        <w:tc>
          <w:tcPr>
            <w:tcW w:w="5489" w:type="dxa"/>
            <w:noWrap/>
            <w:vAlign w:val="center"/>
          </w:tcPr>
          <w:p w:rsidR="00EB2AAE" w:rsidRPr="006B3181" w:rsidRDefault="00EB2AAE" w:rsidP="00C85C1A">
            <w:pPr>
              <w:spacing w:after="0"/>
              <w:jc w:val="both"/>
              <w:rPr>
                <w:rFonts w:ascii="Times New Roman" w:hAnsi="Times New Roman"/>
                <w:sz w:val="18"/>
                <w:szCs w:val="18"/>
              </w:rPr>
            </w:pPr>
            <w:r>
              <w:rPr>
                <w:rFonts w:ascii="Times New Roman" w:hAnsi="Times New Roman"/>
                <w:sz w:val="18"/>
                <w:szCs w:val="18"/>
              </w:rPr>
              <w:t>Papier do spirometru –  aparat Micro Lab 3500</w:t>
            </w:r>
          </w:p>
        </w:tc>
        <w:tc>
          <w:tcPr>
            <w:tcW w:w="1930" w:type="dxa"/>
            <w:noWrap/>
            <w:vAlign w:val="center"/>
          </w:tcPr>
          <w:p w:rsidR="00EB2AAE" w:rsidRPr="006B3181" w:rsidRDefault="00EB2AAE">
            <w:pPr>
              <w:rPr>
                <w:rFonts w:ascii="Times New Roman" w:hAnsi="Times New Roman"/>
                <w:sz w:val="18"/>
                <w:szCs w:val="18"/>
              </w:rPr>
            </w:pPr>
            <w:r>
              <w:rPr>
                <w:rFonts w:ascii="Times New Roman" w:hAnsi="Times New Roman"/>
                <w:sz w:val="18"/>
                <w:szCs w:val="18"/>
              </w:rPr>
              <w:t>110x10</w:t>
            </w:r>
          </w:p>
        </w:tc>
        <w:tc>
          <w:tcPr>
            <w:tcW w:w="1194" w:type="dxa"/>
            <w:noWrap/>
            <w:vAlign w:val="bottom"/>
          </w:tcPr>
          <w:p w:rsidR="00EB2AAE"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20</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USG - aparat MITSUBISHI – oryginał;</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110 x 20</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21</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USG k-65 HM;</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22</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Papier do videoprintera USG UPP 110Hg, oryginał do aparatu LOGIQ 6;</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110 mm x 18 m</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23</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Pasta do Holtera</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250 g</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24</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Preparat do utrwalania cytologii, spray, poj.200-250 ml;</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200-250 ml</w:t>
            </w:r>
          </w:p>
        </w:tc>
        <w:tc>
          <w:tcPr>
            <w:tcW w:w="1194" w:type="dxa"/>
            <w:noWrap/>
            <w:vAlign w:val="bottom"/>
          </w:tcPr>
          <w:p w:rsidR="00EB2AAE"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15</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25</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xml:space="preserve">Przylepiec do mocowania kabli z elektrod, sterylny, składający się z transparentnego przylepca oraz dwóch rzepów z warstwą kleju pomiędzy, rozmiar 7.5cm x1.6cm oraz 9cmx3cm; </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50</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26</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Szczoteczka ginekologiczna do pobierania cytologii jednocześnie z tarczy i kanału szyjki macicy, sterylna, pakowana pojedynczo, opakowanie 100 szt.;</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27</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Szkiełka do cytologii o wymiarze 76x26, mat jednostronny umożliwiający opis preparatu, opakowanie  50 szt.;</w:t>
            </w:r>
          </w:p>
        </w:tc>
        <w:tc>
          <w:tcPr>
            <w:tcW w:w="1930" w:type="dxa"/>
            <w:noWrap/>
            <w:vAlign w:val="center"/>
          </w:tcPr>
          <w:p w:rsidR="00EB2AAE" w:rsidRPr="006B3181" w:rsidRDefault="00EB2AAE">
            <w:pPr>
              <w:rPr>
                <w:rFonts w:ascii="Times New Roman" w:hAnsi="Times New Roman"/>
                <w:sz w:val="18"/>
                <w:szCs w:val="18"/>
              </w:rPr>
            </w:pPr>
          </w:p>
        </w:tc>
        <w:tc>
          <w:tcPr>
            <w:tcW w:w="1194" w:type="dxa"/>
            <w:noWrap/>
            <w:vAlign w:val="bottom"/>
          </w:tcPr>
          <w:p w:rsidR="00EB2AAE"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28</w:t>
            </w:r>
          </w:p>
        </w:tc>
        <w:tc>
          <w:tcPr>
            <w:tcW w:w="5489" w:type="dxa"/>
            <w:noWrap/>
            <w:vAlign w:val="center"/>
          </w:tcPr>
          <w:p w:rsidR="00EB2AAE" w:rsidRDefault="00EB2AAE" w:rsidP="00C85C1A">
            <w:pPr>
              <w:spacing w:after="0"/>
              <w:jc w:val="both"/>
              <w:rPr>
                <w:rFonts w:ascii="Times New Roman" w:hAnsi="Times New Roman"/>
                <w:bCs/>
                <w:sz w:val="18"/>
                <w:szCs w:val="18"/>
              </w:rPr>
            </w:pPr>
            <w:r w:rsidRPr="006B3181">
              <w:rPr>
                <w:rFonts w:ascii="Times New Roman" w:hAnsi="Times New Roman"/>
                <w:sz w:val="18"/>
                <w:szCs w:val="18"/>
              </w:rPr>
              <w:t xml:space="preserve">Żel dermatologiczny - </w:t>
            </w:r>
            <w:r>
              <w:rPr>
                <w:rFonts w:ascii="Times New Roman" w:hAnsi="Times New Roman"/>
                <w:bCs/>
                <w:sz w:val="18"/>
                <w:szCs w:val="18"/>
              </w:rPr>
              <w:t>ż</w:t>
            </w:r>
            <w:r w:rsidRPr="00622D8E">
              <w:rPr>
                <w:rFonts w:ascii="Times New Roman" w:hAnsi="Times New Roman"/>
                <w:bCs/>
                <w:sz w:val="18"/>
                <w:szCs w:val="18"/>
              </w:rPr>
              <w:t xml:space="preserve">el </w:t>
            </w:r>
            <w:r>
              <w:rPr>
                <w:rFonts w:ascii="Times New Roman" w:hAnsi="Times New Roman"/>
                <w:bCs/>
                <w:sz w:val="18"/>
                <w:szCs w:val="18"/>
              </w:rPr>
              <w:t>ułatwiający badanie skóry:</w:t>
            </w:r>
          </w:p>
          <w:p w:rsidR="00EB2AAE" w:rsidRDefault="00EB2AAE" w:rsidP="00C85C1A">
            <w:pPr>
              <w:spacing w:after="0"/>
              <w:jc w:val="both"/>
              <w:rPr>
                <w:rFonts w:ascii="Times New Roman" w:hAnsi="Times New Roman"/>
                <w:sz w:val="18"/>
                <w:szCs w:val="18"/>
              </w:rPr>
            </w:pPr>
            <w:r>
              <w:rPr>
                <w:rFonts w:ascii="Times New Roman" w:hAnsi="Times New Roman"/>
                <w:bCs/>
                <w:sz w:val="18"/>
                <w:szCs w:val="18"/>
              </w:rPr>
              <w:t>Ż</w:t>
            </w:r>
            <w:r w:rsidRPr="00622D8E">
              <w:rPr>
                <w:rFonts w:ascii="Times New Roman" w:hAnsi="Times New Roman"/>
                <w:bCs/>
                <w:sz w:val="18"/>
                <w:szCs w:val="18"/>
              </w:rPr>
              <w:t>el do nawilżania skóry podczas wykonywania badania.</w:t>
            </w:r>
            <w:r>
              <w:rPr>
                <w:rFonts w:ascii="Times New Roman" w:hAnsi="Times New Roman"/>
                <w:bCs/>
                <w:sz w:val="18"/>
                <w:szCs w:val="18"/>
              </w:rPr>
              <w:t xml:space="preserve"> </w:t>
            </w:r>
            <w:r w:rsidRPr="00622D8E">
              <w:rPr>
                <w:rFonts w:ascii="Times New Roman" w:hAnsi="Times New Roman"/>
                <w:sz w:val="18"/>
                <w:szCs w:val="18"/>
              </w:rPr>
              <w:t xml:space="preserve">zapewnia optymalny poślizg </w:t>
            </w:r>
            <w:r>
              <w:rPr>
                <w:rFonts w:ascii="Times New Roman" w:hAnsi="Times New Roman"/>
                <w:sz w:val="18"/>
                <w:szCs w:val="18"/>
              </w:rPr>
              <w:t xml:space="preserve">     </w:t>
            </w:r>
            <w:r w:rsidRPr="00622D8E">
              <w:rPr>
                <w:rFonts w:ascii="Times New Roman" w:hAnsi="Times New Roman"/>
                <w:sz w:val="18"/>
                <w:szCs w:val="18"/>
              </w:rPr>
              <w:t>urządzenia na skórze podczas badania</w:t>
            </w:r>
            <w:r>
              <w:rPr>
                <w:rFonts w:ascii="Times New Roman" w:hAnsi="Times New Roman"/>
                <w:sz w:val="18"/>
                <w:szCs w:val="18"/>
              </w:rPr>
              <w:t xml:space="preserve">, </w:t>
            </w:r>
            <w:r w:rsidRPr="00622D8E">
              <w:rPr>
                <w:rFonts w:ascii="Times New Roman" w:hAnsi="Times New Roman"/>
                <w:sz w:val="18"/>
                <w:szCs w:val="18"/>
              </w:rPr>
              <w:t>przyjazny dla skóry</w:t>
            </w:r>
            <w:r>
              <w:rPr>
                <w:rFonts w:ascii="Times New Roman" w:hAnsi="Times New Roman"/>
                <w:sz w:val="18"/>
                <w:szCs w:val="18"/>
              </w:rPr>
              <w:t>,</w:t>
            </w:r>
            <w:r>
              <w:rPr>
                <w:rFonts w:ascii="Times New Roman" w:hAnsi="Times New Roman"/>
                <w:color w:val="FF0000"/>
                <w:sz w:val="18"/>
                <w:szCs w:val="18"/>
              </w:rPr>
              <w:t xml:space="preserve"> </w:t>
            </w:r>
            <w:r w:rsidRPr="00622D8E">
              <w:rPr>
                <w:rFonts w:ascii="Times New Roman" w:hAnsi="Times New Roman"/>
                <w:sz w:val="18"/>
                <w:szCs w:val="18"/>
              </w:rPr>
              <w:t>nie zawiera tłuszczów</w:t>
            </w:r>
            <w:r>
              <w:rPr>
                <w:rFonts w:ascii="Times New Roman" w:hAnsi="Times New Roman"/>
                <w:sz w:val="18"/>
                <w:szCs w:val="18"/>
              </w:rPr>
              <w:t xml:space="preserve">, </w:t>
            </w:r>
            <w:r w:rsidRPr="00622D8E">
              <w:rPr>
                <w:rFonts w:ascii="Times New Roman" w:hAnsi="Times New Roman"/>
                <w:sz w:val="18"/>
                <w:szCs w:val="18"/>
              </w:rPr>
              <w:t>wzmaga reprodukcję kolorystyczną skóry</w:t>
            </w:r>
            <w:r>
              <w:rPr>
                <w:rFonts w:ascii="Times New Roman" w:hAnsi="Times New Roman"/>
                <w:sz w:val="18"/>
                <w:szCs w:val="18"/>
              </w:rPr>
              <w:t xml:space="preserve">, </w:t>
            </w:r>
            <w:r w:rsidRPr="00622D8E">
              <w:rPr>
                <w:rFonts w:ascii="Times New Roman" w:hAnsi="Times New Roman"/>
                <w:sz w:val="18"/>
                <w:szCs w:val="18"/>
              </w:rPr>
              <w:t>łatwy w zmywaniu</w:t>
            </w:r>
            <w:r>
              <w:rPr>
                <w:rFonts w:ascii="Times New Roman" w:hAnsi="Times New Roman"/>
                <w:sz w:val="18"/>
                <w:szCs w:val="18"/>
              </w:rPr>
              <w:t xml:space="preserve">, </w:t>
            </w:r>
            <w:r w:rsidRPr="00622D8E">
              <w:rPr>
                <w:rFonts w:ascii="Times New Roman" w:hAnsi="Times New Roman"/>
                <w:sz w:val="18"/>
                <w:szCs w:val="18"/>
              </w:rPr>
              <w:t>rozpuszczalny w wodzie</w:t>
            </w:r>
            <w:r>
              <w:rPr>
                <w:rFonts w:ascii="Times New Roman" w:hAnsi="Times New Roman"/>
                <w:sz w:val="18"/>
                <w:szCs w:val="18"/>
              </w:rPr>
              <w:t>,</w:t>
            </w:r>
            <w:r>
              <w:rPr>
                <w:rFonts w:ascii="Times New Roman" w:hAnsi="Times New Roman"/>
                <w:color w:val="FF0000"/>
                <w:sz w:val="18"/>
                <w:szCs w:val="18"/>
              </w:rPr>
              <w:t xml:space="preserve"> </w:t>
            </w:r>
            <w:r w:rsidRPr="00622D8E">
              <w:rPr>
                <w:rFonts w:ascii="Times New Roman" w:hAnsi="Times New Roman"/>
                <w:sz w:val="18"/>
                <w:szCs w:val="18"/>
              </w:rPr>
              <w:t>pojemność 250 ml</w:t>
            </w:r>
            <w:r>
              <w:rPr>
                <w:rFonts w:ascii="Times New Roman" w:hAnsi="Times New Roman"/>
                <w:sz w:val="18"/>
                <w:szCs w:val="18"/>
              </w:rPr>
              <w:t>;</w:t>
            </w:r>
          </w:p>
          <w:p w:rsidR="00EB2AAE" w:rsidRPr="0084553B" w:rsidRDefault="00EB2AAE" w:rsidP="00C85C1A">
            <w:pPr>
              <w:spacing w:after="0"/>
              <w:jc w:val="both"/>
              <w:rPr>
                <w:rFonts w:ascii="Times New Roman" w:hAnsi="Times New Roman"/>
                <w:color w:val="FF0000"/>
                <w:sz w:val="18"/>
                <w:szCs w:val="18"/>
              </w:rPr>
            </w:pP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250 ml</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29</w:t>
            </w:r>
          </w:p>
        </w:tc>
        <w:tc>
          <w:tcPr>
            <w:tcW w:w="5489" w:type="dxa"/>
            <w:noWrap/>
            <w:vAlign w:val="center"/>
          </w:tcPr>
          <w:p w:rsidR="00EB2AAE" w:rsidRPr="00FE7EF1" w:rsidRDefault="00EB2AAE" w:rsidP="00E86666">
            <w:pPr>
              <w:rPr>
                <w:rFonts w:ascii="Times New Roman" w:hAnsi="Times New Roman"/>
                <w:sz w:val="18"/>
                <w:szCs w:val="18"/>
              </w:rPr>
            </w:pPr>
            <w:r w:rsidRPr="00FE7EF1">
              <w:rPr>
                <w:rFonts w:ascii="Times New Roman" w:hAnsi="Times New Roman"/>
                <w:sz w:val="18"/>
                <w:szCs w:val="18"/>
              </w:rPr>
              <w:t xml:space="preserve">Żel do defibrylacji </w:t>
            </w:r>
          </w:p>
          <w:p w:rsidR="00EB2AAE" w:rsidRDefault="00EB2AAE" w:rsidP="00494FDF">
            <w:pPr>
              <w:spacing w:after="0"/>
              <w:rPr>
                <w:rFonts w:ascii="Times New Roman" w:hAnsi="Times New Roman"/>
                <w:sz w:val="18"/>
                <w:szCs w:val="18"/>
              </w:rPr>
            </w:pPr>
            <w:r>
              <w:rPr>
                <w:rFonts w:ascii="Times New Roman" w:hAnsi="Times New Roman"/>
                <w:sz w:val="18"/>
                <w:szCs w:val="18"/>
              </w:rPr>
              <w:t>Ż</w:t>
            </w:r>
            <w:r w:rsidRPr="00B21C65">
              <w:rPr>
                <w:rFonts w:ascii="Times New Roman" w:hAnsi="Times New Roman"/>
                <w:sz w:val="18"/>
                <w:szCs w:val="18"/>
              </w:rPr>
              <w:t xml:space="preserve">el </w:t>
            </w:r>
            <w:r>
              <w:rPr>
                <w:rFonts w:ascii="Times New Roman" w:hAnsi="Times New Roman"/>
                <w:sz w:val="18"/>
                <w:szCs w:val="18"/>
              </w:rPr>
              <w:t>do defibrylacji:</w:t>
            </w:r>
            <w:r>
              <w:rPr>
                <w:rFonts w:ascii="Times New Roman" w:hAnsi="Times New Roman"/>
                <w:sz w:val="18"/>
                <w:szCs w:val="18"/>
              </w:rPr>
              <w:br/>
            </w:r>
            <w:r w:rsidRPr="00B21C65">
              <w:rPr>
                <w:rFonts w:ascii="Times New Roman" w:hAnsi="Times New Roman"/>
                <w:sz w:val="18"/>
                <w:szCs w:val="18"/>
              </w:rPr>
              <w:t> posiada szczególnie wysokie przewodnictwo elektryczne</w:t>
            </w:r>
            <w:r>
              <w:rPr>
                <w:rFonts w:ascii="Times New Roman" w:hAnsi="Times New Roman"/>
                <w:sz w:val="18"/>
                <w:szCs w:val="18"/>
              </w:rPr>
              <w:t>,</w:t>
            </w:r>
            <w:r w:rsidRPr="00B21C65">
              <w:rPr>
                <w:rFonts w:ascii="Times New Roman" w:hAnsi="Times New Roman"/>
                <w:sz w:val="18"/>
                <w:szCs w:val="18"/>
              </w:rPr>
              <w:t xml:space="preserve"> </w:t>
            </w:r>
            <w:r w:rsidRPr="00B21C65">
              <w:rPr>
                <w:rFonts w:ascii="Times New Roman" w:hAnsi="Times New Roman"/>
                <w:sz w:val="18"/>
                <w:szCs w:val="18"/>
              </w:rPr>
              <w:br/>
            </w:r>
            <w:r>
              <w:rPr>
                <w:rFonts w:ascii="Times New Roman" w:hAnsi="Times New Roman"/>
                <w:sz w:val="18"/>
                <w:szCs w:val="18"/>
              </w:rPr>
              <w:t xml:space="preserve"> </w:t>
            </w:r>
            <w:r w:rsidRPr="00B21C65">
              <w:rPr>
                <w:rFonts w:ascii="Times New Roman" w:hAnsi="Times New Roman"/>
                <w:sz w:val="18"/>
                <w:szCs w:val="18"/>
              </w:rPr>
              <w:t>wykazuje przewodnictwo punktowe (w miejscu nałożenia) co zapobiega uśrednianiu się potencjałów odbieranych przez blisko położ</w:t>
            </w:r>
            <w:r>
              <w:rPr>
                <w:rFonts w:ascii="Times New Roman" w:hAnsi="Times New Roman"/>
                <w:sz w:val="18"/>
                <w:szCs w:val="18"/>
              </w:rPr>
              <w:t>one elektrody,</w:t>
            </w:r>
          </w:p>
          <w:p w:rsidR="00EB2AAE" w:rsidRDefault="00EB2AAE" w:rsidP="00494FDF">
            <w:pPr>
              <w:spacing w:after="0"/>
              <w:rPr>
                <w:rFonts w:ascii="Times New Roman" w:hAnsi="Times New Roman"/>
                <w:sz w:val="18"/>
                <w:szCs w:val="18"/>
              </w:rPr>
            </w:pPr>
            <w:r w:rsidRPr="00B21C65">
              <w:rPr>
                <w:rFonts w:ascii="Times New Roman" w:hAnsi="Times New Roman"/>
                <w:sz w:val="18"/>
                <w:szCs w:val="18"/>
              </w:rPr>
              <w:t> wykazuje wysoką odporność na wysychanie</w:t>
            </w:r>
            <w:r>
              <w:rPr>
                <w:rFonts w:ascii="Times New Roman" w:hAnsi="Times New Roman"/>
                <w:sz w:val="18"/>
                <w:szCs w:val="18"/>
              </w:rPr>
              <w:t>,</w:t>
            </w:r>
            <w:r w:rsidRPr="00B21C65">
              <w:rPr>
                <w:rFonts w:ascii="Times New Roman" w:hAnsi="Times New Roman"/>
                <w:sz w:val="18"/>
                <w:szCs w:val="18"/>
              </w:rPr>
              <w:t xml:space="preserve"> </w:t>
            </w:r>
            <w:r w:rsidRPr="00B21C65">
              <w:rPr>
                <w:rFonts w:ascii="Times New Roman" w:hAnsi="Times New Roman"/>
                <w:sz w:val="18"/>
                <w:szCs w:val="18"/>
              </w:rPr>
              <w:br/>
            </w:r>
            <w:r>
              <w:rPr>
                <w:rFonts w:ascii="Times New Roman" w:hAnsi="Times New Roman"/>
                <w:sz w:val="18"/>
                <w:szCs w:val="18"/>
              </w:rPr>
              <w:t xml:space="preserve"> </w:t>
            </w:r>
            <w:r w:rsidRPr="00B21C65">
              <w:rPr>
                <w:rFonts w:ascii="Times New Roman" w:hAnsi="Times New Roman"/>
                <w:sz w:val="18"/>
                <w:szCs w:val="18"/>
              </w:rPr>
              <w:t>posiada odpowiednio dobraną lepkość, która zapewnia dobrą przyczepność nawet do małych i gładkich powierzchni (powierzchnia elektrody pomiarowej)</w:t>
            </w:r>
            <w:r>
              <w:rPr>
                <w:rFonts w:ascii="Times New Roman" w:hAnsi="Times New Roman"/>
                <w:sz w:val="18"/>
                <w:szCs w:val="18"/>
              </w:rPr>
              <w:t>,</w:t>
            </w:r>
            <w:r w:rsidRPr="00B21C65">
              <w:rPr>
                <w:rFonts w:ascii="Times New Roman" w:hAnsi="Times New Roman"/>
                <w:sz w:val="18"/>
                <w:szCs w:val="18"/>
              </w:rPr>
              <w:t xml:space="preserve"> </w:t>
            </w:r>
            <w:r w:rsidRPr="00B21C65">
              <w:rPr>
                <w:rFonts w:ascii="Times New Roman" w:hAnsi="Times New Roman"/>
                <w:sz w:val="18"/>
                <w:szCs w:val="18"/>
              </w:rPr>
              <w:br/>
              <w:t>posiada neutralny odczyn pH  wykazuje bierność chemiczną (brak oddziaływania z elektrodami oraz skórą badanego)</w:t>
            </w:r>
            <w:r>
              <w:rPr>
                <w:rFonts w:ascii="Times New Roman" w:hAnsi="Times New Roman"/>
                <w:sz w:val="18"/>
                <w:szCs w:val="18"/>
              </w:rPr>
              <w:t>,</w:t>
            </w:r>
            <w:r w:rsidRPr="00B21C65">
              <w:rPr>
                <w:rFonts w:ascii="Times New Roman" w:hAnsi="Times New Roman"/>
                <w:sz w:val="18"/>
                <w:szCs w:val="18"/>
              </w:rPr>
              <w:t xml:space="preserve"> </w:t>
            </w:r>
          </w:p>
          <w:p w:rsidR="00EB2AAE" w:rsidRDefault="00EB2AAE" w:rsidP="00494FDF">
            <w:pPr>
              <w:spacing w:after="0"/>
              <w:rPr>
                <w:rFonts w:ascii="Times New Roman" w:hAnsi="Times New Roman"/>
                <w:sz w:val="18"/>
                <w:szCs w:val="18"/>
              </w:rPr>
            </w:pPr>
            <w:r w:rsidRPr="00B21C65">
              <w:rPr>
                <w:rFonts w:ascii="Times New Roman" w:hAnsi="Times New Roman"/>
                <w:sz w:val="18"/>
                <w:szCs w:val="18"/>
              </w:rPr>
              <w:t> aplikator umożliwiający precyzyjne dozowanie preparatu</w:t>
            </w:r>
            <w:r>
              <w:rPr>
                <w:rFonts w:ascii="Times New Roman" w:hAnsi="Times New Roman"/>
                <w:sz w:val="18"/>
                <w:szCs w:val="18"/>
              </w:rPr>
              <w:t>:</w:t>
            </w:r>
          </w:p>
          <w:p w:rsidR="00EB2AAE" w:rsidRPr="00494FDF" w:rsidRDefault="00EB2AAE" w:rsidP="00494FDF">
            <w:pPr>
              <w:spacing w:after="0"/>
              <w:rPr>
                <w:rFonts w:ascii="Times New Roman" w:hAnsi="Times New Roman"/>
                <w:sz w:val="18"/>
                <w:szCs w:val="18"/>
              </w:rPr>
            </w:pPr>
          </w:p>
        </w:tc>
        <w:tc>
          <w:tcPr>
            <w:tcW w:w="1930" w:type="dxa"/>
            <w:noWrap/>
            <w:vAlign w:val="center"/>
          </w:tcPr>
          <w:p w:rsidR="00EB2AAE" w:rsidRPr="006B3181" w:rsidRDefault="00EB2AAE">
            <w:pPr>
              <w:rPr>
                <w:rFonts w:ascii="Times New Roman" w:hAnsi="Times New Roman"/>
                <w:sz w:val="18"/>
                <w:szCs w:val="18"/>
              </w:rPr>
            </w:pPr>
            <w:r>
              <w:rPr>
                <w:rFonts w:ascii="Times New Roman" w:hAnsi="Times New Roman"/>
                <w:sz w:val="18"/>
                <w:szCs w:val="18"/>
              </w:rPr>
              <w:t>250 g</w:t>
            </w:r>
          </w:p>
        </w:tc>
        <w:tc>
          <w:tcPr>
            <w:tcW w:w="1194" w:type="dxa"/>
            <w:noWrap/>
            <w:vAlign w:val="bottom"/>
          </w:tcPr>
          <w:p w:rsidR="00EB2AAE" w:rsidRDefault="00EB2AAE" w:rsidP="008E67A0">
            <w:pPr>
              <w:spacing w:after="0" w:line="240" w:lineRule="auto"/>
              <w:jc w:val="right"/>
              <w:rPr>
                <w:rFonts w:ascii="Times New Roman" w:hAnsi="Times New Roman"/>
                <w:sz w:val="18"/>
                <w:szCs w:val="18"/>
              </w:rPr>
            </w:pPr>
            <w:r>
              <w:rPr>
                <w:rFonts w:ascii="Times New Roman" w:hAnsi="Times New Roman"/>
                <w:sz w:val="18"/>
                <w:szCs w:val="18"/>
              </w:rPr>
              <w:t>4</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sidRPr="004E5BB6">
              <w:rPr>
                <w:rFonts w:ascii="Times New Roman" w:hAnsi="Times New Roman"/>
                <w:sz w:val="18"/>
                <w:szCs w:val="18"/>
              </w:rPr>
              <w:t xml:space="preserve">    </w:t>
            </w:r>
            <w:r>
              <w:rPr>
                <w:rFonts w:ascii="Times New Roman" w:hAnsi="Times New Roman"/>
                <w:sz w:val="18"/>
                <w:szCs w:val="18"/>
              </w:rPr>
              <w:t>30</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Żel do EKG  uniwersalny;</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250 ml</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31</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Żel do EKG  uniwersalny;</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500 ml</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32</w:t>
            </w:r>
          </w:p>
        </w:tc>
        <w:tc>
          <w:tcPr>
            <w:tcW w:w="5489" w:type="dxa"/>
            <w:noWrap/>
            <w:vAlign w:val="center"/>
          </w:tcPr>
          <w:p w:rsidR="00EB2AAE" w:rsidRDefault="00EB2AAE">
            <w:pPr>
              <w:rPr>
                <w:rFonts w:ascii="Times New Roman" w:hAnsi="Times New Roman"/>
                <w:sz w:val="18"/>
                <w:szCs w:val="18"/>
              </w:rPr>
            </w:pPr>
            <w:r w:rsidRPr="006B3181">
              <w:rPr>
                <w:rFonts w:ascii="Times New Roman" w:hAnsi="Times New Roman"/>
                <w:sz w:val="18"/>
                <w:szCs w:val="18"/>
              </w:rPr>
              <w:t xml:space="preserve">Żel do USG </w:t>
            </w:r>
            <w:r>
              <w:rPr>
                <w:rFonts w:ascii="Times New Roman" w:hAnsi="Times New Roman"/>
                <w:sz w:val="18"/>
                <w:szCs w:val="18"/>
              </w:rPr>
              <w:t xml:space="preserve">– oryginał do aparatu LOGIQ  6 </w:t>
            </w:r>
            <w:r w:rsidRPr="006B3181">
              <w:rPr>
                <w:rFonts w:ascii="Times New Roman" w:hAnsi="Times New Roman"/>
                <w:sz w:val="18"/>
                <w:szCs w:val="18"/>
              </w:rPr>
              <w:t>;</w:t>
            </w:r>
          </w:p>
          <w:p w:rsidR="00EB2AAE" w:rsidRDefault="00EB2AAE" w:rsidP="00821DEA">
            <w:pPr>
              <w:spacing w:after="0"/>
              <w:jc w:val="both"/>
              <w:rPr>
                <w:rFonts w:ascii="Times New Roman" w:hAnsi="Times New Roman"/>
                <w:sz w:val="18"/>
                <w:szCs w:val="18"/>
              </w:rPr>
            </w:pPr>
            <w:r>
              <w:rPr>
                <w:rFonts w:ascii="Times New Roman" w:hAnsi="Times New Roman"/>
                <w:sz w:val="18"/>
                <w:szCs w:val="18"/>
              </w:rPr>
              <w:t xml:space="preserve">Żel o </w:t>
            </w:r>
            <w:r w:rsidRPr="007E6D38">
              <w:rPr>
                <w:rFonts w:ascii="Times New Roman" w:hAnsi="Times New Roman"/>
                <w:sz w:val="18"/>
                <w:szCs w:val="18"/>
              </w:rPr>
              <w:t>wysokim standardzie stosowany w diagnostyce i  terapii ultrasonograficznej  zgodny z częstotliwością drgań występujących w  różnych aparatach USG, całkowicie wodny roztwór, bezwonny nie pozostawia zabrudzeń na ubraniach i nie uszkadza głowic,  unikatowa formuła żelu gwarantuje produkt hipoalergiczny, bakterio statystyczny, nie wywołujący podrażnień, nie zawierający a</w:t>
            </w:r>
            <w:r>
              <w:rPr>
                <w:rFonts w:ascii="Times New Roman" w:hAnsi="Times New Roman"/>
                <w:sz w:val="18"/>
                <w:szCs w:val="18"/>
              </w:rPr>
              <w:t xml:space="preserve">ldehydu mrówkowego, opakowanie </w:t>
            </w:r>
            <w:r w:rsidRPr="007E6D38">
              <w:rPr>
                <w:rFonts w:ascii="Times New Roman" w:hAnsi="Times New Roman"/>
                <w:sz w:val="18"/>
                <w:szCs w:val="18"/>
              </w:rPr>
              <w:t>250 ml, spełniający wymogi producenta aparatu USG LOGIQ 6;</w:t>
            </w:r>
          </w:p>
          <w:p w:rsidR="00EB2AAE" w:rsidRPr="006B3181" w:rsidRDefault="00EB2AAE" w:rsidP="00821DEA">
            <w:pPr>
              <w:spacing w:after="0"/>
              <w:jc w:val="both"/>
              <w:rPr>
                <w:rFonts w:ascii="Times New Roman" w:hAnsi="Times New Roman"/>
                <w:sz w:val="18"/>
                <w:szCs w:val="18"/>
              </w:rPr>
            </w:pP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250 ml</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33</w:t>
            </w:r>
          </w:p>
        </w:tc>
        <w:tc>
          <w:tcPr>
            <w:tcW w:w="5489" w:type="dxa"/>
            <w:noWrap/>
            <w:vAlign w:val="center"/>
          </w:tcPr>
          <w:p w:rsidR="00EB2AAE" w:rsidRDefault="00EB2AAE">
            <w:pPr>
              <w:rPr>
                <w:rFonts w:ascii="Times New Roman" w:hAnsi="Times New Roman"/>
                <w:sz w:val="18"/>
                <w:szCs w:val="18"/>
              </w:rPr>
            </w:pPr>
            <w:r w:rsidRPr="006B3181">
              <w:rPr>
                <w:rFonts w:ascii="Times New Roman" w:hAnsi="Times New Roman"/>
                <w:sz w:val="18"/>
                <w:szCs w:val="18"/>
              </w:rPr>
              <w:t>Żel do USG</w:t>
            </w:r>
            <w:r>
              <w:rPr>
                <w:rFonts w:ascii="Times New Roman" w:hAnsi="Times New Roman"/>
                <w:sz w:val="18"/>
                <w:szCs w:val="18"/>
              </w:rPr>
              <w:t xml:space="preserve"> – oryginał do aparatu LOGIQ  6</w:t>
            </w:r>
            <w:r w:rsidRPr="006B3181">
              <w:rPr>
                <w:rFonts w:ascii="Times New Roman" w:hAnsi="Times New Roman"/>
                <w:sz w:val="18"/>
                <w:szCs w:val="18"/>
              </w:rPr>
              <w:t>;</w:t>
            </w:r>
          </w:p>
          <w:p w:rsidR="00EB2AAE" w:rsidRDefault="00EB2AAE" w:rsidP="00293265">
            <w:pPr>
              <w:spacing w:after="0"/>
              <w:jc w:val="both"/>
              <w:rPr>
                <w:rFonts w:ascii="Times New Roman" w:hAnsi="Times New Roman"/>
                <w:sz w:val="18"/>
                <w:szCs w:val="18"/>
              </w:rPr>
            </w:pPr>
            <w:r>
              <w:rPr>
                <w:rFonts w:ascii="Times New Roman" w:hAnsi="Times New Roman"/>
                <w:sz w:val="18"/>
                <w:szCs w:val="18"/>
              </w:rPr>
              <w:t xml:space="preserve">Żel </w:t>
            </w:r>
            <w:r w:rsidRPr="007E6D38">
              <w:rPr>
                <w:rFonts w:ascii="Times New Roman" w:hAnsi="Times New Roman"/>
                <w:sz w:val="18"/>
                <w:szCs w:val="18"/>
              </w:rPr>
              <w:t>o  wysokim standardzie stosowany w diagnostyce i  terapii ultrasonograficznej  zgodny z częstotliwością drgań występujących w  różnych aparatach USG, całkowicie wodny roztwór, bezwonny nie pozostawia zabrudzeń na ubraniach i nie uszkadza głowic,  unikatowa formuła żelu gwarantuje produkt hipoalergiczny, bakterio statystyczny, nie wywołujący podrażnień, nie zawierający aldehydu mrówkowego, opakowanie  podstawowe  - karnister 5 l ,w zestawie również  butelka – dozownik 250 ml, spełniający wymogi producenta aparatu USG LOGIQ 6;</w:t>
            </w:r>
          </w:p>
          <w:p w:rsidR="00EB2AAE" w:rsidRPr="006B3181" w:rsidRDefault="00EB2AAE" w:rsidP="00293265">
            <w:pPr>
              <w:spacing w:after="0"/>
              <w:jc w:val="both"/>
              <w:rPr>
                <w:rFonts w:ascii="Times New Roman" w:hAnsi="Times New Roman"/>
                <w:sz w:val="18"/>
                <w:szCs w:val="18"/>
              </w:rPr>
            </w:pP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5 l</w:t>
            </w:r>
          </w:p>
        </w:tc>
        <w:tc>
          <w:tcPr>
            <w:tcW w:w="1194" w:type="dxa"/>
            <w:noWrap/>
            <w:vAlign w:val="bottom"/>
          </w:tcPr>
          <w:p w:rsidR="00EB2AAE" w:rsidRDefault="00EB2AAE" w:rsidP="008E67A0">
            <w:pPr>
              <w:spacing w:after="0" w:line="240" w:lineRule="auto"/>
              <w:jc w:val="right"/>
              <w:rPr>
                <w:rFonts w:ascii="Times New Roman" w:hAnsi="Times New Roman"/>
                <w:sz w:val="18"/>
                <w:szCs w:val="18"/>
              </w:rPr>
            </w:pPr>
          </w:p>
          <w:p w:rsidR="00EB2AAE" w:rsidRDefault="00EB2AAE" w:rsidP="008E67A0">
            <w:pPr>
              <w:spacing w:after="0" w:line="240" w:lineRule="auto"/>
              <w:jc w:val="right"/>
              <w:rPr>
                <w:rFonts w:ascii="Times New Roman" w:hAnsi="Times New Roman"/>
                <w:sz w:val="18"/>
                <w:szCs w:val="18"/>
              </w:rPr>
            </w:pPr>
          </w:p>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34</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Żel do USG uniwersalny;</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250 ml</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35</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Żel do USG uniwersalny;</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500 ml</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400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36</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Żel do USG uniwersalny;</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1 l</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4E5BB6" w:rsidRDefault="00EB2AAE" w:rsidP="004609C9">
            <w:pPr>
              <w:spacing w:after="0" w:line="240" w:lineRule="auto"/>
              <w:jc w:val="both"/>
              <w:rPr>
                <w:rFonts w:ascii="Times New Roman" w:hAnsi="Times New Roman"/>
                <w:sz w:val="18"/>
                <w:szCs w:val="18"/>
              </w:rPr>
            </w:pPr>
            <w:r>
              <w:rPr>
                <w:rFonts w:ascii="Times New Roman" w:hAnsi="Times New Roman"/>
                <w:sz w:val="18"/>
                <w:szCs w:val="18"/>
              </w:rPr>
              <w:t>37</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xml:space="preserve">Żel ścierny do Holtera; </w:t>
            </w:r>
          </w:p>
        </w:tc>
        <w:tc>
          <w:tcPr>
            <w:tcW w:w="1930"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250 g</w:t>
            </w:r>
          </w:p>
        </w:tc>
        <w:tc>
          <w:tcPr>
            <w:tcW w:w="1194" w:type="dxa"/>
            <w:noWrap/>
            <w:vAlign w:val="bottom"/>
          </w:tcPr>
          <w:p w:rsidR="00EB2AAE" w:rsidRPr="004E5BB6" w:rsidRDefault="00EB2AAE" w:rsidP="008E67A0">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CE4579">
        <w:trPr>
          <w:trHeight w:val="315"/>
        </w:trPr>
        <w:tc>
          <w:tcPr>
            <w:tcW w:w="474" w:type="dxa"/>
            <w:noWrap/>
            <w:vAlign w:val="bottom"/>
          </w:tcPr>
          <w:p w:rsidR="00EB2AAE" w:rsidRPr="00F256D3" w:rsidRDefault="00EB2AAE" w:rsidP="004609C9">
            <w:pPr>
              <w:spacing w:after="0" w:line="240" w:lineRule="auto"/>
              <w:jc w:val="both"/>
              <w:rPr>
                <w:rFonts w:ascii="Times New Roman" w:hAnsi="Times New Roman"/>
                <w:sz w:val="18"/>
                <w:szCs w:val="18"/>
              </w:rPr>
            </w:pPr>
            <w:r w:rsidRPr="00F256D3">
              <w:rPr>
                <w:rFonts w:ascii="Times New Roman" w:hAnsi="Times New Roman"/>
                <w:sz w:val="18"/>
                <w:szCs w:val="18"/>
              </w:rPr>
              <w:t>38</w:t>
            </w:r>
          </w:p>
        </w:tc>
        <w:tc>
          <w:tcPr>
            <w:tcW w:w="5489" w:type="dxa"/>
            <w:noWrap/>
            <w:vAlign w:val="center"/>
          </w:tcPr>
          <w:p w:rsidR="00EB2AAE" w:rsidRPr="00F256D3" w:rsidRDefault="00EB2AAE">
            <w:pPr>
              <w:rPr>
                <w:rFonts w:ascii="Times New Roman" w:hAnsi="Times New Roman"/>
                <w:sz w:val="18"/>
                <w:szCs w:val="18"/>
              </w:rPr>
            </w:pPr>
            <w:r w:rsidRPr="00F256D3">
              <w:rPr>
                <w:rFonts w:ascii="Times New Roman" w:hAnsi="Times New Roman"/>
                <w:sz w:val="18"/>
                <w:szCs w:val="18"/>
              </w:rPr>
              <w:t>Elektrody do defibrylatora typ HART-STARTXL</w:t>
            </w:r>
          </w:p>
          <w:p w:rsidR="00EB2AAE" w:rsidRPr="00F256D3" w:rsidRDefault="00EB2AAE">
            <w:pPr>
              <w:rPr>
                <w:rFonts w:ascii="Times New Roman" w:hAnsi="Times New Roman"/>
                <w:sz w:val="18"/>
                <w:szCs w:val="18"/>
              </w:rPr>
            </w:pPr>
            <w:r w:rsidRPr="00F256D3">
              <w:rPr>
                <w:rFonts w:ascii="Times New Roman" w:hAnsi="Times New Roman"/>
                <w:sz w:val="18"/>
                <w:szCs w:val="18"/>
              </w:rPr>
              <w:t>Elektrody wielofunkcyjne, defibrylacyjne, dla dorosłych typu ADULT Plus</w:t>
            </w:r>
          </w:p>
        </w:tc>
        <w:tc>
          <w:tcPr>
            <w:tcW w:w="1930" w:type="dxa"/>
            <w:noWrap/>
            <w:vAlign w:val="center"/>
          </w:tcPr>
          <w:p w:rsidR="00EB2AAE" w:rsidRPr="00CE4579" w:rsidRDefault="00EB2AAE">
            <w:pPr>
              <w:rPr>
                <w:rFonts w:ascii="Times New Roman" w:hAnsi="Times New Roman"/>
                <w:color w:val="FF0000"/>
                <w:sz w:val="18"/>
                <w:szCs w:val="18"/>
              </w:rPr>
            </w:pPr>
          </w:p>
        </w:tc>
        <w:tc>
          <w:tcPr>
            <w:tcW w:w="1194" w:type="dxa"/>
            <w:noWrap/>
            <w:vAlign w:val="bottom"/>
          </w:tcPr>
          <w:p w:rsidR="00EB2AAE" w:rsidRPr="008C2F79" w:rsidRDefault="00EB2AAE" w:rsidP="008E67A0">
            <w:pPr>
              <w:spacing w:after="0" w:line="240" w:lineRule="auto"/>
              <w:jc w:val="right"/>
              <w:rPr>
                <w:rFonts w:ascii="Times New Roman" w:hAnsi="Times New Roman"/>
                <w:sz w:val="18"/>
                <w:szCs w:val="18"/>
              </w:rPr>
            </w:pPr>
            <w:r w:rsidRPr="008C2F79">
              <w:rPr>
                <w:rFonts w:ascii="Times New Roman" w:hAnsi="Times New Roman"/>
                <w:sz w:val="18"/>
                <w:szCs w:val="18"/>
              </w:rPr>
              <w:t>4</w:t>
            </w:r>
          </w:p>
        </w:tc>
      </w:tr>
    </w:tbl>
    <w:p w:rsidR="00EB2AAE" w:rsidRPr="009141B3" w:rsidRDefault="00EB2AAE" w:rsidP="009141B3">
      <w:pPr>
        <w:tabs>
          <w:tab w:val="left" w:pos="2085"/>
        </w:tabs>
        <w:jc w:val="both"/>
        <w:rPr>
          <w:rFonts w:ascii="Times New Roman" w:hAnsi="Times New Roman"/>
          <w:sz w:val="18"/>
          <w:szCs w:val="18"/>
        </w:rPr>
      </w:pPr>
      <w:r>
        <w:rPr>
          <w:rFonts w:ascii="Times New Roman" w:hAnsi="Times New Roman"/>
          <w:sz w:val="18"/>
          <w:szCs w:val="18"/>
        </w:rPr>
        <w:tab/>
      </w:r>
    </w:p>
    <w:p w:rsidR="00EB2AAE" w:rsidRDefault="00EB2AAE" w:rsidP="002F42C4">
      <w:pPr>
        <w:spacing w:after="0" w:line="240" w:lineRule="auto"/>
        <w:jc w:val="both"/>
        <w:rPr>
          <w:rFonts w:ascii="Times New Roman" w:hAnsi="Times New Roman"/>
          <w:b/>
          <w:bCs/>
          <w:sz w:val="18"/>
          <w:szCs w:val="18"/>
        </w:rPr>
      </w:pPr>
      <w:r w:rsidRPr="002F42C4">
        <w:rPr>
          <w:rFonts w:ascii="Times New Roman" w:hAnsi="Times New Roman"/>
          <w:b/>
          <w:bCs/>
          <w:sz w:val="18"/>
          <w:szCs w:val="18"/>
        </w:rPr>
        <w:t>Zadanie nr 6</w:t>
      </w:r>
      <w:r>
        <w:rPr>
          <w:rFonts w:ascii="Times New Roman" w:hAnsi="Times New Roman"/>
          <w:b/>
          <w:bCs/>
          <w:sz w:val="18"/>
          <w:szCs w:val="18"/>
        </w:rPr>
        <w:t xml:space="preserve"> </w:t>
      </w:r>
      <w:r w:rsidRPr="002F42C4">
        <w:rPr>
          <w:rFonts w:ascii="Times New Roman" w:hAnsi="Times New Roman"/>
          <w:b/>
          <w:bCs/>
          <w:sz w:val="18"/>
          <w:szCs w:val="18"/>
        </w:rPr>
        <w:t>- Sprzęt różny</w:t>
      </w:r>
    </w:p>
    <w:p w:rsidR="00EB2AAE" w:rsidRPr="009141B3" w:rsidRDefault="00EB2AAE" w:rsidP="009141B3">
      <w:pPr>
        <w:jc w:val="both"/>
        <w:rPr>
          <w:rFonts w:ascii="Times New Roman" w:hAnsi="Times New Roman"/>
          <w:b/>
          <w:sz w:val="20"/>
          <w:szCs w:val="20"/>
        </w:rPr>
      </w:pPr>
      <w:r w:rsidRPr="000B393F">
        <w:rPr>
          <w:rFonts w:ascii="Times New Roman" w:hAnsi="Times New Roman"/>
          <w:b/>
          <w:sz w:val="20"/>
          <w:szCs w:val="20"/>
        </w:rPr>
        <w:t>Kod CPV : 33190000-8, 33141000-0</w:t>
      </w:r>
    </w:p>
    <w:tbl>
      <w:tblPr>
        <w:tblW w:w="102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1"/>
        <w:gridCol w:w="5441"/>
        <w:gridCol w:w="1914"/>
        <w:gridCol w:w="1420"/>
        <w:gridCol w:w="1019"/>
      </w:tblGrid>
      <w:tr w:rsidR="00EB2AAE" w:rsidRPr="006B3181">
        <w:trPr>
          <w:trHeight w:val="390"/>
        </w:trPr>
        <w:tc>
          <w:tcPr>
            <w:tcW w:w="471" w:type="dxa"/>
            <w:shd w:val="clear" w:color="000000" w:fill="C0C0C0"/>
            <w:noWrap/>
            <w:vAlign w:val="bottom"/>
          </w:tcPr>
          <w:p w:rsidR="00EB2AAE" w:rsidRPr="006B3181" w:rsidRDefault="00EB2AAE" w:rsidP="004609C9">
            <w:pPr>
              <w:jc w:val="both"/>
              <w:rPr>
                <w:rFonts w:ascii="Times New Roman" w:hAnsi="Times New Roman"/>
                <w:sz w:val="18"/>
                <w:szCs w:val="18"/>
              </w:rPr>
            </w:pPr>
          </w:p>
          <w:p w:rsidR="00EB2AAE" w:rsidRPr="00F90F58" w:rsidRDefault="00EB2AAE" w:rsidP="004609C9">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41"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14"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420"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c>
          <w:tcPr>
            <w:tcW w:w="1019" w:type="dxa"/>
            <w:shd w:val="clear" w:color="000000" w:fill="C0C0C0"/>
          </w:tcPr>
          <w:p w:rsidR="00EB2AAE" w:rsidRPr="00F90F58" w:rsidRDefault="00EB2AAE" w:rsidP="004609C9">
            <w:pPr>
              <w:spacing w:after="0" w:line="240" w:lineRule="auto"/>
              <w:jc w:val="center"/>
              <w:rPr>
                <w:rFonts w:ascii="Times New Roman" w:hAnsi="Times New Roman"/>
                <w:b/>
                <w:bCs/>
                <w:sz w:val="20"/>
                <w:szCs w:val="20"/>
              </w:rPr>
            </w:pPr>
            <w:r>
              <w:rPr>
                <w:rFonts w:ascii="Times New Roman" w:hAnsi="Times New Roman"/>
                <w:b/>
                <w:bCs/>
                <w:sz w:val="20"/>
                <w:szCs w:val="20"/>
              </w:rPr>
              <w:t>Ilość opakowań</w:t>
            </w:r>
          </w:p>
        </w:tc>
      </w:tr>
      <w:tr w:rsidR="00EB2AAE" w:rsidRPr="006B3181">
        <w:trPr>
          <w:trHeight w:val="315"/>
        </w:trPr>
        <w:tc>
          <w:tcPr>
            <w:tcW w:w="471" w:type="dxa"/>
            <w:noWrap/>
            <w:vAlign w:val="bottom"/>
          </w:tcPr>
          <w:p w:rsidR="00EB2AAE" w:rsidRDefault="00EB2AAE" w:rsidP="004609C9">
            <w:pPr>
              <w:spacing w:after="0" w:line="240" w:lineRule="auto"/>
              <w:jc w:val="both"/>
              <w:rPr>
                <w:rFonts w:ascii="Times New Roman" w:hAnsi="Times New Roman"/>
                <w:sz w:val="20"/>
                <w:szCs w:val="20"/>
              </w:rPr>
            </w:pPr>
            <w:r>
              <w:rPr>
                <w:rFonts w:ascii="Times New Roman" w:hAnsi="Times New Roman"/>
                <w:sz w:val="20"/>
                <w:szCs w:val="20"/>
              </w:rPr>
              <w:t>1</w:t>
            </w:r>
          </w:p>
        </w:tc>
        <w:tc>
          <w:tcPr>
            <w:tcW w:w="5441" w:type="dxa"/>
            <w:noWrap/>
            <w:vAlign w:val="center"/>
          </w:tcPr>
          <w:p w:rsidR="00EB2AAE" w:rsidRPr="00E72F73" w:rsidRDefault="00EB2AAE" w:rsidP="003136FB">
            <w:pPr>
              <w:rPr>
                <w:rFonts w:ascii="Times New Roman" w:hAnsi="Times New Roman"/>
                <w:sz w:val="18"/>
                <w:szCs w:val="18"/>
              </w:rPr>
            </w:pPr>
            <w:r w:rsidRPr="00E72F73">
              <w:rPr>
                <w:rFonts w:ascii="Times New Roman" w:hAnsi="Times New Roman"/>
                <w:sz w:val="18"/>
                <w:szCs w:val="18"/>
              </w:rPr>
              <w:t>Czyści</w:t>
            </w:r>
            <w:r>
              <w:rPr>
                <w:rFonts w:ascii="Times New Roman" w:hAnsi="Times New Roman"/>
                <w:sz w:val="18"/>
                <w:szCs w:val="18"/>
              </w:rPr>
              <w:t xml:space="preserve">ki do końcówek elektrod </w:t>
            </w:r>
          </w:p>
          <w:p w:rsidR="00EB2AAE" w:rsidRPr="00E72F73" w:rsidRDefault="00EB2AAE" w:rsidP="00EA1ECB">
            <w:pPr>
              <w:spacing w:after="0"/>
              <w:rPr>
                <w:rFonts w:ascii="Times New Roman" w:hAnsi="Times New Roman"/>
                <w:sz w:val="18"/>
                <w:szCs w:val="18"/>
              </w:rPr>
            </w:pPr>
            <w:r w:rsidRPr="00E72F73">
              <w:rPr>
                <w:rFonts w:ascii="Times New Roman" w:hAnsi="Times New Roman"/>
                <w:sz w:val="18"/>
                <w:szCs w:val="18"/>
              </w:rPr>
              <w:t>Ścierne czyści</w:t>
            </w:r>
            <w:r>
              <w:rPr>
                <w:rFonts w:ascii="Times New Roman" w:hAnsi="Times New Roman"/>
                <w:sz w:val="18"/>
                <w:szCs w:val="18"/>
              </w:rPr>
              <w:t xml:space="preserve">ki do końcówek elektrod </w:t>
            </w:r>
            <w:r w:rsidRPr="00E72F73">
              <w:rPr>
                <w:rFonts w:ascii="Times New Roman" w:hAnsi="Times New Roman"/>
                <w:sz w:val="18"/>
                <w:szCs w:val="18"/>
              </w:rPr>
              <w:t xml:space="preserve"> </w:t>
            </w:r>
          </w:p>
          <w:p w:rsidR="00EB2AAE" w:rsidRPr="006B3181" w:rsidRDefault="00EB2AAE" w:rsidP="00EA1ECB">
            <w:pPr>
              <w:spacing w:after="0"/>
              <w:rPr>
                <w:rFonts w:ascii="Times New Roman" w:hAnsi="Times New Roman"/>
                <w:sz w:val="18"/>
                <w:szCs w:val="18"/>
              </w:rPr>
            </w:pPr>
            <w:r w:rsidRPr="00E72F73">
              <w:rPr>
                <w:rFonts w:ascii="Times New Roman" w:hAnsi="Times New Roman"/>
                <w:sz w:val="18"/>
                <w:szCs w:val="18"/>
              </w:rPr>
              <w:t>5 cm x 5 cm, skutecznie usuwają zwęglone resztki z elektrod</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Default="00EB2AAE" w:rsidP="004218DD">
            <w:pPr>
              <w:spacing w:after="0" w:line="240" w:lineRule="auto"/>
              <w:jc w:val="right"/>
              <w:rPr>
                <w:rFonts w:ascii="Times New Roman" w:hAnsi="Times New Roman"/>
                <w:sz w:val="18"/>
                <w:szCs w:val="18"/>
              </w:rPr>
            </w:pPr>
            <w:r>
              <w:rPr>
                <w:rFonts w:ascii="Times New Roman" w:hAnsi="Times New Roman"/>
                <w:sz w:val="18"/>
                <w:szCs w:val="18"/>
              </w:rPr>
              <w:t>50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Default="00EB2AAE" w:rsidP="00A371C2">
            <w:pPr>
              <w:spacing w:after="0" w:line="240" w:lineRule="auto"/>
              <w:jc w:val="both"/>
              <w:rPr>
                <w:rFonts w:ascii="Times New Roman" w:hAnsi="Times New Roman"/>
                <w:sz w:val="20"/>
                <w:szCs w:val="20"/>
              </w:rPr>
            </w:pPr>
            <w:r>
              <w:rPr>
                <w:rFonts w:ascii="Times New Roman" w:hAnsi="Times New Roman"/>
                <w:sz w:val="20"/>
                <w:szCs w:val="20"/>
              </w:rPr>
              <w:t>2</w:t>
            </w:r>
          </w:p>
        </w:tc>
        <w:tc>
          <w:tcPr>
            <w:tcW w:w="5441" w:type="dxa"/>
            <w:noWrap/>
            <w:vAlign w:val="center"/>
          </w:tcPr>
          <w:p w:rsidR="00EB2AAE" w:rsidRPr="00621773" w:rsidRDefault="00EB2AAE" w:rsidP="00A371C2">
            <w:pPr>
              <w:jc w:val="both"/>
              <w:rPr>
                <w:rFonts w:ascii="Times New Roman" w:hAnsi="Times New Roman"/>
                <w:sz w:val="18"/>
                <w:szCs w:val="18"/>
              </w:rPr>
            </w:pPr>
            <w:r w:rsidRPr="00621773">
              <w:rPr>
                <w:rFonts w:ascii="Times New Roman" w:hAnsi="Times New Roman"/>
                <w:sz w:val="18"/>
                <w:szCs w:val="18"/>
              </w:rPr>
              <w:t xml:space="preserve">Gogle </w:t>
            </w:r>
          </w:p>
          <w:p w:rsidR="00EB2AAE" w:rsidRPr="00B059F6" w:rsidRDefault="00EB2AAE" w:rsidP="00A371C2">
            <w:pPr>
              <w:jc w:val="both"/>
              <w:rPr>
                <w:rFonts w:ascii="Times New Roman" w:hAnsi="Times New Roman"/>
                <w:sz w:val="18"/>
                <w:szCs w:val="18"/>
              </w:rPr>
            </w:pPr>
            <w:r w:rsidRPr="00621773">
              <w:rPr>
                <w:rFonts w:ascii="Times New Roman" w:hAnsi="Times New Roman"/>
                <w:sz w:val="18"/>
                <w:szCs w:val="18"/>
              </w:rPr>
              <w:t>Osłona oczu, dokładnie dopasowana do czoła chroniąca oczy przed odpryskami. Pełne soczewki jednorazowego użytku wykonane w technologii UltraClear – przeciwodblaskowe, antystatyczne oraz odporne na zaparowywanie. Szczelne mocowanie osłony chroniące przed pyłami. Z kolorowym górnym paskiem pomagającym w zakładaniu bez odcisków palców, szybkie i łatwe zakładanie osłonek na oprawę poprzez klipsy.</w:t>
            </w:r>
            <w:r>
              <w:rPr>
                <w:rFonts w:ascii="Times New Roman" w:hAnsi="Times New Roman"/>
                <w:sz w:val="18"/>
                <w:szCs w:val="18"/>
              </w:rPr>
              <w:t xml:space="preserve"> </w:t>
            </w:r>
          </w:p>
        </w:tc>
        <w:tc>
          <w:tcPr>
            <w:tcW w:w="1914" w:type="dxa"/>
            <w:noWrap/>
            <w:vAlign w:val="bottom"/>
          </w:tcPr>
          <w:p w:rsidR="00EB2AAE" w:rsidRPr="006B3181" w:rsidRDefault="00EB2AAE" w:rsidP="00A371C2">
            <w:pPr>
              <w:rPr>
                <w:rFonts w:ascii="Times New Roman" w:hAnsi="Times New Roman"/>
                <w:sz w:val="18"/>
                <w:szCs w:val="18"/>
              </w:rPr>
            </w:pPr>
          </w:p>
        </w:tc>
        <w:tc>
          <w:tcPr>
            <w:tcW w:w="1420" w:type="dxa"/>
            <w:noWrap/>
            <w:vAlign w:val="bottom"/>
          </w:tcPr>
          <w:p w:rsidR="00EB2AAE" w:rsidRPr="007C2AC5" w:rsidRDefault="00EB2AAE" w:rsidP="00A371C2">
            <w:pPr>
              <w:spacing w:after="0" w:line="240" w:lineRule="auto"/>
              <w:jc w:val="right"/>
              <w:rPr>
                <w:rFonts w:ascii="Times New Roman" w:hAnsi="Times New Roman"/>
                <w:sz w:val="18"/>
                <w:szCs w:val="18"/>
              </w:rPr>
            </w:pPr>
            <w:r>
              <w:rPr>
                <w:rFonts w:ascii="Times New Roman" w:hAnsi="Times New Roman"/>
                <w:sz w:val="18"/>
                <w:szCs w:val="18"/>
              </w:rPr>
              <w:t xml:space="preserve">20 </w:t>
            </w:r>
          </w:p>
        </w:tc>
        <w:tc>
          <w:tcPr>
            <w:tcW w:w="1019" w:type="dxa"/>
          </w:tcPr>
          <w:p w:rsidR="00EB2AAE" w:rsidRDefault="00EB2AAE" w:rsidP="00A371C2">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3</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Folia ratunkowa p/wstrząsowa, dwustronna srebrno - złota, zabezpieczająca przed utratą ciepła, rozm.160x240cm</w:t>
            </w:r>
            <w:r>
              <w:rPr>
                <w:rFonts w:ascii="Times New Roman" w:hAnsi="Times New Roman"/>
                <w:sz w:val="18"/>
                <w:szCs w:val="18"/>
              </w:rPr>
              <w:t xml:space="preserve"> lub 160x210cm</w:t>
            </w:r>
            <w:r w:rsidRPr="006B3181">
              <w:rPr>
                <w:rFonts w:ascii="Times New Roman" w:hAnsi="Times New Roman"/>
                <w:sz w:val="18"/>
                <w:szCs w:val="18"/>
              </w:rPr>
              <w:t>;</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50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4</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Kieliszki na leki plastikowe, sterylny;</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24 000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5</w:t>
            </w:r>
          </w:p>
        </w:tc>
        <w:tc>
          <w:tcPr>
            <w:tcW w:w="5441" w:type="dxa"/>
            <w:noWrap/>
            <w:vAlign w:val="center"/>
          </w:tcPr>
          <w:p w:rsidR="00EB2AAE" w:rsidRPr="006B3181" w:rsidRDefault="00EB2AAE" w:rsidP="007C2AC5">
            <w:pPr>
              <w:rPr>
                <w:rFonts w:ascii="Times New Roman" w:hAnsi="Times New Roman"/>
                <w:sz w:val="18"/>
                <w:szCs w:val="18"/>
              </w:rPr>
            </w:pPr>
            <w:r w:rsidRPr="006B3181">
              <w:rPr>
                <w:rFonts w:ascii="Times New Roman" w:hAnsi="Times New Roman"/>
                <w:sz w:val="18"/>
                <w:szCs w:val="18"/>
              </w:rPr>
              <w:t>Kraniki trójdrożne z przedłużaczem wolnym od DEHP do wyboru przez Zamawiającego;</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50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6</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Kraniki trójdrożne zwykłe  do wyboru przez Zamawiającego;</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200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294"/>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7</w:t>
            </w:r>
          </w:p>
        </w:tc>
        <w:tc>
          <w:tcPr>
            <w:tcW w:w="5441" w:type="dxa"/>
            <w:noWrap/>
            <w:vAlign w:val="center"/>
          </w:tcPr>
          <w:p w:rsidR="00EB2AAE" w:rsidRDefault="00EB2AAE" w:rsidP="009D4F73">
            <w:pPr>
              <w:jc w:val="both"/>
              <w:rPr>
                <w:rFonts w:ascii="Times New Roman" w:hAnsi="Times New Roman"/>
                <w:sz w:val="18"/>
                <w:szCs w:val="18"/>
              </w:rPr>
            </w:pPr>
            <w:r w:rsidRPr="006B3181">
              <w:rPr>
                <w:rFonts w:ascii="Times New Roman" w:hAnsi="Times New Roman"/>
                <w:sz w:val="18"/>
                <w:szCs w:val="18"/>
              </w:rPr>
              <w:t>Jednorazowa myjka do m</w:t>
            </w:r>
            <w:r>
              <w:rPr>
                <w:rFonts w:ascii="Times New Roman" w:hAnsi="Times New Roman"/>
                <w:sz w:val="18"/>
                <w:szCs w:val="18"/>
              </w:rPr>
              <w:t xml:space="preserve">ycia ciała w formie </w:t>
            </w:r>
            <w:r w:rsidRPr="006B3181">
              <w:rPr>
                <w:rFonts w:ascii="Times New Roman" w:hAnsi="Times New Roman"/>
                <w:sz w:val="18"/>
                <w:szCs w:val="18"/>
              </w:rPr>
              <w:t xml:space="preserve"> rękawicy </w:t>
            </w:r>
          </w:p>
          <w:p w:rsidR="00EB2AAE" w:rsidRPr="00AA52F3" w:rsidRDefault="00EB2AAE" w:rsidP="009F46FE">
            <w:pPr>
              <w:rPr>
                <w:rFonts w:ascii="Times New Roman" w:hAnsi="Times New Roman"/>
                <w:color w:val="FF0000"/>
                <w:sz w:val="18"/>
                <w:szCs w:val="18"/>
              </w:rPr>
            </w:pPr>
            <w:r w:rsidRPr="006B3181">
              <w:rPr>
                <w:rFonts w:ascii="Times New Roman" w:hAnsi="Times New Roman"/>
                <w:sz w:val="18"/>
                <w:szCs w:val="18"/>
              </w:rPr>
              <w:t>Jednorazowa myjka do m</w:t>
            </w:r>
            <w:r>
              <w:rPr>
                <w:rFonts w:ascii="Times New Roman" w:hAnsi="Times New Roman"/>
                <w:sz w:val="18"/>
                <w:szCs w:val="18"/>
              </w:rPr>
              <w:t xml:space="preserve">ycia ciała w formie </w:t>
            </w:r>
            <w:r w:rsidRPr="006B3181">
              <w:rPr>
                <w:rFonts w:ascii="Times New Roman" w:hAnsi="Times New Roman"/>
                <w:sz w:val="18"/>
                <w:szCs w:val="18"/>
              </w:rPr>
              <w:t xml:space="preserve"> rękawicy nasączona obustronnie środkami myjącymi o neutralnym PH 5,5, wykonana w 100% z włókien poliestrowych. Rozmiar 15cm x 22cm, gramatura 60gr. Produkowana zgodnie z wymaganiami ISO 22716:2007 oraz ISO 9001:2008 (oryginalna informacja na opakowaniu oraz certyfikaty dołączone do oferty). Czystość mikrobiologiczna potwierdzona badaniami nie starszymi niż 2013rok na brak zawartości Pseudomonas aeruginosa, Candida albicans, Staphylococcus aureus oraz Escherichia coli. Opakowanie jednostkowe </w:t>
            </w:r>
            <w:r>
              <w:rPr>
                <w:rFonts w:ascii="Times New Roman" w:hAnsi="Times New Roman"/>
                <w:sz w:val="18"/>
                <w:szCs w:val="18"/>
              </w:rPr>
              <w:t>(</w:t>
            </w:r>
            <w:r w:rsidRPr="006B3181">
              <w:rPr>
                <w:rFonts w:ascii="Times New Roman" w:hAnsi="Times New Roman"/>
                <w:sz w:val="18"/>
                <w:szCs w:val="18"/>
              </w:rPr>
              <w:t>a'12</w:t>
            </w:r>
            <w:r>
              <w:rPr>
                <w:rFonts w:ascii="Times New Roman" w:hAnsi="Times New Roman"/>
                <w:sz w:val="18"/>
                <w:szCs w:val="18"/>
              </w:rPr>
              <w:t>)</w:t>
            </w:r>
            <w:r w:rsidRPr="006B3181">
              <w:rPr>
                <w:rFonts w:ascii="Times New Roman" w:hAnsi="Times New Roman"/>
                <w:sz w:val="18"/>
                <w:szCs w:val="18"/>
              </w:rPr>
              <w:t xml:space="preserve"> sztuk z nadrukowanym rozmiarem, graficzną instrukcją stosowania oraz składem</w:t>
            </w:r>
            <w:r>
              <w:rPr>
                <w:rFonts w:ascii="Times New Roman" w:hAnsi="Times New Roman"/>
                <w:sz w:val="18"/>
                <w:szCs w:val="18"/>
              </w:rPr>
              <w:t>;</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p>
        </w:tc>
        <w:tc>
          <w:tcPr>
            <w:tcW w:w="1019" w:type="dxa"/>
          </w:tcPr>
          <w:p w:rsidR="00EB2AAE" w:rsidRDefault="00EB2AAE" w:rsidP="004218DD">
            <w:pPr>
              <w:spacing w:after="0" w:line="240" w:lineRule="auto"/>
              <w:rPr>
                <w:rFonts w:ascii="Times New Roman" w:hAnsi="Times New Roman"/>
                <w:sz w:val="18"/>
                <w:szCs w:val="18"/>
              </w:rPr>
            </w:pPr>
            <w:r>
              <w:rPr>
                <w:rFonts w:ascii="Times New Roman" w:hAnsi="Times New Roman"/>
                <w:sz w:val="18"/>
                <w:szCs w:val="18"/>
              </w:rPr>
              <w:t xml:space="preserve">               </w:t>
            </w: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r>
              <w:rPr>
                <w:rFonts w:ascii="Times New Roman" w:hAnsi="Times New Roman"/>
                <w:sz w:val="18"/>
                <w:szCs w:val="18"/>
              </w:rPr>
              <w:t xml:space="preserve">           </w:t>
            </w: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r>
              <w:rPr>
                <w:rFonts w:ascii="Times New Roman" w:hAnsi="Times New Roman"/>
                <w:sz w:val="18"/>
                <w:szCs w:val="18"/>
              </w:rPr>
              <w:t xml:space="preserve">               70</w:t>
            </w: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8</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Nerka plastikowa 20 i 28 cm - do wyboru przez Zamawiającego;</w:t>
            </w:r>
          </w:p>
        </w:tc>
        <w:tc>
          <w:tcPr>
            <w:tcW w:w="1914"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Default="00EB2AAE" w:rsidP="00A371C2">
            <w:pPr>
              <w:spacing w:after="0" w:line="240" w:lineRule="auto"/>
              <w:jc w:val="both"/>
              <w:rPr>
                <w:rFonts w:ascii="Times New Roman" w:hAnsi="Times New Roman"/>
                <w:sz w:val="20"/>
                <w:szCs w:val="20"/>
              </w:rPr>
            </w:pPr>
            <w:r>
              <w:rPr>
                <w:rFonts w:ascii="Times New Roman" w:hAnsi="Times New Roman"/>
                <w:sz w:val="20"/>
                <w:szCs w:val="20"/>
              </w:rPr>
              <w:t xml:space="preserve">9 </w:t>
            </w:r>
          </w:p>
        </w:tc>
        <w:tc>
          <w:tcPr>
            <w:tcW w:w="5441" w:type="dxa"/>
            <w:noWrap/>
            <w:vAlign w:val="center"/>
          </w:tcPr>
          <w:p w:rsidR="00EB2AAE" w:rsidRPr="000C07FA" w:rsidRDefault="00EB2AAE" w:rsidP="00A371C2">
            <w:pPr>
              <w:jc w:val="both"/>
              <w:rPr>
                <w:rFonts w:ascii="Times New Roman" w:hAnsi="Times New Roman"/>
                <w:sz w:val="18"/>
                <w:szCs w:val="18"/>
              </w:rPr>
            </w:pPr>
            <w:r w:rsidRPr="000C07FA">
              <w:rPr>
                <w:rFonts w:ascii="Times New Roman" w:hAnsi="Times New Roman"/>
                <w:sz w:val="18"/>
                <w:szCs w:val="18"/>
              </w:rPr>
              <w:t>Opaska uciskowa BOA</w:t>
            </w:r>
          </w:p>
          <w:p w:rsidR="00EB2AAE" w:rsidRPr="00841677" w:rsidRDefault="00EB2AAE" w:rsidP="00A371C2">
            <w:pPr>
              <w:jc w:val="both"/>
              <w:rPr>
                <w:rFonts w:ascii="Times New Roman" w:hAnsi="Times New Roman"/>
                <w:color w:val="FF0000"/>
                <w:sz w:val="18"/>
                <w:szCs w:val="18"/>
              </w:rPr>
            </w:pPr>
            <w:r w:rsidRPr="00C01EF4">
              <w:rPr>
                <w:rFonts w:ascii="Times New Roman" w:hAnsi="Times New Roman"/>
                <w:sz w:val="18"/>
                <w:szCs w:val="18"/>
              </w:rPr>
              <w:t>Opaska BOA o przeznaczeniu dla osób o większym obwodzie ramienia. Opaski BOA to narzędzia, które ułatwiają dostęp do żył. Staza jest bardzo wygodna i prosta w użyciu, nie wywołuje podrażnień i nadmiernego ucisku. Po połączeniu jej dwóch końców specjalnym zatrzaskiem (system QUICK RELEASE) opaskę należy rolować wzdłuż ramienia w kierunku barku. Podczas rolowania opaska skraca swój obwód i uciska żyły, przez co łatwiej dokonać prawidłowo wkłucie dożylne. Naciśnięcie jednego przycisku rozpina opaskę i zwalnia ucisk Opaska jest jednorazowego użytku. Jest sterylna, zapakowana próżniowo.</w:t>
            </w:r>
            <w:r w:rsidRPr="00913C58">
              <w:rPr>
                <w:rStyle w:val="Strong"/>
                <w:sz w:val="18"/>
                <w:szCs w:val="18"/>
              </w:rPr>
              <w:t> </w:t>
            </w:r>
          </w:p>
        </w:tc>
        <w:tc>
          <w:tcPr>
            <w:tcW w:w="1914" w:type="dxa"/>
            <w:noWrap/>
            <w:vAlign w:val="bottom"/>
          </w:tcPr>
          <w:p w:rsidR="00EB2AAE" w:rsidRPr="006B3181" w:rsidRDefault="00EB2AAE" w:rsidP="00A371C2">
            <w:pPr>
              <w:rPr>
                <w:rFonts w:ascii="Times New Roman" w:hAnsi="Times New Roman"/>
                <w:sz w:val="18"/>
                <w:szCs w:val="18"/>
              </w:rPr>
            </w:pPr>
          </w:p>
        </w:tc>
        <w:tc>
          <w:tcPr>
            <w:tcW w:w="1420" w:type="dxa"/>
            <w:noWrap/>
            <w:vAlign w:val="bottom"/>
          </w:tcPr>
          <w:p w:rsidR="00EB2AAE" w:rsidRDefault="00EB2AAE" w:rsidP="00A371C2">
            <w:pPr>
              <w:spacing w:after="0" w:line="240" w:lineRule="auto"/>
              <w:jc w:val="right"/>
              <w:rPr>
                <w:rFonts w:ascii="Times New Roman" w:hAnsi="Times New Roman"/>
                <w:sz w:val="18"/>
                <w:szCs w:val="18"/>
              </w:rPr>
            </w:pPr>
            <w:r>
              <w:rPr>
                <w:rFonts w:ascii="Times New Roman" w:hAnsi="Times New Roman"/>
                <w:sz w:val="18"/>
                <w:szCs w:val="18"/>
              </w:rPr>
              <w:t>2</w:t>
            </w:r>
          </w:p>
        </w:tc>
        <w:tc>
          <w:tcPr>
            <w:tcW w:w="1019" w:type="dxa"/>
          </w:tcPr>
          <w:p w:rsidR="00EB2AAE" w:rsidRDefault="00EB2AAE" w:rsidP="00A371C2">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10</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Opaski identyfikacyjne dla noworodków, dla dzieci, dla dorosłych -  do wyboru przez Zamawiającego;</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3 000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11</w:t>
            </w:r>
          </w:p>
        </w:tc>
        <w:tc>
          <w:tcPr>
            <w:tcW w:w="5441" w:type="dxa"/>
            <w:noWrap/>
            <w:vAlign w:val="bottom"/>
          </w:tcPr>
          <w:p w:rsidR="00EB2AAE" w:rsidRPr="006B3181" w:rsidRDefault="00EB2AAE" w:rsidP="003B16CB">
            <w:pPr>
              <w:jc w:val="both"/>
              <w:rPr>
                <w:rFonts w:ascii="Times New Roman" w:hAnsi="Times New Roman"/>
                <w:sz w:val="18"/>
                <w:szCs w:val="18"/>
              </w:rPr>
            </w:pPr>
            <w:r w:rsidRPr="006B3181">
              <w:rPr>
                <w:rFonts w:ascii="Times New Roman" w:hAnsi="Times New Roman"/>
                <w:sz w:val="18"/>
                <w:szCs w:val="18"/>
              </w:rPr>
              <w:t>Ostrze wymienne sterylne wykonane ze stali węglowej z wygrawerowanym rozmiarem oraz producentem na ostrzu  op. 100 szt. nr  10,11,15,20,21,22,24, do wyboru przez Zamawiającego;</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p>
        </w:tc>
        <w:tc>
          <w:tcPr>
            <w:tcW w:w="1019" w:type="dxa"/>
          </w:tcPr>
          <w:p w:rsidR="00EB2AAE" w:rsidRDefault="00EB2AAE" w:rsidP="004218DD">
            <w:pPr>
              <w:spacing w:after="0" w:line="240" w:lineRule="auto"/>
              <w:jc w:val="right"/>
              <w:rPr>
                <w:rFonts w:ascii="Times New Roman" w:hAnsi="Times New Roman"/>
                <w:sz w:val="18"/>
                <w:szCs w:val="18"/>
              </w:rPr>
            </w:pPr>
          </w:p>
          <w:p w:rsidR="00EB2AAE" w:rsidRDefault="00EB2AAE" w:rsidP="004218DD">
            <w:pPr>
              <w:spacing w:after="0" w:line="240" w:lineRule="auto"/>
              <w:jc w:val="right"/>
              <w:rPr>
                <w:rFonts w:ascii="Times New Roman" w:hAnsi="Times New Roman"/>
                <w:sz w:val="18"/>
                <w:szCs w:val="18"/>
              </w:rPr>
            </w:pPr>
          </w:p>
          <w:p w:rsidR="00EB2AAE" w:rsidRDefault="00EB2AAE" w:rsidP="004218DD">
            <w:pPr>
              <w:spacing w:after="0" w:line="240" w:lineRule="auto"/>
              <w:jc w:val="right"/>
              <w:rPr>
                <w:rFonts w:ascii="Times New Roman" w:hAnsi="Times New Roman"/>
                <w:sz w:val="18"/>
                <w:szCs w:val="18"/>
              </w:rPr>
            </w:pPr>
          </w:p>
          <w:p w:rsidR="00EB2AAE" w:rsidRDefault="00EB2AAE" w:rsidP="004218DD">
            <w:pPr>
              <w:spacing w:after="0" w:line="240" w:lineRule="auto"/>
              <w:jc w:val="right"/>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Pr="00414B47" w:rsidRDefault="00EB2AAE" w:rsidP="00684AC6">
            <w:pPr>
              <w:spacing w:after="0" w:line="240" w:lineRule="auto"/>
              <w:jc w:val="right"/>
              <w:rPr>
                <w:rFonts w:ascii="Times New Roman" w:hAnsi="Times New Roman"/>
                <w:sz w:val="18"/>
                <w:szCs w:val="18"/>
              </w:rPr>
            </w:pPr>
            <w:r>
              <w:rPr>
                <w:rFonts w:ascii="Times New Roman" w:hAnsi="Times New Roman"/>
                <w:sz w:val="18"/>
                <w:szCs w:val="18"/>
              </w:rPr>
              <w:t>36</w:t>
            </w: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12</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Paski wskaźnikowe do badania pH pochwy, pH</w:t>
            </w:r>
            <w:r>
              <w:rPr>
                <w:rFonts w:ascii="Times New Roman" w:hAnsi="Times New Roman"/>
                <w:sz w:val="18"/>
                <w:szCs w:val="18"/>
              </w:rPr>
              <w:t xml:space="preserve"> 4,0-7,0 opakowanie 100 szt;</w:t>
            </w:r>
            <w:r w:rsidRPr="006B3181">
              <w:rPr>
                <w:rFonts w:ascii="Times New Roman" w:hAnsi="Times New Roman"/>
                <w:sz w:val="18"/>
                <w:szCs w:val="18"/>
              </w:rPr>
              <w:t>;</w:t>
            </w:r>
          </w:p>
        </w:tc>
        <w:tc>
          <w:tcPr>
            <w:tcW w:w="1914"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p>
        </w:tc>
        <w:tc>
          <w:tcPr>
            <w:tcW w:w="1019" w:type="dxa"/>
          </w:tcPr>
          <w:p w:rsidR="00EB2AAE" w:rsidRDefault="00EB2AAE" w:rsidP="004218DD">
            <w:pPr>
              <w:spacing w:after="0" w:line="240" w:lineRule="auto"/>
              <w:jc w:val="right"/>
              <w:rPr>
                <w:rFonts w:ascii="Times New Roman" w:hAnsi="Times New Roman"/>
                <w:sz w:val="18"/>
                <w:szCs w:val="18"/>
              </w:rPr>
            </w:pPr>
          </w:p>
          <w:p w:rsidR="00EB2AAE" w:rsidRDefault="00EB2AAE" w:rsidP="004218DD">
            <w:pPr>
              <w:spacing w:after="0" w:line="240" w:lineRule="auto"/>
              <w:jc w:val="right"/>
              <w:rPr>
                <w:rFonts w:ascii="Times New Roman" w:hAnsi="Times New Roman"/>
                <w:sz w:val="18"/>
                <w:szCs w:val="18"/>
              </w:rPr>
            </w:pPr>
          </w:p>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1" w:type="dxa"/>
            <w:noWrap/>
            <w:vAlign w:val="bottom"/>
          </w:tcPr>
          <w:p w:rsidR="00EB2AAE" w:rsidRPr="007C2AC5" w:rsidRDefault="00EB2AAE" w:rsidP="00136E44">
            <w:pPr>
              <w:spacing w:after="0" w:line="240" w:lineRule="auto"/>
              <w:jc w:val="both"/>
              <w:rPr>
                <w:rFonts w:ascii="Times New Roman" w:hAnsi="Times New Roman"/>
                <w:sz w:val="20"/>
                <w:szCs w:val="20"/>
              </w:rPr>
            </w:pPr>
            <w:r>
              <w:rPr>
                <w:rFonts w:ascii="Times New Roman" w:hAnsi="Times New Roman"/>
                <w:sz w:val="20"/>
                <w:szCs w:val="20"/>
              </w:rPr>
              <w:t>13</w:t>
            </w:r>
          </w:p>
        </w:tc>
        <w:tc>
          <w:tcPr>
            <w:tcW w:w="5441" w:type="dxa"/>
            <w:noWrap/>
            <w:vAlign w:val="center"/>
          </w:tcPr>
          <w:p w:rsidR="00EB2AAE" w:rsidRPr="000F14AF" w:rsidRDefault="00EB2AAE" w:rsidP="00136E44">
            <w:pPr>
              <w:rPr>
                <w:rFonts w:ascii="Times New Roman" w:hAnsi="Times New Roman"/>
                <w:sz w:val="18"/>
                <w:szCs w:val="18"/>
              </w:rPr>
            </w:pPr>
            <w:r w:rsidRPr="000F14AF">
              <w:rPr>
                <w:rFonts w:ascii="Times New Roman" w:hAnsi="Times New Roman"/>
                <w:sz w:val="18"/>
                <w:szCs w:val="18"/>
              </w:rPr>
              <w:t xml:space="preserve">Patyczki do wymazów o długości </w:t>
            </w:r>
            <w:r>
              <w:rPr>
                <w:rFonts w:ascii="Times New Roman" w:hAnsi="Times New Roman"/>
                <w:sz w:val="18"/>
                <w:szCs w:val="18"/>
              </w:rPr>
              <w:t>min.</w:t>
            </w:r>
            <w:r w:rsidRPr="000F14AF">
              <w:rPr>
                <w:rFonts w:ascii="Times New Roman" w:hAnsi="Times New Roman"/>
                <w:sz w:val="18"/>
                <w:szCs w:val="18"/>
              </w:rPr>
              <w:t>15cm, zakończone wacikiem j .u. , sterylne (a 100 szt.);</w:t>
            </w:r>
          </w:p>
        </w:tc>
        <w:tc>
          <w:tcPr>
            <w:tcW w:w="1914" w:type="dxa"/>
            <w:noWrap/>
            <w:vAlign w:val="bottom"/>
          </w:tcPr>
          <w:p w:rsidR="00EB2AAE" w:rsidRPr="004314E5" w:rsidRDefault="00EB2AAE" w:rsidP="00136E44">
            <w:pPr>
              <w:rPr>
                <w:rFonts w:ascii="Times New Roman" w:hAnsi="Times New Roman"/>
                <w:color w:val="1F497D"/>
                <w:sz w:val="18"/>
                <w:szCs w:val="18"/>
              </w:rPr>
            </w:pPr>
            <w:r>
              <w:rPr>
                <w:rFonts w:ascii="Times New Roman" w:hAnsi="Times New Roman"/>
                <w:sz w:val="18"/>
                <w:szCs w:val="18"/>
              </w:rPr>
              <w:t xml:space="preserve"> </w:t>
            </w:r>
          </w:p>
        </w:tc>
        <w:tc>
          <w:tcPr>
            <w:tcW w:w="1420" w:type="dxa"/>
            <w:noWrap/>
            <w:vAlign w:val="bottom"/>
          </w:tcPr>
          <w:p w:rsidR="00EB2AAE" w:rsidRPr="007C2AC5" w:rsidRDefault="00EB2AAE" w:rsidP="00136E44">
            <w:pPr>
              <w:spacing w:after="0" w:line="240" w:lineRule="auto"/>
              <w:jc w:val="right"/>
              <w:rPr>
                <w:rFonts w:ascii="Times New Roman" w:hAnsi="Times New Roman"/>
                <w:sz w:val="18"/>
                <w:szCs w:val="18"/>
              </w:rPr>
            </w:pPr>
          </w:p>
        </w:tc>
        <w:tc>
          <w:tcPr>
            <w:tcW w:w="1019" w:type="dxa"/>
          </w:tcPr>
          <w:p w:rsidR="00EB2AAE" w:rsidRDefault="00EB2AAE" w:rsidP="00136E44">
            <w:pPr>
              <w:spacing w:after="0" w:line="240" w:lineRule="auto"/>
              <w:rPr>
                <w:rFonts w:ascii="Times New Roman" w:hAnsi="Times New Roman"/>
                <w:sz w:val="18"/>
                <w:szCs w:val="18"/>
              </w:rPr>
            </w:pPr>
            <w:r>
              <w:rPr>
                <w:rFonts w:ascii="Times New Roman" w:hAnsi="Times New Roman"/>
                <w:sz w:val="18"/>
                <w:szCs w:val="18"/>
              </w:rPr>
              <w:t xml:space="preserve">              </w:t>
            </w:r>
          </w:p>
          <w:p w:rsidR="00EB2AAE" w:rsidRDefault="00EB2AAE" w:rsidP="00136E44">
            <w:pPr>
              <w:spacing w:after="0" w:line="240" w:lineRule="auto"/>
              <w:rPr>
                <w:rFonts w:ascii="Times New Roman" w:hAnsi="Times New Roman"/>
                <w:sz w:val="18"/>
                <w:szCs w:val="18"/>
              </w:rPr>
            </w:pPr>
          </w:p>
          <w:p w:rsidR="00EB2AAE" w:rsidRPr="007C2AC5" w:rsidRDefault="00EB2AAE" w:rsidP="003D6D89">
            <w:pPr>
              <w:spacing w:after="0" w:line="240" w:lineRule="auto"/>
              <w:jc w:val="right"/>
              <w:rPr>
                <w:rFonts w:ascii="Times New Roman" w:hAnsi="Times New Roman"/>
                <w:sz w:val="18"/>
                <w:szCs w:val="18"/>
              </w:rPr>
            </w:pPr>
            <w:r>
              <w:rPr>
                <w:rFonts w:ascii="Times New Roman" w:hAnsi="Times New Roman"/>
                <w:sz w:val="18"/>
                <w:szCs w:val="18"/>
              </w:rPr>
              <w:t xml:space="preserve">                    5    </w:t>
            </w: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14</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Pęsety sterylne j. u, dł.12-14 cm, różne rozmiary do wyboru przez Zamawiającego;</w:t>
            </w:r>
          </w:p>
        </w:tc>
        <w:tc>
          <w:tcPr>
            <w:tcW w:w="1914"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 </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50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15</w:t>
            </w:r>
          </w:p>
        </w:tc>
        <w:tc>
          <w:tcPr>
            <w:tcW w:w="5441"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Pojemnik plastikowy na odpady medyczne-kolor czerwony,  poj.1 l;</w:t>
            </w:r>
          </w:p>
        </w:tc>
        <w:tc>
          <w:tcPr>
            <w:tcW w:w="1914" w:type="dxa"/>
            <w:noWrap/>
            <w:vAlign w:val="center"/>
          </w:tcPr>
          <w:p w:rsidR="00EB2AAE" w:rsidRPr="006B3181" w:rsidRDefault="00EB2AAE" w:rsidP="004609C9">
            <w:pPr>
              <w:rPr>
                <w:rFonts w:ascii="Times New Roman" w:hAnsi="Times New Roman"/>
                <w:sz w:val="18"/>
                <w:szCs w:val="18"/>
              </w:rPr>
            </w:pPr>
            <w:r w:rsidRPr="006B3181">
              <w:rPr>
                <w:rFonts w:ascii="Times New Roman" w:hAnsi="Times New Roman"/>
                <w:sz w:val="18"/>
                <w:szCs w:val="18"/>
              </w:rPr>
              <w:t>1l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700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sidRPr="006271ED">
              <w:rPr>
                <w:rFonts w:ascii="Times New Roman" w:hAnsi="Times New Roman"/>
                <w:sz w:val="20"/>
                <w:szCs w:val="20"/>
              </w:rPr>
              <w:t xml:space="preserve">     </w:t>
            </w:r>
            <w:r>
              <w:rPr>
                <w:rFonts w:ascii="Times New Roman" w:hAnsi="Times New Roman"/>
                <w:sz w:val="20"/>
                <w:szCs w:val="20"/>
              </w:rPr>
              <w:t>16</w:t>
            </w:r>
          </w:p>
        </w:tc>
        <w:tc>
          <w:tcPr>
            <w:tcW w:w="5441"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Pojemnik plastikowy na odpady medyczne-kolor czerwony, poj.0,7 l;</w:t>
            </w:r>
          </w:p>
        </w:tc>
        <w:tc>
          <w:tcPr>
            <w:tcW w:w="1914" w:type="dxa"/>
            <w:noWrap/>
            <w:vAlign w:val="center"/>
          </w:tcPr>
          <w:p w:rsidR="00EB2AAE" w:rsidRPr="006B3181" w:rsidRDefault="00EB2AAE" w:rsidP="001D1C7D">
            <w:pPr>
              <w:rPr>
                <w:rFonts w:ascii="Times New Roman" w:hAnsi="Times New Roman"/>
                <w:sz w:val="18"/>
                <w:szCs w:val="18"/>
              </w:rPr>
            </w:pPr>
            <w:r w:rsidRPr="006B3181">
              <w:rPr>
                <w:rFonts w:ascii="Times New Roman" w:hAnsi="Times New Roman"/>
                <w:sz w:val="18"/>
                <w:szCs w:val="18"/>
              </w:rPr>
              <w:t> 0,7 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400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17</w:t>
            </w:r>
          </w:p>
        </w:tc>
        <w:tc>
          <w:tcPr>
            <w:tcW w:w="5441"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Pojemnik plastikowy na odpady medyczne-kolor czerwony, poj.2 l;</w:t>
            </w:r>
          </w:p>
        </w:tc>
        <w:tc>
          <w:tcPr>
            <w:tcW w:w="1914" w:type="dxa"/>
            <w:noWrap/>
            <w:vAlign w:val="center"/>
          </w:tcPr>
          <w:p w:rsidR="00EB2AAE" w:rsidRPr="006B3181" w:rsidRDefault="00EB2AAE" w:rsidP="004609C9">
            <w:pPr>
              <w:rPr>
                <w:rFonts w:ascii="Times New Roman" w:hAnsi="Times New Roman"/>
                <w:sz w:val="18"/>
                <w:szCs w:val="18"/>
              </w:rPr>
            </w:pPr>
            <w:r w:rsidRPr="006B3181">
              <w:rPr>
                <w:rFonts w:ascii="Times New Roman" w:hAnsi="Times New Roman"/>
                <w:sz w:val="18"/>
                <w:szCs w:val="18"/>
              </w:rPr>
              <w:t>2l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500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18</w:t>
            </w:r>
          </w:p>
        </w:tc>
        <w:tc>
          <w:tcPr>
            <w:tcW w:w="5441"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Pojemnik plastikowy na odpady medyczne-kolor czerwony, poj.5 l;</w:t>
            </w:r>
          </w:p>
        </w:tc>
        <w:tc>
          <w:tcPr>
            <w:tcW w:w="1914" w:type="dxa"/>
            <w:noWrap/>
            <w:vAlign w:val="center"/>
          </w:tcPr>
          <w:p w:rsidR="00EB2AAE" w:rsidRPr="006B3181" w:rsidRDefault="00EB2AAE" w:rsidP="004609C9">
            <w:pPr>
              <w:rPr>
                <w:rFonts w:ascii="Times New Roman" w:hAnsi="Times New Roman"/>
                <w:sz w:val="18"/>
                <w:szCs w:val="18"/>
              </w:rPr>
            </w:pPr>
            <w:r w:rsidRPr="006B3181">
              <w:rPr>
                <w:rFonts w:ascii="Times New Roman" w:hAnsi="Times New Roman"/>
                <w:sz w:val="18"/>
                <w:szCs w:val="18"/>
              </w:rPr>
              <w:t>5l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19</w:t>
            </w:r>
          </w:p>
        </w:tc>
        <w:tc>
          <w:tcPr>
            <w:tcW w:w="5441"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Pojemnik plastikowy na odpady medyczne-kolor żółty, poj.0,7 l (płaski);</w:t>
            </w:r>
          </w:p>
        </w:tc>
        <w:tc>
          <w:tcPr>
            <w:tcW w:w="1914" w:type="dxa"/>
            <w:noWrap/>
            <w:vAlign w:val="center"/>
          </w:tcPr>
          <w:p w:rsidR="00EB2AAE" w:rsidRPr="006B3181" w:rsidRDefault="00EB2AAE" w:rsidP="004609C9">
            <w:pPr>
              <w:rPr>
                <w:rFonts w:ascii="Times New Roman" w:hAnsi="Times New Roman"/>
                <w:sz w:val="18"/>
                <w:szCs w:val="18"/>
              </w:rPr>
            </w:pPr>
            <w:r w:rsidRPr="006B3181">
              <w:rPr>
                <w:rFonts w:ascii="Times New Roman" w:hAnsi="Times New Roman"/>
                <w:sz w:val="18"/>
                <w:szCs w:val="18"/>
              </w:rPr>
              <w:t>0,7 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20</w:t>
            </w:r>
          </w:p>
        </w:tc>
        <w:tc>
          <w:tcPr>
            <w:tcW w:w="5441"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Pojemnik plastikowy na odpady medyczne-kolor żółty, poj.1 l;</w:t>
            </w:r>
          </w:p>
        </w:tc>
        <w:tc>
          <w:tcPr>
            <w:tcW w:w="1914" w:type="dxa"/>
            <w:noWrap/>
            <w:vAlign w:val="center"/>
          </w:tcPr>
          <w:p w:rsidR="00EB2AAE" w:rsidRPr="006B3181" w:rsidRDefault="00EB2AAE" w:rsidP="004609C9">
            <w:pPr>
              <w:rPr>
                <w:rFonts w:ascii="Times New Roman" w:hAnsi="Times New Roman"/>
                <w:sz w:val="18"/>
                <w:szCs w:val="18"/>
              </w:rPr>
            </w:pPr>
            <w:r w:rsidRPr="006B3181">
              <w:rPr>
                <w:rFonts w:ascii="Times New Roman" w:hAnsi="Times New Roman"/>
                <w:sz w:val="18"/>
                <w:szCs w:val="18"/>
              </w:rPr>
              <w:t>1l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21</w:t>
            </w:r>
          </w:p>
        </w:tc>
        <w:tc>
          <w:tcPr>
            <w:tcW w:w="5441"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Pojemnik plastikowy na odpady medyczne-kolor żółty, poj.2 l;</w:t>
            </w:r>
          </w:p>
        </w:tc>
        <w:tc>
          <w:tcPr>
            <w:tcW w:w="1914" w:type="dxa"/>
            <w:noWrap/>
            <w:vAlign w:val="center"/>
          </w:tcPr>
          <w:p w:rsidR="00EB2AAE" w:rsidRPr="006B3181" w:rsidRDefault="00EB2AAE" w:rsidP="004609C9">
            <w:pPr>
              <w:rPr>
                <w:rFonts w:ascii="Times New Roman" w:hAnsi="Times New Roman"/>
                <w:sz w:val="18"/>
                <w:szCs w:val="18"/>
              </w:rPr>
            </w:pPr>
            <w:r w:rsidRPr="006B3181">
              <w:rPr>
                <w:rFonts w:ascii="Times New Roman" w:hAnsi="Times New Roman"/>
                <w:sz w:val="18"/>
                <w:szCs w:val="18"/>
              </w:rPr>
              <w:t>2l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22</w:t>
            </w:r>
          </w:p>
        </w:tc>
        <w:tc>
          <w:tcPr>
            <w:tcW w:w="5441"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Pojemnik plastikowy na odpady medyczne-kolor żółty, poj.5 l;</w:t>
            </w:r>
          </w:p>
        </w:tc>
        <w:tc>
          <w:tcPr>
            <w:tcW w:w="1914" w:type="dxa"/>
            <w:noWrap/>
            <w:vAlign w:val="center"/>
          </w:tcPr>
          <w:p w:rsidR="00EB2AAE" w:rsidRPr="006B3181" w:rsidRDefault="00EB2AAE" w:rsidP="004609C9">
            <w:pPr>
              <w:rPr>
                <w:rFonts w:ascii="Times New Roman" w:hAnsi="Times New Roman"/>
                <w:sz w:val="18"/>
                <w:szCs w:val="18"/>
              </w:rPr>
            </w:pPr>
            <w:r w:rsidRPr="006B3181">
              <w:rPr>
                <w:rFonts w:ascii="Times New Roman" w:hAnsi="Times New Roman"/>
                <w:sz w:val="18"/>
                <w:szCs w:val="18"/>
              </w:rPr>
              <w:t>5l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2</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23</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Pojnik dla chorych z dzióbkiem, poj. 300 ml;</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50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24</w:t>
            </w:r>
          </w:p>
        </w:tc>
        <w:tc>
          <w:tcPr>
            <w:tcW w:w="5441" w:type="dxa"/>
            <w:noWrap/>
            <w:vAlign w:val="center"/>
          </w:tcPr>
          <w:p w:rsidR="00EB2AAE" w:rsidRPr="006B3181" w:rsidRDefault="00EB2AAE" w:rsidP="004C1E27">
            <w:pPr>
              <w:jc w:val="both"/>
              <w:rPr>
                <w:rFonts w:ascii="Times New Roman" w:hAnsi="Times New Roman"/>
                <w:sz w:val="18"/>
                <w:szCs w:val="18"/>
              </w:rPr>
            </w:pPr>
            <w:r w:rsidRPr="006B3181">
              <w:rPr>
                <w:rFonts w:ascii="Times New Roman" w:hAnsi="Times New Roman"/>
                <w:sz w:val="18"/>
                <w:szCs w:val="18"/>
              </w:rPr>
              <w:t xml:space="preserve"> Przyrząd do wielokrotnego pobierania leków z butelek z filtrem bakteryjnym 0,1µm oraz cząsteczkowym 5µm, średnica przyrządu 2cm, specjalne wyżłobienie na kolcu min 13mm zakończone otworem umożliwiające całkowite opróżnienie butelki; </w:t>
            </w:r>
          </w:p>
        </w:tc>
        <w:tc>
          <w:tcPr>
            <w:tcW w:w="1914" w:type="dxa"/>
            <w:noWrap/>
            <w:vAlign w:val="center"/>
          </w:tcPr>
          <w:p w:rsidR="00EB2AAE" w:rsidRPr="006B3181" w:rsidRDefault="00EB2AAE" w:rsidP="004609C9">
            <w:pPr>
              <w:rPr>
                <w:rFonts w:ascii="Times New Roman" w:hAnsi="Times New Roman"/>
                <w:color w:val="FF0000"/>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50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25</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Staza automatyczna typ Yetpul;</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26</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Staza gumowa;</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150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27</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Szpatułki laryngologiczne</w:t>
            </w:r>
            <w:r>
              <w:rPr>
                <w:rFonts w:ascii="Times New Roman" w:hAnsi="Times New Roman"/>
                <w:sz w:val="18"/>
                <w:szCs w:val="18"/>
              </w:rPr>
              <w:t>, drewniane jednorazowego użytku, niesterylne, opakowanie zbiorcze 100 szt.</w:t>
            </w:r>
            <w:r w:rsidRPr="006B3181">
              <w:rPr>
                <w:rFonts w:ascii="Times New Roman" w:hAnsi="Times New Roman"/>
                <w:sz w:val="18"/>
                <w:szCs w:val="18"/>
              </w:rPr>
              <w:t>;</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p>
        </w:tc>
        <w:tc>
          <w:tcPr>
            <w:tcW w:w="1019" w:type="dxa"/>
          </w:tcPr>
          <w:p w:rsidR="00EB2AAE" w:rsidRDefault="00EB2AAE" w:rsidP="00412AD7">
            <w:pPr>
              <w:spacing w:after="0" w:line="240" w:lineRule="auto"/>
              <w:jc w:val="right"/>
              <w:rPr>
                <w:rFonts w:ascii="Times New Roman" w:hAnsi="Times New Roman"/>
                <w:sz w:val="18"/>
                <w:szCs w:val="18"/>
              </w:rPr>
            </w:pPr>
          </w:p>
          <w:p w:rsidR="00EB2AAE" w:rsidRPr="00414B47" w:rsidRDefault="00EB2AAE" w:rsidP="00412AD7">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1" w:type="dxa"/>
            <w:noWrap/>
            <w:vAlign w:val="bottom"/>
          </w:tcPr>
          <w:p w:rsidR="00EB2AAE" w:rsidRDefault="00EB2AAE" w:rsidP="004609C9">
            <w:pPr>
              <w:spacing w:after="0" w:line="240" w:lineRule="auto"/>
              <w:jc w:val="both"/>
              <w:rPr>
                <w:rFonts w:ascii="Times New Roman" w:hAnsi="Times New Roman"/>
                <w:sz w:val="20"/>
                <w:szCs w:val="20"/>
              </w:rPr>
            </w:pPr>
            <w:r>
              <w:rPr>
                <w:rFonts w:ascii="Times New Roman" w:hAnsi="Times New Roman"/>
                <w:sz w:val="20"/>
                <w:szCs w:val="20"/>
              </w:rPr>
              <w:t>28</w:t>
            </w:r>
          </w:p>
        </w:tc>
        <w:tc>
          <w:tcPr>
            <w:tcW w:w="5441" w:type="dxa"/>
            <w:noWrap/>
            <w:vAlign w:val="center"/>
          </w:tcPr>
          <w:p w:rsidR="00EB2AAE" w:rsidRPr="00C62AC1" w:rsidRDefault="00EB2AAE">
            <w:pPr>
              <w:rPr>
                <w:rFonts w:ascii="Times New Roman" w:hAnsi="Times New Roman"/>
                <w:sz w:val="18"/>
                <w:szCs w:val="18"/>
              </w:rPr>
            </w:pPr>
            <w:r w:rsidRPr="00C62AC1">
              <w:rPr>
                <w:rFonts w:ascii="Times New Roman" w:hAnsi="Times New Roman"/>
                <w:sz w:val="18"/>
                <w:szCs w:val="18"/>
              </w:rPr>
              <w:t>Szpatułki laryngologiczne, pojedynczo pakowane, sterylne;</w:t>
            </w:r>
          </w:p>
          <w:p w:rsidR="00EB2AAE" w:rsidRPr="00E60C67" w:rsidRDefault="00EB2AAE">
            <w:pPr>
              <w:rPr>
                <w:rFonts w:ascii="Times New Roman" w:hAnsi="Times New Roman"/>
                <w:color w:val="FF0000"/>
                <w:sz w:val="18"/>
                <w:szCs w:val="18"/>
              </w:rPr>
            </w:pPr>
            <w:r w:rsidRPr="00E60C67">
              <w:rPr>
                <w:rStyle w:val="towarylead"/>
                <w:rFonts w:ascii="Times New Roman" w:hAnsi="Times New Roman"/>
                <w:sz w:val="18"/>
                <w:szCs w:val="18"/>
              </w:rPr>
              <w:t>Produkt pakowany pojedynczo w pakiety foliowo-papierowe, produkt jałowy</w:t>
            </w:r>
            <w:r>
              <w:rPr>
                <w:rStyle w:val="towarylead"/>
                <w:rFonts w:ascii="Times New Roman" w:hAnsi="Times New Roman"/>
                <w:sz w:val="18"/>
                <w:szCs w:val="18"/>
              </w:rPr>
              <w:t xml:space="preserve"> (a100);</w:t>
            </w:r>
          </w:p>
        </w:tc>
        <w:tc>
          <w:tcPr>
            <w:tcW w:w="1914" w:type="dxa"/>
            <w:noWrap/>
            <w:vAlign w:val="center"/>
          </w:tcPr>
          <w:p w:rsidR="00EB2AAE" w:rsidRPr="006B3181" w:rsidRDefault="00EB2AAE" w:rsidP="004609C9">
            <w:pPr>
              <w:rPr>
                <w:rFonts w:ascii="Times New Roman" w:hAnsi="Times New Roman"/>
                <w:sz w:val="18"/>
                <w:szCs w:val="18"/>
              </w:rPr>
            </w:pP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p>
        </w:tc>
        <w:tc>
          <w:tcPr>
            <w:tcW w:w="1019" w:type="dxa"/>
          </w:tcPr>
          <w:p w:rsidR="00EB2AAE" w:rsidRDefault="00EB2AAE" w:rsidP="00412AD7">
            <w:pPr>
              <w:spacing w:after="0" w:line="240" w:lineRule="auto"/>
              <w:jc w:val="right"/>
              <w:rPr>
                <w:rFonts w:ascii="Times New Roman" w:hAnsi="Times New Roman"/>
                <w:sz w:val="18"/>
                <w:szCs w:val="18"/>
              </w:rPr>
            </w:pPr>
          </w:p>
          <w:p w:rsidR="00EB2AAE" w:rsidRDefault="00EB2AAE" w:rsidP="00412AD7">
            <w:pPr>
              <w:spacing w:after="0" w:line="240" w:lineRule="auto"/>
              <w:jc w:val="right"/>
              <w:rPr>
                <w:rFonts w:ascii="Times New Roman" w:hAnsi="Times New Roman"/>
                <w:sz w:val="18"/>
                <w:szCs w:val="18"/>
              </w:rPr>
            </w:pPr>
            <w:r>
              <w:rPr>
                <w:rFonts w:ascii="Times New Roman" w:hAnsi="Times New Roman"/>
                <w:sz w:val="18"/>
                <w:szCs w:val="18"/>
              </w:rPr>
              <w:t>60</w:t>
            </w: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29</w:t>
            </w:r>
          </w:p>
        </w:tc>
        <w:tc>
          <w:tcPr>
            <w:tcW w:w="5441" w:type="dxa"/>
            <w:noWrap/>
            <w:vAlign w:val="bottom"/>
          </w:tcPr>
          <w:p w:rsidR="00EB2AAE" w:rsidRPr="006B3181" w:rsidRDefault="00EB2AAE" w:rsidP="00F942ED">
            <w:pPr>
              <w:rPr>
                <w:rFonts w:ascii="Times New Roman" w:hAnsi="Times New Roman"/>
                <w:sz w:val="20"/>
                <w:szCs w:val="20"/>
              </w:rPr>
            </w:pPr>
            <w:r w:rsidRPr="006B3181">
              <w:rPr>
                <w:rFonts w:ascii="Times New Roman" w:hAnsi="Times New Roman"/>
                <w:sz w:val="18"/>
                <w:szCs w:val="18"/>
              </w:rPr>
              <w:t>Szyna do palca aluminiowa, do wyboru przez Zamawiającego;</w:t>
            </w:r>
          </w:p>
        </w:tc>
        <w:tc>
          <w:tcPr>
            <w:tcW w:w="1914" w:type="dxa"/>
            <w:noWrap/>
            <w:vAlign w:val="bottom"/>
          </w:tcPr>
          <w:p w:rsidR="00EB2AAE" w:rsidRPr="002C24FD" w:rsidRDefault="00EB2AAE" w:rsidP="00F942ED">
            <w:pPr>
              <w:spacing w:after="0" w:line="240" w:lineRule="auto"/>
              <w:rPr>
                <w:rFonts w:ascii="Times New Roman" w:hAnsi="Times New Roman"/>
                <w:sz w:val="18"/>
                <w:szCs w:val="18"/>
              </w:rPr>
            </w:pPr>
            <w:r w:rsidRPr="002C24FD">
              <w:rPr>
                <w:rFonts w:ascii="Times New Roman" w:hAnsi="Times New Roman"/>
                <w:sz w:val="18"/>
                <w:szCs w:val="18"/>
              </w:rPr>
              <w:t>500 x 20;</w:t>
            </w:r>
          </w:p>
          <w:p w:rsidR="00EB2AAE" w:rsidRPr="002C24FD" w:rsidRDefault="00EB2AAE" w:rsidP="00F942ED">
            <w:pPr>
              <w:spacing w:after="0" w:line="240" w:lineRule="auto"/>
              <w:rPr>
                <w:rFonts w:ascii="Times New Roman" w:hAnsi="Times New Roman"/>
                <w:sz w:val="18"/>
                <w:szCs w:val="18"/>
              </w:rPr>
            </w:pPr>
            <w:r w:rsidRPr="002C24FD">
              <w:rPr>
                <w:rFonts w:ascii="Times New Roman" w:hAnsi="Times New Roman"/>
                <w:sz w:val="18"/>
                <w:szCs w:val="18"/>
              </w:rPr>
              <w:t>260x20;</w:t>
            </w:r>
          </w:p>
          <w:p w:rsidR="00EB2AAE" w:rsidRPr="00F90F58" w:rsidRDefault="00EB2AAE" w:rsidP="00F942ED">
            <w:pPr>
              <w:spacing w:after="0" w:line="240" w:lineRule="auto"/>
              <w:rPr>
                <w:rFonts w:ascii="Times New Roman" w:hAnsi="Times New Roman"/>
                <w:sz w:val="20"/>
                <w:szCs w:val="20"/>
              </w:rPr>
            </w:pPr>
            <w:r w:rsidRPr="002C24FD">
              <w:rPr>
                <w:rFonts w:ascii="Times New Roman" w:hAnsi="Times New Roman"/>
                <w:sz w:val="18"/>
                <w:szCs w:val="18"/>
              </w:rPr>
              <w:t>500x400</w:t>
            </w:r>
          </w:p>
        </w:tc>
        <w:tc>
          <w:tcPr>
            <w:tcW w:w="1420" w:type="dxa"/>
            <w:noWrap/>
            <w:vAlign w:val="bottom"/>
          </w:tcPr>
          <w:p w:rsidR="00EB2AAE" w:rsidRPr="005777E3" w:rsidRDefault="00EB2AAE" w:rsidP="004218DD">
            <w:pPr>
              <w:spacing w:after="0" w:line="240" w:lineRule="auto"/>
              <w:jc w:val="right"/>
              <w:rPr>
                <w:rFonts w:ascii="Times New Roman" w:hAnsi="Times New Roman"/>
                <w:sz w:val="20"/>
                <w:szCs w:val="20"/>
              </w:rPr>
            </w:pPr>
            <w:r>
              <w:rPr>
                <w:rFonts w:ascii="Times New Roman" w:hAnsi="Times New Roman"/>
                <w:sz w:val="20"/>
                <w:szCs w:val="20"/>
              </w:rPr>
              <w:t>50</w:t>
            </w:r>
          </w:p>
        </w:tc>
        <w:tc>
          <w:tcPr>
            <w:tcW w:w="1019" w:type="dxa"/>
          </w:tcPr>
          <w:p w:rsidR="00EB2AAE" w:rsidRPr="005777E3" w:rsidRDefault="00EB2AAE" w:rsidP="004218DD">
            <w:pPr>
              <w:spacing w:after="0" w:line="240" w:lineRule="auto"/>
              <w:rPr>
                <w:rFonts w:ascii="Times New Roman" w:hAnsi="Times New Roman"/>
                <w:sz w:val="20"/>
                <w:szCs w:val="20"/>
              </w:rPr>
            </w:pPr>
          </w:p>
        </w:tc>
      </w:tr>
      <w:tr w:rsidR="00EB2AAE" w:rsidRPr="006B3181">
        <w:trPr>
          <w:trHeight w:val="315"/>
        </w:trPr>
        <w:tc>
          <w:tcPr>
            <w:tcW w:w="471" w:type="dxa"/>
            <w:vMerge w:val="restart"/>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30</w:t>
            </w:r>
          </w:p>
        </w:tc>
        <w:tc>
          <w:tcPr>
            <w:tcW w:w="5441" w:type="dxa"/>
            <w:vMerge w:val="restart"/>
            <w:noWrap/>
            <w:vAlign w:val="center"/>
          </w:tcPr>
          <w:p w:rsidR="00EB2AAE" w:rsidRPr="006B3181" w:rsidRDefault="00EB2AAE">
            <w:pPr>
              <w:rPr>
                <w:rFonts w:ascii="Times New Roman" w:hAnsi="Times New Roman"/>
                <w:sz w:val="18"/>
                <w:szCs w:val="18"/>
              </w:rPr>
            </w:pPr>
            <w:r w:rsidRPr="00C45799">
              <w:rPr>
                <w:rFonts w:ascii="Times New Roman" w:hAnsi="Times New Roman"/>
                <w:sz w:val="18"/>
                <w:szCs w:val="18"/>
              </w:rPr>
              <w:t>Szyna metalowa do unieruchomienia kończyn typ Kramera</w:t>
            </w:r>
          </w:p>
        </w:tc>
        <w:tc>
          <w:tcPr>
            <w:tcW w:w="1914" w:type="dxa"/>
            <w:noWrap/>
            <w:vAlign w:val="center"/>
          </w:tcPr>
          <w:p w:rsidR="00EB2AAE" w:rsidRPr="002C24FD" w:rsidRDefault="00EB2AAE" w:rsidP="004609C9">
            <w:pPr>
              <w:rPr>
                <w:rFonts w:ascii="Times New Roman" w:hAnsi="Times New Roman"/>
                <w:sz w:val="18"/>
                <w:szCs w:val="18"/>
              </w:rPr>
            </w:pPr>
            <w:r w:rsidRPr="002C24FD">
              <w:rPr>
                <w:rFonts w:ascii="Times New Roman" w:hAnsi="Times New Roman"/>
                <w:sz w:val="18"/>
                <w:szCs w:val="18"/>
              </w:rPr>
              <w:t>180 cm</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2</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vMerge/>
            <w:noWrap/>
            <w:vAlign w:val="bottom"/>
          </w:tcPr>
          <w:p w:rsidR="00EB2AAE" w:rsidRPr="006271ED" w:rsidRDefault="00EB2AAE" w:rsidP="004609C9">
            <w:pPr>
              <w:spacing w:after="0" w:line="240" w:lineRule="auto"/>
              <w:jc w:val="both"/>
              <w:rPr>
                <w:rFonts w:ascii="Times New Roman" w:hAnsi="Times New Roman"/>
                <w:sz w:val="20"/>
                <w:szCs w:val="20"/>
              </w:rPr>
            </w:pPr>
          </w:p>
        </w:tc>
        <w:tc>
          <w:tcPr>
            <w:tcW w:w="5441" w:type="dxa"/>
            <w:vMerge/>
            <w:noWrap/>
            <w:vAlign w:val="center"/>
          </w:tcPr>
          <w:p w:rsidR="00EB2AAE" w:rsidRPr="00C45799" w:rsidRDefault="00EB2AAE">
            <w:pPr>
              <w:rPr>
                <w:rFonts w:ascii="Times New Roman" w:hAnsi="Times New Roman"/>
                <w:sz w:val="18"/>
                <w:szCs w:val="18"/>
              </w:rPr>
            </w:pPr>
          </w:p>
        </w:tc>
        <w:tc>
          <w:tcPr>
            <w:tcW w:w="1914" w:type="dxa"/>
            <w:noWrap/>
            <w:vAlign w:val="center"/>
          </w:tcPr>
          <w:p w:rsidR="00EB2AAE" w:rsidRPr="002C24FD" w:rsidRDefault="00EB2AAE" w:rsidP="004609C9">
            <w:pPr>
              <w:rPr>
                <w:rFonts w:ascii="Times New Roman" w:hAnsi="Times New Roman"/>
                <w:sz w:val="18"/>
                <w:szCs w:val="18"/>
              </w:rPr>
            </w:pPr>
            <w:r w:rsidRPr="002C24FD">
              <w:rPr>
                <w:rFonts w:ascii="Times New Roman" w:hAnsi="Times New Roman"/>
                <w:sz w:val="18"/>
                <w:szCs w:val="18"/>
              </w:rPr>
              <w:t>150 cm</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vMerge/>
            <w:noWrap/>
            <w:vAlign w:val="bottom"/>
          </w:tcPr>
          <w:p w:rsidR="00EB2AAE" w:rsidRPr="006271ED" w:rsidRDefault="00EB2AAE" w:rsidP="004609C9">
            <w:pPr>
              <w:spacing w:after="0" w:line="240" w:lineRule="auto"/>
              <w:jc w:val="both"/>
              <w:rPr>
                <w:rFonts w:ascii="Times New Roman" w:hAnsi="Times New Roman"/>
                <w:sz w:val="20"/>
                <w:szCs w:val="20"/>
              </w:rPr>
            </w:pPr>
          </w:p>
        </w:tc>
        <w:tc>
          <w:tcPr>
            <w:tcW w:w="5441" w:type="dxa"/>
            <w:vMerge/>
            <w:noWrap/>
            <w:vAlign w:val="center"/>
          </w:tcPr>
          <w:p w:rsidR="00EB2AAE" w:rsidRPr="00C45799" w:rsidRDefault="00EB2AAE">
            <w:pPr>
              <w:rPr>
                <w:rFonts w:ascii="Times New Roman" w:hAnsi="Times New Roman"/>
                <w:sz w:val="18"/>
                <w:szCs w:val="18"/>
              </w:rPr>
            </w:pPr>
          </w:p>
        </w:tc>
        <w:tc>
          <w:tcPr>
            <w:tcW w:w="1914" w:type="dxa"/>
            <w:noWrap/>
            <w:vAlign w:val="center"/>
          </w:tcPr>
          <w:p w:rsidR="00EB2AAE" w:rsidRPr="002C24FD" w:rsidRDefault="00EB2AAE" w:rsidP="004609C9">
            <w:pPr>
              <w:rPr>
                <w:rFonts w:ascii="Times New Roman" w:hAnsi="Times New Roman"/>
                <w:sz w:val="18"/>
                <w:szCs w:val="18"/>
              </w:rPr>
            </w:pPr>
            <w:r w:rsidRPr="002C24FD">
              <w:rPr>
                <w:rFonts w:ascii="Times New Roman" w:hAnsi="Times New Roman"/>
                <w:sz w:val="18"/>
                <w:szCs w:val="18"/>
              </w:rPr>
              <w:t>120, 100 cm</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vMerge/>
            <w:noWrap/>
            <w:vAlign w:val="bottom"/>
          </w:tcPr>
          <w:p w:rsidR="00EB2AAE" w:rsidRPr="006271ED" w:rsidRDefault="00EB2AAE" w:rsidP="004609C9">
            <w:pPr>
              <w:spacing w:after="0" w:line="240" w:lineRule="auto"/>
              <w:jc w:val="both"/>
              <w:rPr>
                <w:rFonts w:ascii="Times New Roman" w:hAnsi="Times New Roman"/>
                <w:sz w:val="20"/>
                <w:szCs w:val="20"/>
              </w:rPr>
            </w:pPr>
          </w:p>
        </w:tc>
        <w:tc>
          <w:tcPr>
            <w:tcW w:w="5441" w:type="dxa"/>
            <w:vMerge/>
            <w:noWrap/>
            <w:vAlign w:val="center"/>
          </w:tcPr>
          <w:p w:rsidR="00EB2AAE" w:rsidRPr="00C45799" w:rsidRDefault="00EB2AAE">
            <w:pPr>
              <w:rPr>
                <w:rFonts w:ascii="Times New Roman" w:hAnsi="Times New Roman"/>
                <w:sz w:val="18"/>
                <w:szCs w:val="18"/>
              </w:rPr>
            </w:pPr>
          </w:p>
        </w:tc>
        <w:tc>
          <w:tcPr>
            <w:tcW w:w="1914" w:type="dxa"/>
            <w:noWrap/>
            <w:vAlign w:val="center"/>
          </w:tcPr>
          <w:p w:rsidR="00EB2AAE" w:rsidRPr="002C24FD" w:rsidRDefault="00EB2AAE" w:rsidP="004609C9">
            <w:pPr>
              <w:rPr>
                <w:rFonts w:ascii="Times New Roman" w:hAnsi="Times New Roman"/>
                <w:sz w:val="18"/>
                <w:szCs w:val="18"/>
              </w:rPr>
            </w:pPr>
            <w:r w:rsidRPr="002C24FD">
              <w:rPr>
                <w:rFonts w:ascii="Times New Roman" w:hAnsi="Times New Roman"/>
                <w:sz w:val="18"/>
                <w:szCs w:val="18"/>
              </w:rPr>
              <w:t>60,80 cm</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4</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6271ED" w:rsidRDefault="00EB2AAE" w:rsidP="004609C9">
            <w:pPr>
              <w:spacing w:after="0" w:line="240" w:lineRule="auto"/>
              <w:jc w:val="both"/>
              <w:rPr>
                <w:rFonts w:ascii="Times New Roman" w:hAnsi="Times New Roman"/>
                <w:sz w:val="20"/>
                <w:szCs w:val="20"/>
              </w:rPr>
            </w:pPr>
            <w:r>
              <w:rPr>
                <w:rFonts w:ascii="Times New Roman" w:hAnsi="Times New Roman"/>
                <w:sz w:val="20"/>
                <w:szCs w:val="20"/>
              </w:rPr>
              <w:t>31</w:t>
            </w:r>
          </w:p>
        </w:tc>
        <w:tc>
          <w:tcPr>
            <w:tcW w:w="5441"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Wzierniki ginekologiczne jednorazowego użytku  XXS, XS, S, M ,L, sterylne, op. foliowe, do wyboru przez Zamawiającego;</w:t>
            </w:r>
          </w:p>
        </w:tc>
        <w:tc>
          <w:tcPr>
            <w:tcW w:w="1914" w:type="dxa"/>
            <w:noWrap/>
            <w:vAlign w:val="bottom"/>
          </w:tcPr>
          <w:p w:rsidR="00EB2AAE" w:rsidRPr="002C24FD" w:rsidRDefault="00EB2AAE">
            <w:pPr>
              <w:rPr>
                <w:rFonts w:ascii="Times New Roman" w:hAnsi="Times New Roman"/>
                <w:sz w:val="18"/>
                <w:szCs w:val="18"/>
              </w:rPr>
            </w:pPr>
            <w:r w:rsidRPr="002C24FD">
              <w:rPr>
                <w:rFonts w:ascii="Times New Roman" w:hAnsi="Times New Roman"/>
                <w:sz w:val="18"/>
                <w:szCs w:val="18"/>
              </w:rPr>
              <w:t> XXS, XS, S, M ,L,</w:t>
            </w:r>
          </w:p>
        </w:tc>
        <w:tc>
          <w:tcPr>
            <w:tcW w:w="1420" w:type="dxa"/>
            <w:noWrap/>
            <w:vAlign w:val="bottom"/>
          </w:tcPr>
          <w:p w:rsidR="00EB2AAE" w:rsidRPr="00414B4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2 500</w:t>
            </w:r>
          </w:p>
        </w:tc>
        <w:tc>
          <w:tcPr>
            <w:tcW w:w="1019" w:type="dxa"/>
          </w:tcPr>
          <w:p w:rsidR="00EB2AAE" w:rsidRPr="00414B4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7C2AC5" w:rsidRDefault="00EB2AAE" w:rsidP="004609C9">
            <w:pPr>
              <w:spacing w:after="0" w:line="240" w:lineRule="auto"/>
              <w:jc w:val="both"/>
              <w:rPr>
                <w:rFonts w:ascii="Times New Roman" w:hAnsi="Times New Roman"/>
                <w:sz w:val="20"/>
                <w:szCs w:val="20"/>
              </w:rPr>
            </w:pPr>
            <w:r>
              <w:rPr>
                <w:rFonts w:ascii="Times New Roman" w:hAnsi="Times New Roman"/>
                <w:sz w:val="20"/>
                <w:szCs w:val="20"/>
              </w:rPr>
              <w:t>32</w:t>
            </w:r>
          </w:p>
        </w:tc>
        <w:tc>
          <w:tcPr>
            <w:tcW w:w="5441" w:type="dxa"/>
            <w:noWrap/>
            <w:vAlign w:val="center"/>
          </w:tcPr>
          <w:p w:rsidR="00EB2AAE" w:rsidRPr="00243397" w:rsidRDefault="00EB2AAE" w:rsidP="007C2AC5">
            <w:pPr>
              <w:rPr>
                <w:rFonts w:ascii="Times New Roman" w:hAnsi="Times New Roman"/>
                <w:sz w:val="18"/>
                <w:szCs w:val="18"/>
              </w:rPr>
            </w:pPr>
            <w:r w:rsidRPr="00B059F6">
              <w:rPr>
                <w:rFonts w:ascii="Times New Roman" w:hAnsi="Times New Roman"/>
                <w:sz w:val="18"/>
                <w:szCs w:val="18"/>
              </w:rPr>
              <w:t>Zaciskacze do pępowiny, j. u. sterylne, długość 52mm, (a100);</w:t>
            </w:r>
          </w:p>
        </w:tc>
        <w:tc>
          <w:tcPr>
            <w:tcW w:w="1914" w:type="dxa"/>
            <w:noWrap/>
            <w:vAlign w:val="bottom"/>
          </w:tcPr>
          <w:p w:rsidR="00EB2AAE" w:rsidRPr="006B3181" w:rsidRDefault="00EB2AAE">
            <w:pPr>
              <w:rPr>
                <w:rFonts w:ascii="Times New Roman" w:hAnsi="Times New Roman"/>
                <w:sz w:val="18"/>
                <w:szCs w:val="18"/>
              </w:rPr>
            </w:pPr>
          </w:p>
        </w:tc>
        <w:tc>
          <w:tcPr>
            <w:tcW w:w="1420" w:type="dxa"/>
            <w:noWrap/>
            <w:vAlign w:val="bottom"/>
          </w:tcPr>
          <w:p w:rsidR="00EB2AAE" w:rsidRPr="007C2AC5" w:rsidRDefault="00EB2AAE" w:rsidP="004218DD">
            <w:pPr>
              <w:spacing w:after="0" w:line="240" w:lineRule="auto"/>
              <w:jc w:val="right"/>
              <w:rPr>
                <w:rFonts w:ascii="Times New Roman" w:hAnsi="Times New Roman"/>
                <w:sz w:val="18"/>
                <w:szCs w:val="18"/>
              </w:rPr>
            </w:pPr>
          </w:p>
        </w:tc>
        <w:tc>
          <w:tcPr>
            <w:tcW w:w="1019" w:type="dxa"/>
          </w:tcPr>
          <w:p w:rsidR="00EB2AAE" w:rsidRDefault="00EB2AAE" w:rsidP="004218DD">
            <w:pPr>
              <w:spacing w:after="0" w:line="240" w:lineRule="auto"/>
              <w:rPr>
                <w:rFonts w:ascii="Times New Roman" w:hAnsi="Times New Roman"/>
                <w:sz w:val="18"/>
                <w:szCs w:val="18"/>
              </w:rPr>
            </w:pPr>
            <w:r>
              <w:rPr>
                <w:rFonts w:ascii="Times New Roman" w:hAnsi="Times New Roman"/>
                <w:sz w:val="18"/>
                <w:szCs w:val="18"/>
              </w:rPr>
              <w:t xml:space="preserve">                 </w:t>
            </w:r>
          </w:p>
          <w:p w:rsidR="00EB2AAE" w:rsidRDefault="00EB2AAE" w:rsidP="004218DD">
            <w:pPr>
              <w:spacing w:after="0" w:line="240" w:lineRule="auto"/>
              <w:rPr>
                <w:rFonts w:ascii="Times New Roman" w:hAnsi="Times New Roman"/>
                <w:sz w:val="18"/>
                <w:szCs w:val="18"/>
              </w:rPr>
            </w:pPr>
          </w:p>
          <w:p w:rsidR="00EB2AAE" w:rsidRDefault="00EB2AAE" w:rsidP="004218DD">
            <w:pPr>
              <w:spacing w:after="0" w:line="240" w:lineRule="auto"/>
              <w:rPr>
                <w:rFonts w:ascii="Times New Roman" w:hAnsi="Times New Roman"/>
                <w:sz w:val="18"/>
                <w:szCs w:val="18"/>
              </w:rPr>
            </w:pPr>
          </w:p>
          <w:p w:rsidR="00EB2AAE" w:rsidRPr="007C2AC5" w:rsidRDefault="00EB2AAE" w:rsidP="004218DD">
            <w:pPr>
              <w:spacing w:after="0" w:line="240" w:lineRule="auto"/>
              <w:rPr>
                <w:rFonts w:ascii="Times New Roman" w:hAnsi="Times New Roman"/>
                <w:sz w:val="18"/>
                <w:szCs w:val="18"/>
              </w:rPr>
            </w:pPr>
            <w:r>
              <w:rPr>
                <w:rFonts w:ascii="Times New Roman" w:hAnsi="Times New Roman"/>
                <w:sz w:val="18"/>
                <w:szCs w:val="18"/>
              </w:rPr>
              <w:t xml:space="preserve">                 5</w:t>
            </w:r>
          </w:p>
        </w:tc>
      </w:tr>
      <w:tr w:rsidR="00EB2AAE" w:rsidRPr="006B3181">
        <w:trPr>
          <w:trHeight w:val="315"/>
        </w:trPr>
        <w:tc>
          <w:tcPr>
            <w:tcW w:w="471" w:type="dxa"/>
            <w:vMerge w:val="restart"/>
            <w:noWrap/>
            <w:vAlign w:val="bottom"/>
          </w:tcPr>
          <w:p w:rsidR="00EB2AAE" w:rsidRDefault="00EB2AAE" w:rsidP="004609C9">
            <w:pPr>
              <w:spacing w:after="0" w:line="240" w:lineRule="auto"/>
              <w:jc w:val="both"/>
              <w:rPr>
                <w:rFonts w:ascii="Times New Roman" w:hAnsi="Times New Roman"/>
                <w:sz w:val="20"/>
                <w:szCs w:val="20"/>
              </w:rPr>
            </w:pPr>
            <w:r>
              <w:rPr>
                <w:rFonts w:ascii="Times New Roman" w:hAnsi="Times New Roman"/>
                <w:sz w:val="20"/>
                <w:szCs w:val="20"/>
              </w:rPr>
              <w:t>33</w:t>
            </w:r>
          </w:p>
        </w:tc>
        <w:tc>
          <w:tcPr>
            <w:tcW w:w="5441" w:type="dxa"/>
            <w:vMerge w:val="restart"/>
            <w:noWrap/>
            <w:vAlign w:val="center"/>
          </w:tcPr>
          <w:p w:rsidR="00EB2AAE" w:rsidRPr="00942B77" w:rsidRDefault="00EB2AAE" w:rsidP="00D813AD">
            <w:pPr>
              <w:rPr>
                <w:rFonts w:ascii="Times New Roman" w:hAnsi="Times New Roman"/>
                <w:sz w:val="18"/>
                <w:szCs w:val="18"/>
              </w:rPr>
            </w:pPr>
            <w:r w:rsidRPr="00942B77">
              <w:rPr>
                <w:rFonts w:ascii="Times New Roman" w:hAnsi="Times New Roman"/>
                <w:sz w:val="18"/>
                <w:szCs w:val="18"/>
              </w:rPr>
              <w:t>Pojemnik histopatologiczny</w:t>
            </w:r>
          </w:p>
          <w:p w:rsidR="00EB2AAE" w:rsidRPr="00942B77" w:rsidRDefault="00EB2AAE" w:rsidP="00D813AD">
            <w:pPr>
              <w:rPr>
                <w:rFonts w:ascii="Times New Roman" w:hAnsi="Times New Roman"/>
                <w:sz w:val="18"/>
                <w:szCs w:val="18"/>
              </w:rPr>
            </w:pPr>
          </w:p>
          <w:p w:rsidR="00EB2AAE" w:rsidRPr="00942B77" w:rsidRDefault="00EB2AAE" w:rsidP="00D813AD">
            <w:pPr>
              <w:jc w:val="both"/>
              <w:rPr>
                <w:rFonts w:ascii="Times New Roman" w:hAnsi="Times New Roman"/>
                <w:sz w:val="18"/>
                <w:szCs w:val="18"/>
              </w:rPr>
            </w:pPr>
            <w:r w:rsidRPr="00942B77">
              <w:rPr>
                <w:rFonts w:ascii="Times New Roman" w:hAnsi="Times New Roman"/>
                <w:sz w:val="18"/>
                <w:szCs w:val="18"/>
              </w:rPr>
              <w:t xml:space="preserve">Pojemnik wykonane z matowego, mlecznego </w:t>
            </w:r>
            <w:r w:rsidRPr="00942B77">
              <w:rPr>
                <w:rFonts w:ascii="Times New Roman" w:hAnsi="Times New Roman"/>
                <w:sz w:val="18"/>
                <w:szCs w:val="18"/>
                <w:shd w:val="clear" w:color="auto" w:fill="FCFCFC"/>
              </w:rPr>
              <w:t xml:space="preserve">polietyrenu,, </w:t>
            </w:r>
            <w:r w:rsidRPr="00942B77">
              <w:rPr>
                <w:rFonts w:ascii="Times New Roman" w:hAnsi="Times New Roman"/>
                <w:sz w:val="18"/>
                <w:szCs w:val="18"/>
              </w:rPr>
              <w:t>zakręcane - czarna nakrętka  szeroki otwór</w:t>
            </w:r>
          </w:p>
          <w:p w:rsidR="00EB2AAE" w:rsidRPr="00942B77" w:rsidRDefault="00EB2AAE" w:rsidP="00D813AD">
            <w:pPr>
              <w:rPr>
                <w:rFonts w:ascii="Times New Roman" w:hAnsi="Times New Roman"/>
                <w:sz w:val="18"/>
                <w:szCs w:val="18"/>
              </w:rPr>
            </w:pPr>
          </w:p>
          <w:p w:rsidR="00EB2AAE" w:rsidRPr="00942B77" w:rsidRDefault="00EB2AAE" w:rsidP="00D813AD">
            <w:pPr>
              <w:jc w:val="both"/>
              <w:rPr>
                <w:rFonts w:ascii="Times New Roman" w:hAnsi="Times New Roman"/>
                <w:sz w:val="18"/>
                <w:szCs w:val="18"/>
              </w:rPr>
            </w:pPr>
            <w:r w:rsidRPr="00942B77">
              <w:rPr>
                <w:rFonts w:ascii="Times New Roman" w:hAnsi="Times New Roman"/>
                <w:sz w:val="18"/>
                <w:szCs w:val="18"/>
                <w:shd w:val="clear" w:color="auto" w:fill="FCFCFC"/>
              </w:rPr>
              <w:t xml:space="preserve">Pojemniki chirurgiczne przeznaczone do bezpiecznego przechowywania i transportu materiałów tkankowych utrwalonych w 10% zbuforowanej formalinie </w:t>
            </w:r>
            <w:r w:rsidRPr="00942B77">
              <w:rPr>
                <w:rFonts w:ascii="Times New Roman" w:hAnsi="Times New Roman"/>
                <w:sz w:val="18"/>
                <w:szCs w:val="18"/>
              </w:rPr>
              <w:t>do badania histopatologicznego;</w:t>
            </w:r>
          </w:p>
          <w:p w:rsidR="00EB2AAE" w:rsidRPr="007A3C04" w:rsidRDefault="00EB2AAE" w:rsidP="007C2AC5">
            <w:pPr>
              <w:rPr>
                <w:rFonts w:ascii="Times New Roman" w:hAnsi="Times New Roman"/>
                <w:color w:val="FF0000"/>
                <w:sz w:val="18"/>
                <w:szCs w:val="18"/>
              </w:rPr>
            </w:pPr>
          </w:p>
        </w:tc>
        <w:tc>
          <w:tcPr>
            <w:tcW w:w="1914" w:type="dxa"/>
            <w:noWrap/>
            <w:vAlign w:val="center"/>
          </w:tcPr>
          <w:p w:rsidR="00EB2AAE" w:rsidRPr="00163300" w:rsidRDefault="00EB2AAE" w:rsidP="00084B3B">
            <w:pPr>
              <w:rPr>
                <w:rFonts w:ascii="Times New Roman" w:hAnsi="Times New Roman"/>
                <w:sz w:val="18"/>
                <w:szCs w:val="18"/>
              </w:rPr>
            </w:pPr>
            <w:r w:rsidRPr="00163300">
              <w:rPr>
                <w:rFonts w:ascii="Times New Roman" w:hAnsi="Times New Roman"/>
                <w:sz w:val="18"/>
                <w:szCs w:val="18"/>
              </w:rPr>
              <w:t>1000 ml</w:t>
            </w:r>
          </w:p>
          <w:p w:rsidR="00EB2AAE" w:rsidRPr="00163300" w:rsidRDefault="00EB2AAE" w:rsidP="00A371C2">
            <w:pPr>
              <w:jc w:val="center"/>
              <w:rPr>
                <w:rFonts w:ascii="Times New Roman" w:hAnsi="Times New Roman"/>
                <w:sz w:val="18"/>
                <w:szCs w:val="18"/>
              </w:rPr>
            </w:pPr>
          </w:p>
        </w:tc>
        <w:tc>
          <w:tcPr>
            <w:tcW w:w="1420" w:type="dxa"/>
            <w:noWrap/>
            <w:vAlign w:val="center"/>
          </w:tcPr>
          <w:p w:rsidR="00EB2AAE" w:rsidRPr="00163300" w:rsidRDefault="00EB2AAE" w:rsidP="00A371C2">
            <w:pPr>
              <w:jc w:val="center"/>
              <w:rPr>
                <w:rFonts w:ascii="Times New Roman" w:hAnsi="Times New Roman"/>
                <w:sz w:val="18"/>
                <w:szCs w:val="18"/>
              </w:rPr>
            </w:pPr>
            <w:r w:rsidRPr="00163300">
              <w:rPr>
                <w:rFonts w:ascii="Times New Roman" w:hAnsi="Times New Roman"/>
                <w:sz w:val="18"/>
                <w:szCs w:val="18"/>
              </w:rPr>
              <w:t xml:space="preserve">                    </w:t>
            </w:r>
            <w:r>
              <w:rPr>
                <w:rFonts w:ascii="Times New Roman" w:hAnsi="Times New Roman"/>
                <w:sz w:val="18"/>
                <w:szCs w:val="18"/>
              </w:rPr>
              <w:t xml:space="preserve">  5</w:t>
            </w:r>
          </w:p>
        </w:tc>
        <w:tc>
          <w:tcPr>
            <w:tcW w:w="1019" w:type="dxa"/>
          </w:tcPr>
          <w:p w:rsidR="00EB2AAE" w:rsidRPr="00163300"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vMerge/>
            <w:noWrap/>
            <w:vAlign w:val="bottom"/>
          </w:tcPr>
          <w:p w:rsidR="00EB2AAE" w:rsidRPr="00E55822" w:rsidRDefault="00EB2AAE" w:rsidP="00E55822">
            <w:pPr>
              <w:pStyle w:val="ListParagraph"/>
              <w:numPr>
                <w:ilvl w:val="0"/>
                <w:numId w:val="19"/>
              </w:numPr>
              <w:spacing w:after="0" w:line="240" w:lineRule="auto"/>
              <w:jc w:val="both"/>
              <w:rPr>
                <w:rFonts w:ascii="Times New Roman" w:hAnsi="Times New Roman"/>
                <w:sz w:val="20"/>
                <w:szCs w:val="20"/>
              </w:rPr>
            </w:pPr>
          </w:p>
        </w:tc>
        <w:tc>
          <w:tcPr>
            <w:tcW w:w="5441" w:type="dxa"/>
            <w:vMerge/>
            <w:noWrap/>
            <w:vAlign w:val="center"/>
          </w:tcPr>
          <w:p w:rsidR="00EB2AAE" w:rsidRPr="007A3C04" w:rsidRDefault="00EB2AAE" w:rsidP="00E55822">
            <w:pPr>
              <w:pStyle w:val="ListParagraph"/>
              <w:numPr>
                <w:ilvl w:val="0"/>
                <w:numId w:val="19"/>
              </w:numPr>
              <w:rPr>
                <w:rFonts w:ascii="Times New Roman" w:hAnsi="Times New Roman"/>
                <w:color w:val="FF0000"/>
                <w:sz w:val="18"/>
                <w:szCs w:val="18"/>
              </w:rPr>
            </w:pPr>
          </w:p>
        </w:tc>
        <w:tc>
          <w:tcPr>
            <w:tcW w:w="1914" w:type="dxa"/>
            <w:noWrap/>
            <w:vAlign w:val="center"/>
          </w:tcPr>
          <w:p w:rsidR="00EB2AAE" w:rsidRPr="00163300" w:rsidRDefault="00EB2AAE" w:rsidP="00084B3B">
            <w:pPr>
              <w:rPr>
                <w:rFonts w:ascii="Times New Roman" w:hAnsi="Times New Roman"/>
                <w:sz w:val="18"/>
                <w:szCs w:val="18"/>
              </w:rPr>
            </w:pPr>
            <w:r w:rsidRPr="00163300">
              <w:rPr>
                <w:rFonts w:ascii="Times New Roman" w:hAnsi="Times New Roman"/>
                <w:sz w:val="18"/>
                <w:szCs w:val="18"/>
              </w:rPr>
              <w:t>500 ml</w:t>
            </w:r>
          </w:p>
          <w:p w:rsidR="00EB2AAE" w:rsidRPr="00163300" w:rsidRDefault="00EB2AAE" w:rsidP="00A371C2">
            <w:pPr>
              <w:jc w:val="center"/>
              <w:rPr>
                <w:rFonts w:ascii="Times New Roman" w:hAnsi="Times New Roman"/>
                <w:sz w:val="18"/>
                <w:szCs w:val="18"/>
              </w:rPr>
            </w:pPr>
          </w:p>
        </w:tc>
        <w:tc>
          <w:tcPr>
            <w:tcW w:w="1420" w:type="dxa"/>
            <w:noWrap/>
            <w:vAlign w:val="center"/>
          </w:tcPr>
          <w:p w:rsidR="00EB2AAE" w:rsidRPr="00163300" w:rsidRDefault="00EB2AAE" w:rsidP="00084B3B">
            <w:pPr>
              <w:rPr>
                <w:rFonts w:ascii="Times New Roman" w:hAnsi="Times New Roman"/>
                <w:sz w:val="18"/>
                <w:szCs w:val="18"/>
              </w:rPr>
            </w:pPr>
            <w:r w:rsidRPr="00163300">
              <w:rPr>
                <w:rFonts w:ascii="Times New Roman" w:hAnsi="Times New Roman"/>
                <w:sz w:val="18"/>
                <w:szCs w:val="18"/>
              </w:rPr>
              <w:t xml:space="preserve">                     </w:t>
            </w:r>
            <w:r>
              <w:rPr>
                <w:rFonts w:ascii="Times New Roman" w:hAnsi="Times New Roman"/>
                <w:sz w:val="18"/>
                <w:szCs w:val="18"/>
              </w:rPr>
              <w:t xml:space="preserve">  5</w:t>
            </w:r>
            <w:r w:rsidRPr="00163300">
              <w:rPr>
                <w:rFonts w:ascii="Times New Roman" w:hAnsi="Times New Roman"/>
                <w:sz w:val="18"/>
                <w:szCs w:val="18"/>
              </w:rPr>
              <w:t xml:space="preserve"> </w:t>
            </w:r>
          </w:p>
        </w:tc>
        <w:tc>
          <w:tcPr>
            <w:tcW w:w="1019" w:type="dxa"/>
          </w:tcPr>
          <w:p w:rsidR="00EB2AAE" w:rsidRPr="00163300" w:rsidRDefault="00EB2AAE" w:rsidP="00084B3B">
            <w:pPr>
              <w:pStyle w:val="ListParagraph"/>
              <w:spacing w:after="0" w:line="240" w:lineRule="auto"/>
              <w:rPr>
                <w:rFonts w:ascii="Times New Roman" w:hAnsi="Times New Roman"/>
                <w:sz w:val="18"/>
                <w:szCs w:val="18"/>
              </w:rPr>
            </w:pPr>
          </w:p>
        </w:tc>
      </w:tr>
      <w:tr w:rsidR="00EB2AAE" w:rsidRPr="006B3181">
        <w:trPr>
          <w:trHeight w:val="315"/>
        </w:trPr>
        <w:tc>
          <w:tcPr>
            <w:tcW w:w="471" w:type="dxa"/>
            <w:vMerge/>
            <w:noWrap/>
            <w:vAlign w:val="bottom"/>
          </w:tcPr>
          <w:p w:rsidR="00EB2AAE" w:rsidRDefault="00EB2AAE" w:rsidP="004609C9">
            <w:pPr>
              <w:spacing w:after="0" w:line="240" w:lineRule="auto"/>
              <w:jc w:val="both"/>
              <w:rPr>
                <w:rFonts w:ascii="Times New Roman" w:hAnsi="Times New Roman"/>
                <w:sz w:val="20"/>
                <w:szCs w:val="20"/>
              </w:rPr>
            </w:pPr>
          </w:p>
        </w:tc>
        <w:tc>
          <w:tcPr>
            <w:tcW w:w="5441" w:type="dxa"/>
            <w:vMerge/>
            <w:noWrap/>
            <w:vAlign w:val="center"/>
          </w:tcPr>
          <w:p w:rsidR="00EB2AAE" w:rsidRPr="007A3C04" w:rsidRDefault="00EB2AAE" w:rsidP="007C2AC5">
            <w:pPr>
              <w:rPr>
                <w:rFonts w:ascii="Times New Roman" w:hAnsi="Times New Roman"/>
                <w:color w:val="FF0000"/>
                <w:sz w:val="18"/>
                <w:szCs w:val="18"/>
              </w:rPr>
            </w:pPr>
          </w:p>
        </w:tc>
        <w:tc>
          <w:tcPr>
            <w:tcW w:w="1914" w:type="dxa"/>
            <w:noWrap/>
            <w:vAlign w:val="center"/>
          </w:tcPr>
          <w:p w:rsidR="00EB2AAE" w:rsidRPr="00163300" w:rsidRDefault="00EB2AAE" w:rsidP="00084B3B">
            <w:pPr>
              <w:rPr>
                <w:rFonts w:ascii="Times New Roman" w:hAnsi="Times New Roman"/>
                <w:sz w:val="18"/>
                <w:szCs w:val="18"/>
              </w:rPr>
            </w:pPr>
            <w:r w:rsidRPr="00163300">
              <w:rPr>
                <w:rFonts w:ascii="Times New Roman" w:hAnsi="Times New Roman"/>
                <w:sz w:val="18"/>
                <w:szCs w:val="18"/>
              </w:rPr>
              <w:t>250 ml</w:t>
            </w:r>
          </w:p>
          <w:p w:rsidR="00EB2AAE" w:rsidRPr="00163300" w:rsidRDefault="00EB2AAE" w:rsidP="00A371C2">
            <w:pPr>
              <w:jc w:val="center"/>
              <w:rPr>
                <w:rFonts w:ascii="Times New Roman" w:hAnsi="Times New Roman"/>
                <w:sz w:val="18"/>
                <w:szCs w:val="18"/>
              </w:rPr>
            </w:pPr>
          </w:p>
        </w:tc>
        <w:tc>
          <w:tcPr>
            <w:tcW w:w="1420" w:type="dxa"/>
            <w:noWrap/>
            <w:vAlign w:val="center"/>
          </w:tcPr>
          <w:p w:rsidR="00EB2AAE" w:rsidRPr="00163300" w:rsidRDefault="00EB2AAE" w:rsidP="00A371C2">
            <w:pPr>
              <w:jc w:val="center"/>
              <w:rPr>
                <w:rFonts w:ascii="Times New Roman" w:hAnsi="Times New Roman"/>
                <w:sz w:val="18"/>
                <w:szCs w:val="18"/>
              </w:rPr>
            </w:pPr>
            <w:r w:rsidRPr="00163300">
              <w:rPr>
                <w:rFonts w:ascii="Times New Roman" w:hAnsi="Times New Roman"/>
                <w:sz w:val="18"/>
                <w:szCs w:val="18"/>
              </w:rPr>
              <w:t xml:space="preserve">                    </w:t>
            </w:r>
            <w:r>
              <w:rPr>
                <w:rFonts w:ascii="Times New Roman" w:hAnsi="Times New Roman"/>
                <w:sz w:val="18"/>
                <w:szCs w:val="18"/>
              </w:rPr>
              <w:t xml:space="preserve"> 5</w:t>
            </w:r>
          </w:p>
        </w:tc>
        <w:tc>
          <w:tcPr>
            <w:tcW w:w="1019" w:type="dxa"/>
          </w:tcPr>
          <w:p w:rsidR="00EB2AAE" w:rsidRPr="00163300"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vMerge/>
            <w:noWrap/>
            <w:vAlign w:val="bottom"/>
          </w:tcPr>
          <w:p w:rsidR="00EB2AAE" w:rsidRDefault="00EB2AAE" w:rsidP="004609C9">
            <w:pPr>
              <w:spacing w:after="0" w:line="240" w:lineRule="auto"/>
              <w:jc w:val="both"/>
              <w:rPr>
                <w:rFonts w:ascii="Times New Roman" w:hAnsi="Times New Roman"/>
                <w:sz w:val="20"/>
                <w:szCs w:val="20"/>
              </w:rPr>
            </w:pPr>
          </w:p>
        </w:tc>
        <w:tc>
          <w:tcPr>
            <w:tcW w:w="5441" w:type="dxa"/>
            <w:vMerge/>
            <w:noWrap/>
            <w:vAlign w:val="center"/>
          </w:tcPr>
          <w:p w:rsidR="00EB2AAE" w:rsidRPr="007A3C04" w:rsidRDefault="00EB2AAE" w:rsidP="007C2AC5">
            <w:pPr>
              <w:rPr>
                <w:rFonts w:ascii="Times New Roman" w:hAnsi="Times New Roman"/>
                <w:color w:val="FF0000"/>
                <w:sz w:val="18"/>
                <w:szCs w:val="18"/>
              </w:rPr>
            </w:pPr>
          </w:p>
        </w:tc>
        <w:tc>
          <w:tcPr>
            <w:tcW w:w="1914" w:type="dxa"/>
            <w:noWrap/>
            <w:vAlign w:val="center"/>
          </w:tcPr>
          <w:p w:rsidR="00EB2AAE" w:rsidRPr="00163300" w:rsidRDefault="00EB2AAE" w:rsidP="00084B3B">
            <w:pPr>
              <w:rPr>
                <w:rFonts w:ascii="Times New Roman" w:hAnsi="Times New Roman"/>
                <w:sz w:val="18"/>
                <w:szCs w:val="18"/>
              </w:rPr>
            </w:pPr>
            <w:r w:rsidRPr="00163300">
              <w:rPr>
                <w:rFonts w:ascii="Times New Roman" w:hAnsi="Times New Roman"/>
                <w:sz w:val="18"/>
                <w:szCs w:val="18"/>
              </w:rPr>
              <w:t>120 ml</w:t>
            </w:r>
          </w:p>
        </w:tc>
        <w:tc>
          <w:tcPr>
            <w:tcW w:w="1420" w:type="dxa"/>
            <w:noWrap/>
            <w:vAlign w:val="center"/>
          </w:tcPr>
          <w:p w:rsidR="00EB2AAE" w:rsidRPr="00163300" w:rsidRDefault="00EB2AAE" w:rsidP="00A371C2">
            <w:pPr>
              <w:jc w:val="center"/>
              <w:rPr>
                <w:rFonts w:ascii="Times New Roman" w:hAnsi="Times New Roman"/>
                <w:sz w:val="18"/>
                <w:szCs w:val="18"/>
              </w:rPr>
            </w:pPr>
            <w:r w:rsidRPr="00163300">
              <w:rPr>
                <w:rFonts w:ascii="Times New Roman" w:hAnsi="Times New Roman"/>
                <w:sz w:val="18"/>
                <w:szCs w:val="18"/>
              </w:rPr>
              <w:t xml:space="preserve">                    </w:t>
            </w:r>
            <w:r>
              <w:rPr>
                <w:rFonts w:ascii="Times New Roman" w:hAnsi="Times New Roman"/>
                <w:sz w:val="18"/>
                <w:szCs w:val="18"/>
              </w:rPr>
              <w:t xml:space="preserve"> 5</w:t>
            </w:r>
          </w:p>
        </w:tc>
        <w:tc>
          <w:tcPr>
            <w:tcW w:w="1019" w:type="dxa"/>
          </w:tcPr>
          <w:p w:rsidR="00EB2AAE" w:rsidRPr="00163300"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2550D5" w:rsidRDefault="00EB2AAE" w:rsidP="004609C9">
            <w:pPr>
              <w:spacing w:after="0" w:line="240" w:lineRule="auto"/>
              <w:jc w:val="both"/>
              <w:rPr>
                <w:rFonts w:ascii="Times New Roman" w:hAnsi="Times New Roman"/>
                <w:sz w:val="18"/>
                <w:szCs w:val="18"/>
              </w:rPr>
            </w:pPr>
            <w:r w:rsidRPr="002550D5">
              <w:rPr>
                <w:rFonts w:ascii="Times New Roman" w:hAnsi="Times New Roman"/>
                <w:sz w:val="18"/>
                <w:szCs w:val="18"/>
              </w:rPr>
              <w:t>34</w:t>
            </w:r>
          </w:p>
        </w:tc>
        <w:tc>
          <w:tcPr>
            <w:tcW w:w="5441" w:type="dxa"/>
            <w:noWrap/>
            <w:vAlign w:val="center"/>
          </w:tcPr>
          <w:p w:rsidR="00EB2AAE" w:rsidRPr="002550D5" w:rsidRDefault="00EB2AAE" w:rsidP="00927BB7">
            <w:pPr>
              <w:spacing w:before="100" w:beforeAutospacing="1" w:after="100" w:afterAutospacing="1" w:line="240" w:lineRule="auto"/>
              <w:rPr>
                <w:rFonts w:ascii="Times New Roman" w:hAnsi="Times New Roman"/>
                <w:sz w:val="18"/>
                <w:szCs w:val="18"/>
              </w:rPr>
            </w:pPr>
            <w:r w:rsidRPr="002550D5">
              <w:rPr>
                <w:rFonts w:ascii="Times New Roman" w:hAnsi="Times New Roman"/>
                <w:sz w:val="18"/>
                <w:szCs w:val="18"/>
              </w:rPr>
              <w:t>Wkład workowy sztywny, jednorazowego użytku, o poj. 1500 ml, do zamkniętego sytemu do odsysania, z niemechanicznym filtrem hydrofobowym, wyposażonym w 4 pory - pacjent, próżnia, na środek neutralizujący, z możliwością szeregowego podłączenia kilku pojemników.  W cenę przetargu wliczono pojemniki na worki wraz z obejmami</w:t>
            </w:r>
          </w:p>
        </w:tc>
        <w:tc>
          <w:tcPr>
            <w:tcW w:w="1914" w:type="dxa"/>
            <w:noWrap/>
            <w:vAlign w:val="bottom"/>
          </w:tcPr>
          <w:p w:rsidR="00EB2AAE" w:rsidRPr="00927BB7" w:rsidRDefault="00EB2AAE">
            <w:pPr>
              <w:rPr>
                <w:rFonts w:ascii="Times New Roman" w:hAnsi="Times New Roman"/>
                <w:sz w:val="18"/>
                <w:szCs w:val="18"/>
              </w:rPr>
            </w:pPr>
          </w:p>
        </w:tc>
        <w:tc>
          <w:tcPr>
            <w:tcW w:w="1420" w:type="dxa"/>
            <w:noWrap/>
            <w:vAlign w:val="bottom"/>
          </w:tcPr>
          <w:p w:rsidR="00EB2AAE" w:rsidRPr="00927BB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150</w:t>
            </w:r>
          </w:p>
        </w:tc>
        <w:tc>
          <w:tcPr>
            <w:tcW w:w="1019" w:type="dxa"/>
          </w:tcPr>
          <w:p w:rsidR="00EB2AAE" w:rsidRPr="00927BB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2550D5" w:rsidRDefault="00EB2AAE" w:rsidP="004609C9">
            <w:pPr>
              <w:spacing w:after="0" w:line="240" w:lineRule="auto"/>
              <w:jc w:val="both"/>
              <w:rPr>
                <w:rFonts w:ascii="Times New Roman" w:hAnsi="Times New Roman"/>
                <w:sz w:val="18"/>
                <w:szCs w:val="18"/>
              </w:rPr>
            </w:pPr>
            <w:r w:rsidRPr="002550D5">
              <w:rPr>
                <w:rFonts w:ascii="Times New Roman" w:hAnsi="Times New Roman"/>
                <w:sz w:val="18"/>
                <w:szCs w:val="18"/>
              </w:rPr>
              <w:t>35</w:t>
            </w:r>
          </w:p>
        </w:tc>
        <w:tc>
          <w:tcPr>
            <w:tcW w:w="5441" w:type="dxa"/>
            <w:noWrap/>
            <w:vAlign w:val="center"/>
          </w:tcPr>
          <w:p w:rsidR="00EB2AAE" w:rsidRPr="002550D5" w:rsidRDefault="00EB2AAE" w:rsidP="00927BB7">
            <w:pPr>
              <w:spacing w:before="100" w:beforeAutospacing="1" w:after="100" w:afterAutospacing="1" w:line="240" w:lineRule="auto"/>
              <w:rPr>
                <w:rFonts w:ascii="Times New Roman" w:hAnsi="Times New Roman"/>
                <w:sz w:val="18"/>
                <w:szCs w:val="18"/>
              </w:rPr>
            </w:pPr>
            <w:r w:rsidRPr="002550D5">
              <w:rPr>
                <w:rFonts w:ascii="Times New Roman" w:hAnsi="Times New Roman"/>
                <w:sz w:val="18"/>
                <w:szCs w:val="18"/>
              </w:rPr>
              <w:t>Wkład workowy sztywny, jednorazowego użytku, o poj. 3000 ml, do zamkniętego sytemu do odsysania, z niemechanicznym filtrem hydrofobowym, wyposażonym w 4 pory - pacjent, próżnia, na środek neutralizujący, z możliwością szeregowego podłączenia kilku pojemników.  W cenę przetargu wliczono pojemniki na worki wraz z obejmami</w:t>
            </w:r>
          </w:p>
        </w:tc>
        <w:tc>
          <w:tcPr>
            <w:tcW w:w="1914" w:type="dxa"/>
            <w:noWrap/>
            <w:vAlign w:val="bottom"/>
          </w:tcPr>
          <w:p w:rsidR="00EB2AAE" w:rsidRPr="00927BB7" w:rsidRDefault="00EB2AAE">
            <w:pPr>
              <w:rPr>
                <w:rFonts w:ascii="Times New Roman" w:hAnsi="Times New Roman"/>
                <w:sz w:val="18"/>
                <w:szCs w:val="18"/>
              </w:rPr>
            </w:pPr>
          </w:p>
        </w:tc>
        <w:tc>
          <w:tcPr>
            <w:tcW w:w="1420" w:type="dxa"/>
            <w:noWrap/>
            <w:vAlign w:val="bottom"/>
          </w:tcPr>
          <w:p w:rsidR="00EB2AAE" w:rsidRPr="00927BB7" w:rsidRDefault="00EB2AAE" w:rsidP="004218DD">
            <w:pPr>
              <w:spacing w:after="0" w:line="240" w:lineRule="auto"/>
              <w:jc w:val="right"/>
              <w:rPr>
                <w:rFonts w:ascii="Times New Roman" w:hAnsi="Times New Roman"/>
                <w:sz w:val="18"/>
                <w:szCs w:val="18"/>
              </w:rPr>
            </w:pPr>
            <w:r>
              <w:rPr>
                <w:rFonts w:ascii="Times New Roman" w:hAnsi="Times New Roman"/>
                <w:sz w:val="18"/>
                <w:szCs w:val="18"/>
              </w:rPr>
              <w:t>30</w:t>
            </w:r>
          </w:p>
        </w:tc>
        <w:tc>
          <w:tcPr>
            <w:tcW w:w="1019" w:type="dxa"/>
          </w:tcPr>
          <w:p w:rsidR="00EB2AAE" w:rsidRPr="00927BB7"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2550D5" w:rsidRDefault="00EB2AAE" w:rsidP="004609C9">
            <w:pPr>
              <w:spacing w:after="0" w:line="240" w:lineRule="auto"/>
              <w:jc w:val="both"/>
              <w:rPr>
                <w:rFonts w:ascii="Times New Roman" w:hAnsi="Times New Roman"/>
                <w:sz w:val="20"/>
                <w:szCs w:val="20"/>
              </w:rPr>
            </w:pPr>
            <w:r w:rsidRPr="002550D5">
              <w:rPr>
                <w:rFonts w:ascii="Times New Roman" w:hAnsi="Times New Roman"/>
                <w:sz w:val="20"/>
                <w:szCs w:val="20"/>
              </w:rPr>
              <w:t>36</w:t>
            </w:r>
          </w:p>
        </w:tc>
        <w:tc>
          <w:tcPr>
            <w:tcW w:w="5441" w:type="dxa"/>
            <w:noWrap/>
            <w:vAlign w:val="center"/>
          </w:tcPr>
          <w:p w:rsidR="00EB2AAE" w:rsidRPr="002550D5" w:rsidRDefault="00EB2AAE" w:rsidP="007C2AC5">
            <w:pPr>
              <w:rPr>
                <w:rFonts w:ascii="Times New Roman" w:hAnsi="Times New Roman"/>
                <w:sz w:val="18"/>
                <w:szCs w:val="18"/>
              </w:rPr>
            </w:pPr>
            <w:r w:rsidRPr="002550D5">
              <w:rPr>
                <w:rFonts w:ascii="Times New Roman" w:hAnsi="Times New Roman"/>
                <w:sz w:val="18"/>
                <w:szCs w:val="18"/>
              </w:rPr>
              <w:t>Jednorazowy czepek do bezwodnego mycia głowy nasączony substancjami myjącymi oraz odżywką. Nie wymagający namoczenia oraz spłukiwania.  Zawierające w składzie m.in. kokamidopropylobetainę oraz dioctan glutaminianu tetrasodowego. Pakowane pojedynczo, z możliwością podgrzania w mikrofalówce Zapachowy.  Zarejestrowany jako wyrób medyczny.</w:t>
            </w:r>
          </w:p>
        </w:tc>
        <w:tc>
          <w:tcPr>
            <w:tcW w:w="1914" w:type="dxa"/>
            <w:noWrap/>
            <w:vAlign w:val="bottom"/>
          </w:tcPr>
          <w:p w:rsidR="00EB2AAE" w:rsidRPr="006B3181" w:rsidRDefault="00EB2AAE">
            <w:pPr>
              <w:rPr>
                <w:rFonts w:ascii="Times New Roman" w:hAnsi="Times New Roman"/>
                <w:sz w:val="18"/>
                <w:szCs w:val="18"/>
              </w:rPr>
            </w:pPr>
          </w:p>
        </w:tc>
        <w:tc>
          <w:tcPr>
            <w:tcW w:w="1420" w:type="dxa"/>
            <w:noWrap/>
            <w:vAlign w:val="bottom"/>
          </w:tcPr>
          <w:p w:rsidR="00EB2AAE" w:rsidRPr="007C2AC5"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2550D5" w:rsidRDefault="00EB2AAE" w:rsidP="004609C9">
            <w:pPr>
              <w:spacing w:after="0" w:line="240" w:lineRule="auto"/>
              <w:jc w:val="both"/>
              <w:rPr>
                <w:rFonts w:ascii="Times New Roman" w:hAnsi="Times New Roman"/>
                <w:sz w:val="18"/>
                <w:szCs w:val="18"/>
              </w:rPr>
            </w:pPr>
            <w:r w:rsidRPr="002550D5">
              <w:rPr>
                <w:rFonts w:ascii="Times New Roman" w:hAnsi="Times New Roman"/>
                <w:sz w:val="18"/>
                <w:szCs w:val="18"/>
              </w:rPr>
              <w:t>37</w:t>
            </w:r>
          </w:p>
        </w:tc>
        <w:tc>
          <w:tcPr>
            <w:tcW w:w="5441" w:type="dxa"/>
            <w:noWrap/>
            <w:vAlign w:val="center"/>
          </w:tcPr>
          <w:p w:rsidR="00EB2AAE" w:rsidRPr="002550D5" w:rsidRDefault="00EB2AAE" w:rsidP="007C2AC5">
            <w:pPr>
              <w:rPr>
                <w:rFonts w:ascii="Times New Roman" w:hAnsi="Times New Roman"/>
                <w:sz w:val="18"/>
                <w:szCs w:val="18"/>
              </w:rPr>
            </w:pPr>
            <w:r w:rsidRPr="002550D5">
              <w:rPr>
                <w:rFonts w:ascii="Times New Roman" w:hAnsi="Times New Roman"/>
                <w:sz w:val="18"/>
                <w:szCs w:val="18"/>
              </w:rPr>
              <w:t>Mini-spike z filtrem bakteryjnym 0,45 um oraz zastawką antyzwrotną</w:t>
            </w:r>
          </w:p>
        </w:tc>
        <w:tc>
          <w:tcPr>
            <w:tcW w:w="1914" w:type="dxa"/>
            <w:noWrap/>
            <w:vAlign w:val="bottom"/>
          </w:tcPr>
          <w:p w:rsidR="00EB2AAE" w:rsidRPr="006B3181" w:rsidRDefault="00EB2AAE">
            <w:pPr>
              <w:rPr>
                <w:rFonts w:ascii="Times New Roman" w:hAnsi="Times New Roman"/>
                <w:sz w:val="18"/>
                <w:szCs w:val="18"/>
              </w:rPr>
            </w:pPr>
          </w:p>
        </w:tc>
        <w:tc>
          <w:tcPr>
            <w:tcW w:w="1420" w:type="dxa"/>
            <w:noWrap/>
            <w:vAlign w:val="bottom"/>
          </w:tcPr>
          <w:p w:rsidR="00EB2AAE" w:rsidRDefault="00EB2AAE" w:rsidP="004218DD">
            <w:pPr>
              <w:spacing w:after="0" w:line="240" w:lineRule="auto"/>
              <w:jc w:val="right"/>
              <w:rPr>
                <w:rFonts w:ascii="Times New Roman" w:hAnsi="Times New Roman"/>
                <w:sz w:val="18"/>
                <w:szCs w:val="18"/>
              </w:rPr>
            </w:pPr>
            <w:r>
              <w:rPr>
                <w:rFonts w:ascii="Times New Roman" w:hAnsi="Times New Roman"/>
                <w:sz w:val="18"/>
                <w:szCs w:val="18"/>
              </w:rPr>
              <w:t>3150</w:t>
            </w:r>
          </w:p>
        </w:tc>
        <w:tc>
          <w:tcPr>
            <w:tcW w:w="1019" w:type="dxa"/>
          </w:tcPr>
          <w:p w:rsidR="00EB2AAE" w:rsidRDefault="00EB2AAE" w:rsidP="004218DD">
            <w:pPr>
              <w:spacing w:after="0" w:line="240" w:lineRule="auto"/>
              <w:rPr>
                <w:rFonts w:ascii="Times New Roman" w:hAnsi="Times New Roman"/>
                <w:sz w:val="18"/>
                <w:szCs w:val="18"/>
              </w:rPr>
            </w:pPr>
          </w:p>
        </w:tc>
      </w:tr>
      <w:tr w:rsidR="00EB2AAE" w:rsidRPr="006B3181">
        <w:trPr>
          <w:trHeight w:val="315"/>
        </w:trPr>
        <w:tc>
          <w:tcPr>
            <w:tcW w:w="471" w:type="dxa"/>
            <w:noWrap/>
            <w:vAlign w:val="bottom"/>
          </w:tcPr>
          <w:p w:rsidR="00EB2AAE" w:rsidRPr="002550D5" w:rsidRDefault="00EB2AAE" w:rsidP="004609C9">
            <w:pPr>
              <w:spacing w:after="0" w:line="240" w:lineRule="auto"/>
              <w:jc w:val="both"/>
              <w:rPr>
                <w:rFonts w:ascii="Times New Roman" w:hAnsi="Times New Roman"/>
                <w:sz w:val="18"/>
                <w:szCs w:val="18"/>
              </w:rPr>
            </w:pPr>
            <w:r w:rsidRPr="002550D5">
              <w:rPr>
                <w:rFonts w:ascii="Times New Roman" w:hAnsi="Times New Roman"/>
                <w:sz w:val="18"/>
                <w:szCs w:val="18"/>
              </w:rPr>
              <w:t>38</w:t>
            </w:r>
          </w:p>
        </w:tc>
        <w:tc>
          <w:tcPr>
            <w:tcW w:w="5441" w:type="dxa"/>
            <w:noWrap/>
            <w:vAlign w:val="center"/>
          </w:tcPr>
          <w:p w:rsidR="00EB2AAE" w:rsidRPr="002550D5" w:rsidRDefault="00EB2AAE" w:rsidP="00C818F3">
            <w:pPr>
              <w:spacing w:after="0" w:line="240" w:lineRule="auto"/>
              <w:rPr>
                <w:rFonts w:ascii="Times New Roman" w:hAnsi="Times New Roman"/>
                <w:sz w:val="18"/>
                <w:szCs w:val="18"/>
              </w:rPr>
            </w:pPr>
            <w:r w:rsidRPr="002550D5">
              <w:rPr>
                <w:rFonts w:ascii="Times New Roman" w:hAnsi="Times New Roman"/>
                <w:sz w:val="18"/>
                <w:szCs w:val="18"/>
              </w:rPr>
              <w:t>Pisak chirurgiczny do znakowania skóry, sterylny</w:t>
            </w:r>
          </w:p>
          <w:p w:rsidR="00EB2AAE" w:rsidRPr="002550D5" w:rsidRDefault="00EB2AAE" w:rsidP="00C818F3">
            <w:pPr>
              <w:spacing w:after="0" w:line="240" w:lineRule="auto"/>
              <w:rPr>
                <w:rFonts w:ascii="Times New Roman" w:hAnsi="Times New Roman"/>
                <w:sz w:val="18"/>
                <w:szCs w:val="18"/>
              </w:rPr>
            </w:pPr>
          </w:p>
          <w:p w:rsidR="00EB2AAE" w:rsidRPr="002550D5" w:rsidRDefault="00EB2AAE" w:rsidP="00C818F3">
            <w:pPr>
              <w:spacing w:after="0" w:line="240" w:lineRule="auto"/>
              <w:rPr>
                <w:rFonts w:ascii="Times New Roman" w:hAnsi="Times New Roman"/>
                <w:sz w:val="18"/>
                <w:szCs w:val="18"/>
              </w:rPr>
            </w:pPr>
            <w:r w:rsidRPr="002550D5">
              <w:rPr>
                <w:rFonts w:ascii="Times New Roman" w:hAnsi="Times New Roman"/>
                <w:sz w:val="18"/>
                <w:szCs w:val="18"/>
              </w:rPr>
              <w:t>Marker chirurgiczny (pisak medyczny) przeznaczony do znakowania skóry dla łatwej identyfikacji np. przed operacją (zabiegiem).  Stosowany m.in. w chirurgii plastycznej, naczyniowej, pracowniach rentgenowskich, radiologii, dermatologii itp. Doskonale widoczny niezależnie od koloru skóry. .</w:t>
            </w:r>
            <w:r w:rsidRPr="002550D5">
              <w:rPr>
                <w:rFonts w:ascii="Times New Roman" w:hAnsi="Times New Roman"/>
                <w:sz w:val="18"/>
                <w:szCs w:val="18"/>
              </w:rPr>
              <w:br/>
            </w:r>
            <w:r w:rsidRPr="002550D5">
              <w:rPr>
                <w:rFonts w:ascii="Times New Roman" w:hAnsi="Times New Roman"/>
                <w:sz w:val="18"/>
                <w:szCs w:val="18"/>
              </w:rPr>
              <w:br/>
              <w:t>Właściwości:: sterylny, nietoksyczny, szybkoschnący, nieplamiący, odporny na środki dezynfekujące</w:t>
            </w:r>
          </w:p>
          <w:p w:rsidR="00EB2AAE" w:rsidRPr="002550D5" w:rsidRDefault="00EB2AAE" w:rsidP="007C2AC5">
            <w:pPr>
              <w:rPr>
                <w:rFonts w:ascii="Times New Roman" w:hAnsi="Times New Roman"/>
                <w:sz w:val="18"/>
                <w:szCs w:val="18"/>
              </w:rPr>
            </w:pPr>
          </w:p>
        </w:tc>
        <w:tc>
          <w:tcPr>
            <w:tcW w:w="1914" w:type="dxa"/>
            <w:noWrap/>
            <w:vAlign w:val="bottom"/>
          </w:tcPr>
          <w:p w:rsidR="00EB2AAE" w:rsidRPr="006B3181" w:rsidRDefault="00EB2AAE">
            <w:pPr>
              <w:rPr>
                <w:rFonts w:ascii="Times New Roman" w:hAnsi="Times New Roman"/>
                <w:sz w:val="18"/>
                <w:szCs w:val="18"/>
              </w:rPr>
            </w:pPr>
          </w:p>
        </w:tc>
        <w:tc>
          <w:tcPr>
            <w:tcW w:w="1420" w:type="dxa"/>
            <w:noWrap/>
            <w:vAlign w:val="bottom"/>
          </w:tcPr>
          <w:p w:rsidR="00EB2AAE" w:rsidRDefault="00EB2AAE" w:rsidP="004218DD">
            <w:pPr>
              <w:spacing w:after="0" w:line="240" w:lineRule="auto"/>
              <w:jc w:val="right"/>
              <w:rPr>
                <w:rFonts w:ascii="Times New Roman" w:hAnsi="Times New Roman"/>
                <w:sz w:val="18"/>
                <w:szCs w:val="18"/>
              </w:rPr>
            </w:pPr>
            <w:r>
              <w:rPr>
                <w:rFonts w:ascii="Times New Roman" w:hAnsi="Times New Roman"/>
                <w:sz w:val="18"/>
                <w:szCs w:val="18"/>
              </w:rPr>
              <w:t>10</w:t>
            </w:r>
          </w:p>
        </w:tc>
        <w:tc>
          <w:tcPr>
            <w:tcW w:w="1019" w:type="dxa"/>
          </w:tcPr>
          <w:p w:rsidR="00EB2AAE" w:rsidRDefault="00EB2AAE" w:rsidP="004218DD">
            <w:pPr>
              <w:spacing w:after="0" w:line="240" w:lineRule="auto"/>
              <w:rPr>
                <w:rFonts w:ascii="Times New Roman" w:hAnsi="Times New Roman"/>
                <w:sz w:val="18"/>
                <w:szCs w:val="18"/>
              </w:rPr>
            </w:pPr>
          </w:p>
        </w:tc>
      </w:tr>
    </w:tbl>
    <w:p w:rsidR="00EB2AAE" w:rsidRPr="001804E4" w:rsidRDefault="00EB2AAE" w:rsidP="0038049C">
      <w:pPr>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EB2AAE" w:rsidRPr="005661B1" w:rsidRDefault="00EB2AAE" w:rsidP="00581008">
      <w:pPr>
        <w:spacing w:after="0" w:line="240" w:lineRule="auto"/>
        <w:jc w:val="both"/>
        <w:rPr>
          <w:rFonts w:ascii="Times New Roman" w:hAnsi="Times New Roman"/>
          <w:b/>
          <w:bCs/>
          <w:sz w:val="18"/>
          <w:szCs w:val="18"/>
        </w:rPr>
      </w:pPr>
      <w:r>
        <w:rPr>
          <w:rFonts w:ascii="Times New Roman" w:hAnsi="Times New Roman"/>
          <w:b/>
          <w:bCs/>
          <w:sz w:val="18"/>
          <w:szCs w:val="18"/>
        </w:rPr>
        <w:t>Zadanie nr 7 – worki stomijne</w:t>
      </w:r>
    </w:p>
    <w:p w:rsidR="00EB2AAE" w:rsidRPr="009141B3" w:rsidRDefault="00EB2AAE" w:rsidP="009141B3">
      <w:pPr>
        <w:jc w:val="both"/>
        <w:rPr>
          <w:rFonts w:ascii="Times New Roman" w:hAnsi="Times New Roman"/>
          <w:b/>
          <w:bCs/>
          <w:color w:val="FF0000"/>
          <w:sz w:val="20"/>
          <w:szCs w:val="20"/>
        </w:rPr>
      </w:pPr>
      <w:r>
        <w:rPr>
          <w:rFonts w:ascii="Times New Roman" w:hAnsi="Times New Roman"/>
          <w:b/>
          <w:bCs/>
          <w:sz w:val="20"/>
          <w:szCs w:val="20"/>
        </w:rPr>
        <w:t>Kod CPV</w:t>
      </w:r>
      <w:r w:rsidRPr="00F95E4A">
        <w:rPr>
          <w:rFonts w:ascii="Times New Roman" w:hAnsi="Times New Roman"/>
          <w:b/>
          <w:bCs/>
          <w:sz w:val="20"/>
          <w:szCs w:val="20"/>
        </w:rPr>
        <w:t xml:space="preserve">: </w:t>
      </w:r>
      <w:r w:rsidRPr="00F364D8">
        <w:rPr>
          <w:rFonts w:ascii="Times New Roman" w:hAnsi="Times New Roman"/>
          <w:b/>
          <w:bCs/>
          <w:sz w:val="20"/>
          <w:szCs w:val="20"/>
        </w:rPr>
        <w:t>33141000-0</w:t>
      </w:r>
      <w:r w:rsidRPr="00DE559D">
        <w:rPr>
          <w:rFonts w:ascii="Times New Roman" w:hAnsi="Times New Roman"/>
          <w:b/>
          <w:bCs/>
          <w:color w:val="FF0000"/>
          <w:sz w:val="20"/>
          <w:szCs w:val="20"/>
        </w:rPr>
        <w:t xml:space="preserve"> </w:t>
      </w:r>
      <w:r>
        <w:rPr>
          <w:rFonts w:ascii="Times New Roman" w:hAnsi="Times New Roman"/>
          <w:b/>
          <w:bCs/>
          <w:color w:val="FF0000"/>
          <w:sz w:val="20"/>
          <w:szCs w:val="20"/>
        </w:rPr>
        <w:t xml:space="preserve">  </w:t>
      </w:r>
    </w:p>
    <w:p w:rsidR="00EB2AAE" w:rsidRDefault="00EB2AAE" w:rsidP="00581008">
      <w:pPr>
        <w:spacing w:after="0" w:line="240" w:lineRule="auto"/>
        <w:jc w:val="both"/>
        <w:rPr>
          <w:rFonts w:ascii="Times New Roman" w:hAnsi="Times New Roman"/>
          <w:b/>
          <w:bCs/>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390"/>
        </w:trPr>
        <w:tc>
          <w:tcPr>
            <w:tcW w:w="474" w:type="dxa"/>
            <w:shd w:val="clear" w:color="000000" w:fill="C0C0C0"/>
            <w:noWrap/>
            <w:vAlign w:val="bottom"/>
          </w:tcPr>
          <w:p w:rsidR="00EB2AAE" w:rsidRPr="006B3181" w:rsidRDefault="00EB2AAE" w:rsidP="00136E44">
            <w:pPr>
              <w:jc w:val="both"/>
              <w:rPr>
                <w:rFonts w:ascii="Times New Roman" w:hAnsi="Times New Roman"/>
                <w:sz w:val="18"/>
                <w:szCs w:val="18"/>
              </w:rPr>
            </w:pPr>
          </w:p>
          <w:p w:rsidR="00EB2AAE" w:rsidRPr="00F90F58" w:rsidRDefault="00EB2AAE" w:rsidP="00136E44">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136E44">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136E44">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136E44">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trPr>
          <w:trHeight w:val="315"/>
        </w:trPr>
        <w:tc>
          <w:tcPr>
            <w:tcW w:w="474" w:type="dxa"/>
            <w:noWrap/>
            <w:vAlign w:val="bottom"/>
          </w:tcPr>
          <w:p w:rsidR="00EB2AAE" w:rsidRPr="005661B1" w:rsidRDefault="00EB2AAE" w:rsidP="00136E44">
            <w:pPr>
              <w:spacing w:after="0" w:line="240" w:lineRule="auto"/>
              <w:jc w:val="both"/>
              <w:rPr>
                <w:rFonts w:ascii="Times New Roman" w:hAnsi="Times New Roman"/>
                <w:sz w:val="20"/>
                <w:szCs w:val="20"/>
              </w:rPr>
            </w:pPr>
            <w:r w:rsidRPr="005661B1">
              <w:rPr>
                <w:rFonts w:ascii="Times New Roman" w:hAnsi="Times New Roman"/>
                <w:sz w:val="20"/>
                <w:szCs w:val="20"/>
              </w:rPr>
              <w:t>1</w:t>
            </w:r>
          </w:p>
        </w:tc>
        <w:tc>
          <w:tcPr>
            <w:tcW w:w="5489" w:type="dxa"/>
            <w:noWrap/>
            <w:vAlign w:val="center"/>
          </w:tcPr>
          <w:p w:rsidR="00EB2AAE" w:rsidRPr="005661B1" w:rsidRDefault="00EB2AAE" w:rsidP="00136E44">
            <w:pPr>
              <w:rPr>
                <w:rFonts w:ascii="Times New Roman" w:hAnsi="Times New Roman"/>
                <w:sz w:val="18"/>
                <w:szCs w:val="18"/>
              </w:rPr>
            </w:pPr>
            <w:r w:rsidRPr="005661B1">
              <w:rPr>
                <w:rFonts w:ascii="Times New Roman" w:hAnsi="Times New Roman"/>
                <w:sz w:val="18"/>
                <w:szCs w:val="18"/>
              </w:rPr>
              <w:t>Worek stomijny  - typ ileostomijny</w:t>
            </w:r>
          </w:p>
          <w:p w:rsidR="00EB2AAE" w:rsidRPr="005661B1" w:rsidRDefault="00EB2AAE" w:rsidP="00F649C9">
            <w:pPr>
              <w:jc w:val="both"/>
              <w:rPr>
                <w:rFonts w:ascii="Times New Roman" w:hAnsi="Times New Roman"/>
                <w:sz w:val="18"/>
                <w:szCs w:val="18"/>
              </w:rPr>
            </w:pPr>
            <w:r w:rsidRPr="005661B1">
              <w:rPr>
                <w:rFonts w:ascii="Times New Roman" w:hAnsi="Times New Roman"/>
                <w:sz w:val="18"/>
                <w:szCs w:val="18"/>
              </w:rPr>
              <w:t>Przylepiec wykonany z materiału typu stomahesive, wydajny filtr gazów, który niweluje przykre zapachy  i  zapobiega „balonowaniu się ” worka,  zapobiega przeciekaniu treści jelitowej, dodatkowe podwójne zapięcie gwarantujące szczelność, delikatna fizelina pokrywająca powierzchnię worka zapobiega odparzeniom, zapinka z podwójnym zapięciem zwiększa łatwość i komfort użytkowania  oraz czystość i higienę podczas opróżniania worka</w:t>
            </w:r>
          </w:p>
        </w:tc>
        <w:tc>
          <w:tcPr>
            <w:tcW w:w="1930" w:type="dxa"/>
            <w:noWrap/>
            <w:vAlign w:val="center"/>
          </w:tcPr>
          <w:p w:rsidR="00EB2AAE" w:rsidRPr="005661B1" w:rsidRDefault="00EB2AAE" w:rsidP="00136E44">
            <w:pPr>
              <w:spacing w:after="0"/>
              <w:rPr>
                <w:rFonts w:ascii="Times New Roman" w:hAnsi="Times New Roman"/>
                <w:sz w:val="18"/>
                <w:szCs w:val="18"/>
              </w:rPr>
            </w:pPr>
            <w:r w:rsidRPr="005661B1">
              <w:rPr>
                <w:rFonts w:ascii="Times New Roman" w:hAnsi="Times New Roman"/>
                <w:sz w:val="18"/>
                <w:szCs w:val="18"/>
              </w:rPr>
              <w:t>worki średnie, - długość 25 cm</w:t>
            </w:r>
          </w:p>
          <w:p w:rsidR="00EB2AAE" w:rsidRPr="005661B1" w:rsidRDefault="00EB2AAE" w:rsidP="00136E44">
            <w:pPr>
              <w:spacing w:after="0"/>
              <w:rPr>
                <w:rFonts w:ascii="Times New Roman" w:hAnsi="Times New Roman"/>
                <w:sz w:val="18"/>
                <w:szCs w:val="18"/>
              </w:rPr>
            </w:pPr>
            <w:r w:rsidRPr="005661B1">
              <w:rPr>
                <w:rFonts w:ascii="Times New Roman" w:hAnsi="Times New Roman"/>
                <w:sz w:val="18"/>
                <w:szCs w:val="18"/>
              </w:rPr>
              <w:t>worki duże, - 29 cm,</w:t>
            </w:r>
          </w:p>
          <w:p w:rsidR="00EB2AAE" w:rsidRPr="005661B1" w:rsidRDefault="00EB2AAE" w:rsidP="00136E44">
            <w:pPr>
              <w:spacing w:after="0"/>
              <w:rPr>
                <w:rFonts w:ascii="Times New Roman" w:hAnsi="Times New Roman"/>
                <w:sz w:val="20"/>
                <w:szCs w:val="20"/>
              </w:rPr>
            </w:pPr>
            <w:r w:rsidRPr="005661B1">
              <w:rPr>
                <w:rFonts w:ascii="Times New Roman" w:hAnsi="Times New Roman"/>
                <w:sz w:val="18"/>
                <w:szCs w:val="18"/>
              </w:rPr>
              <w:t xml:space="preserve"> do wyboru przez Zamawiającego</w:t>
            </w:r>
          </w:p>
        </w:tc>
        <w:tc>
          <w:tcPr>
            <w:tcW w:w="1194" w:type="dxa"/>
            <w:noWrap/>
            <w:vAlign w:val="bottom"/>
          </w:tcPr>
          <w:p w:rsidR="00EB2AAE" w:rsidRPr="005661B1" w:rsidRDefault="00EB2AAE" w:rsidP="00136E44">
            <w:pPr>
              <w:spacing w:after="0" w:line="240" w:lineRule="auto"/>
              <w:jc w:val="right"/>
              <w:rPr>
                <w:rFonts w:ascii="Times New Roman" w:hAnsi="Times New Roman"/>
                <w:sz w:val="20"/>
                <w:szCs w:val="20"/>
              </w:rPr>
            </w:pPr>
            <w:r w:rsidRPr="005661B1">
              <w:rPr>
                <w:rFonts w:ascii="Times New Roman" w:hAnsi="Times New Roman"/>
                <w:sz w:val="20"/>
                <w:szCs w:val="20"/>
              </w:rPr>
              <w:t>50</w:t>
            </w:r>
          </w:p>
        </w:tc>
      </w:tr>
    </w:tbl>
    <w:p w:rsidR="00EB2AAE" w:rsidRDefault="00EB2AAE" w:rsidP="00581008">
      <w:pPr>
        <w:spacing w:after="0" w:line="240" w:lineRule="auto"/>
        <w:jc w:val="both"/>
        <w:rPr>
          <w:rFonts w:ascii="Times New Roman" w:hAnsi="Times New Roman"/>
          <w:b/>
          <w:bCs/>
          <w:sz w:val="18"/>
          <w:szCs w:val="18"/>
        </w:rPr>
      </w:pPr>
    </w:p>
    <w:p w:rsidR="00EB2AAE" w:rsidRDefault="00EB2AAE" w:rsidP="00581008">
      <w:pPr>
        <w:spacing w:after="0" w:line="240" w:lineRule="auto"/>
        <w:jc w:val="both"/>
        <w:rPr>
          <w:rFonts w:ascii="Times New Roman" w:hAnsi="Times New Roman"/>
          <w:b/>
          <w:bCs/>
          <w:sz w:val="18"/>
          <w:szCs w:val="18"/>
        </w:rPr>
      </w:pPr>
    </w:p>
    <w:p w:rsidR="00EB2AAE" w:rsidRDefault="00EB2AAE" w:rsidP="00194481">
      <w:pPr>
        <w:spacing w:after="0" w:line="240" w:lineRule="auto"/>
        <w:jc w:val="both"/>
        <w:rPr>
          <w:rFonts w:ascii="Times New Roman" w:hAnsi="Times New Roman"/>
          <w:b/>
          <w:bCs/>
          <w:sz w:val="18"/>
          <w:szCs w:val="18"/>
        </w:rPr>
      </w:pPr>
      <w:r>
        <w:rPr>
          <w:rFonts w:ascii="Times New Roman" w:hAnsi="Times New Roman"/>
          <w:b/>
          <w:bCs/>
          <w:sz w:val="18"/>
          <w:szCs w:val="18"/>
        </w:rPr>
        <w:t>Zadanie nr 8 – Zestawy medyczne, opatrunki do zestawów</w:t>
      </w:r>
    </w:p>
    <w:p w:rsidR="00EB2AAE" w:rsidRDefault="00EB2AAE" w:rsidP="009141B3">
      <w:pPr>
        <w:spacing w:after="0" w:line="240" w:lineRule="auto"/>
        <w:jc w:val="both"/>
        <w:rPr>
          <w:rFonts w:ascii="Times New Roman" w:hAnsi="Times New Roman"/>
          <w:b/>
          <w:bCs/>
          <w:sz w:val="18"/>
          <w:szCs w:val="18"/>
        </w:rPr>
      </w:pPr>
      <w:r>
        <w:rPr>
          <w:rFonts w:ascii="Times New Roman" w:hAnsi="Times New Roman"/>
          <w:b/>
          <w:bCs/>
          <w:sz w:val="18"/>
          <w:szCs w:val="18"/>
        </w:rPr>
        <w:t>Kod CPV : 33141000-0</w:t>
      </w:r>
    </w:p>
    <w:p w:rsidR="00EB2AAE" w:rsidRPr="00581008" w:rsidRDefault="00EB2AAE" w:rsidP="00581008">
      <w:pPr>
        <w:spacing w:after="0" w:line="240" w:lineRule="auto"/>
        <w:jc w:val="both"/>
        <w:rPr>
          <w:rFonts w:ascii="Times New Roman" w:hAnsi="Times New Roman"/>
          <w:b/>
          <w:bCs/>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390"/>
        </w:trPr>
        <w:tc>
          <w:tcPr>
            <w:tcW w:w="474" w:type="dxa"/>
            <w:shd w:val="clear" w:color="000000" w:fill="C0C0C0"/>
            <w:noWrap/>
            <w:vAlign w:val="bottom"/>
          </w:tcPr>
          <w:p w:rsidR="00EB2AAE" w:rsidRPr="006B3181" w:rsidRDefault="00EB2AAE" w:rsidP="004609C9">
            <w:pPr>
              <w:jc w:val="both"/>
              <w:rPr>
                <w:rFonts w:ascii="Times New Roman" w:hAnsi="Times New Roman"/>
                <w:sz w:val="18"/>
                <w:szCs w:val="18"/>
              </w:rPr>
            </w:pPr>
          </w:p>
          <w:p w:rsidR="00EB2AAE" w:rsidRPr="00F90F58" w:rsidRDefault="00EB2AAE" w:rsidP="004609C9">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bottom"/>
          </w:tcPr>
          <w:p w:rsidR="00EB2AAE" w:rsidRPr="006B3181" w:rsidRDefault="00EB2AAE" w:rsidP="009A6BD2">
            <w:pPr>
              <w:jc w:val="both"/>
              <w:rPr>
                <w:rFonts w:ascii="Times New Roman" w:hAnsi="Times New Roman"/>
                <w:sz w:val="18"/>
                <w:szCs w:val="18"/>
              </w:rPr>
            </w:pPr>
            <w:r w:rsidRPr="006B3181">
              <w:rPr>
                <w:rFonts w:ascii="Times New Roman" w:hAnsi="Times New Roman"/>
                <w:sz w:val="18"/>
                <w:szCs w:val="18"/>
              </w:rPr>
              <w:t xml:space="preserve">Opatrunek włókninowy do drenów, samoprzylepny, z wkładem chłonnym,  posiadający przecięcie, otwór </w:t>
            </w:r>
            <w:r w:rsidRPr="006B3181">
              <w:rPr>
                <w:rFonts w:ascii="Times New Roman" w:hAnsi="Times New Roman"/>
                <w:b/>
                <w:bCs/>
                <w:sz w:val="18"/>
                <w:szCs w:val="18"/>
              </w:rPr>
              <w:t>O,</w:t>
            </w:r>
            <w:r w:rsidRPr="006B3181">
              <w:rPr>
                <w:rFonts w:ascii="Times New Roman" w:hAnsi="Times New Roman"/>
                <w:sz w:val="18"/>
                <w:szCs w:val="18"/>
              </w:rPr>
              <w:t xml:space="preserve"> jałowy -  Rozmiar:9,0x10cm</w:t>
            </w:r>
            <w:r>
              <w:rPr>
                <w:rFonts w:ascii="Times New Roman" w:hAnsi="Times New Roman"/>
                <w:sz w:val="18"/>
                <w:szCs w:val="18"/>
              </w:rPr>
              <w:t>;</w:t>
            </w:r>
            <w:r w:rsidRPr="006B3181">
              <w:rPr>
                <w:rFonts w:ascii="Times New Roman" w:hAnsi="Times New Roman"/>
                <w:sz w:val="18"/>
                <w:szCs w:val="18"/>
              </w:rPr>
              <w:t xml:space="preserve">  </w:t>
            </w:r>
          </w:p>
        </w:tc>
        <w:tc>
          <w:tcPr>
            <w:tcW w:w="1930" w:type="dxa"/>
            <w:noWrap/>
            <w:vAlign w:val="bottom"/>
          </w:tcPr>
          <w:p w:rsidR="00EB2AAE" w:rsidRPr="006B3181" w:rsidRDefault="00EB2AAE">
            <w:pPr>
              <w:jc w:val="center"/>
              <w:rPr>
                <w:rFonts w:ascii="Times New Roman" w:hAnsi="Times New Roman"/>
                <w:sz w:val="18"/>
                <w:szCs w:val="18"/>
              </w:rPr>
            </w:pPr>
            <w:r w:rsidRPr="006B3181">
              <w:rPr>
                <w:rFonts w:ascii="Times New Roman" w:hAnsi="Times New Roman"/>
                <w:sz w:val="18"/>
                <w:szCs w:val="18"/>
              </w:rPr>
              <w:t xml:space="preserve">Rozmiar: 9,0x10cm  </w:t>
            </w:r>
          </w:p>
        </w:tc>
        <w:tc>
          <w:tcPr>
            <w:tcW w:w="1194" w:type="dxa"/>
            <w:noWrap/>
            <w:vAlign w:val="bottom"/>
          </w:tcPr>
          <w:p w:rsidR="00EB2AAE" w:rsidRPr="006B3181" w:rsidRDefault="00EB2AAE" w:rsidP="00045AB2">
            <w:pPr>
              <w:jc w:val="right"/>
              <w:rPr>
                <w:rFonts w:ascii="Times New Roman" w:hAnsi="Times New Roman"/>
                <w:sz w:val="18"/>
                <w:szCs w:val="18"/>
              </w:rPr>
            </w:pPr>
            <w:r w:rsidRPr="006B3181">
              <w:rPr>
                <w:rFonts w:ascii="Times New Roman" w:hAnsi="Times New Roman"/>
                <w:sz w:val="18"/>
                <w:szCs w:val="18"/>
              </w:rPr>
              <w:t>50</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bottom"/>
          </w:tcPr>
          <w:p w:rsidR="00EB2AAE" w:rsidRPr="006B3181" w:rsidRDefault="00EB2AAE" w:rsidP="00773E2C">
            <w:pPr>
              <w:jc w:val="both"/>
              <w:rPr>
                <w:rFonts w:ascii="Times New Roman" w:hAnsi="Times New Roman"/>
                <w:sz w:val="18"/>
                <w:szCs w:val="18"/>
              </w:rPr>
            </w:pPr>
            <w:r w:rsidRPr="006B3181">
              <w:rPr>
                <w:rFonts w:ascii="Times New Roman" w:hAnsi="Times New Roman"/>
                <w:sz w:val="18"/>
                <w:szCs w:val="18"/>
              </w:rPr>
              <w:t xml:space="preserve">Opatrunek włókninowy do drenów, samoprzylepny, z wkładem chłonnym,  posiadający przecięcie, otwór </w:t>
            </w:r>
            <w:r w:rsidRPr="006B3181">
              <w:rPr>
                <w:rFonts w:ascii="Times New Roman" w:hAnsi="Times New Roman"/>
                <w:b/>
                <w:bCs/>
                <w:sz w:val="18"/>
                <w:szCs w:val="18"/>
              </w:rPr>
              <w:t>O,</w:t>
            </w:r>
            <w:r w:rsidRPr="006B3181">
              <w:rPr>
                <w:rFonts w:ascii="Times New Roman" w:hAnsi="Times New Roman"/>
                <w:sz w:val="18"/>
                <w:szCs w:val="18"/>
              </w:rPr>
              <w:t xml:space="preserve"> jałowy. Rozmiar:12,0x14,0cm</w:t>
            </w:r>
            <w:r>
              <w:rPr>
                <w:rFonts w:ascii="Times New Roman" w:hAnsi="Times New Roman"/>
                <w:sz w:val="18"/>
                <w:szCs w:val="18"/>
              </w:rPr>
              <w:t>;</w:t>
            </w:r>
          </w:p>
        </w:tc>
        <w:tc>
          <w:tcPr>
            <w:tcW w:w="1930" w:type="dxa"/>
            <w:noWrap/>
            <w:vAlign w:val="bottom"/>
          </w:tcPr>
          <w:p w:rsidR="00EB2AAE" w:rsidRPr="006B3181" w:rsidRDefault="00EB2AAE">
            <w:pPr>
              <w:jc w:val="center"/>
              <w:rPr>
                <w:rFonts w:ascii="Times New Roman" w:hAnsi="Times New Roman"/>
                <w:sz w:val="18"/>
                <w:szCs w:val="18"/>
              </w:rPr>
            </w:pPr>
            <w:r w:rsidRPr="006B3181">
              <w:rPr>
                <w:rFonts w:ascii="Times New Roman" w:hAnsi="Times New Roman"/>
                <w:sz w:val="18"/>
                <w:szCs w:val="18"/>
              </w:rPr>
              <w:t>Rozmiar:12,0x14,0cm</w:t>
            </w:r>
          </w:p>
        </w:tc>
        <w:tc>
          <w:tcPr>
            <w:tcW w:w="1194" w:type="dxa"/>
            <w:noWrap/>
            <w:vAlign w:val="bottom"/>
          </w:tcPr>
          <w:p w:rsidR="00EB2AAE" w:rsidRPr="006B3181" w:rsidRDefault="00EB2AAE" w:rsidP="00045AB2">
            <w:pPr>
              <w:jc w:val="right"/>
              <w:rPr>
                <w:rFonts w:ascii="Times New Roman" w:hAnsi="Times New Roman"/>
                <w:sz w:val="18"/>
                <w:szCs w:val="18"/>
              </w:rPr>
            </w:pPr>
            <w:r w:rsidRPr="006B3181">
              <w:rPr>
                <w:rFonts w:ascii="Times New Roman" w:hAnsi="Times New Roman"/>
                <w:sz w:val="18"/>
                <w:szCs w:val="18"/>
              </w:rPr>
              <w:t>50</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Siatka do przepukliny 15x15</w:t>
            </w:r>
            <w:r>
              <w:rPr>
                <w:rFonts w:ascii="Times New Roman" w:hAnsi="Times New Roman"/>
                <w:sz w:val="18"/>
                <w:szCs w:val="18"/>
              </w:rPr>
              <w:t>;</w:t>
            </w:r>
          </w:p>
        </w:tc>
        <w:tc>
          <w:tcPr>
            <w:tcW w:w="1930" w:type="dxa"/>
            <w:noWrap/>
            <w:vAlign w:val="bottom"/>
          </w:tcPr>
          <w:p w:rsidR="00EB2AAE" w:rsidRPr="006B3181" w:rsidRDefault="00EB2AAE">
            <w:pPr>
              <w:jc w:val="center"/>
              <w:rPr>
                <w:rFonts w:ascii="Times New Roman" w:hAnsi="Times New Roman"/>
                <w:sz w:val="18"/>
                <w:szCs w:val="18"/>
              </w:rPr>
            </w:pPr>
            <w:r w:rsidRPr="006B3181">
              <w:rPr>
                <w:rFonts w:ascii="Times New Roman" w:hAnsi="Times New Roman"/>
                <w:sz w:val="18"/>
                <w:szCs w:val="18"/>
              </w:rPr>
              <w:t>15x15</w:t>
            </w:r>
          </w:p>
        </w:tc>
        <w:tc>
          <w:tcPr>
            <w:tcW w:w="1194" w:type="dxa"/>
            <w:noWrap/>
            <w:vAlign w:val="bottom"/>
          </w:tcPr>
          <w:p w:rsidR="00EB2AAE" w:rsidRPr="006B3181" w:rsidRDefault="00EB2AAE" w:rsidP="00045AB2">
            <w:pPr>
              <w:jc w:val="right"/>
              <w:rPr>
                <w:rFonts w:ascii="Times New Roman" w:hAnsi="Times New Roman"/>
                <w:sz w:val="18"/>
                <w:szCs w:val="18"/>
              </w:rPr>
            </w:pPr>
            <w:r>
              <w:rPr>
                <w:rFonts w:ascii="Times New Roman" w:hAnsi="Times New Roman"/>
                <w:sz w:val="18"/>
                <w:szCs w:val="18"/>
              </w:rPr>
              <w:t>2</w:t>
            </w:r>
            <w:r w:rsidRPr="006B3181">
              <w:rPr>
                <w:rFonts w:ascii="Times New Roman" w:hAnsi="Times New Roman"/>
                <w:sz w:val="18"/>
                <w:szCs w:val="18"/>
              </w:rPr>
              <w:t>0</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4</w:t>
            </w:r>
          </w:p>
        </w:tc>
        <w:tc>
          <w:tcPr>
            <w:tcW w:w="5489" w:type="dxa"/>
            <w:noWrap/>
            <w:vAlign w:val="bottom"/>
          </w:tcPr>
          <w:p w:rsidR="00EB2AAE" w:rsidRDefault="00EB2AAE">
            <w:pPr>
              <w:rPr>
                <w:rFonts w:ascii="Times New Roman" w:hAnsi="Times New Roman"/>
                <w:sz w:val="18"/>
                <w:szCs w:val="18"/>
              </w:rPr>
            </w:pPr>
            <w:r w:rsidRPr="006B3181">
              <w:rPr>
                <w:rFonts w:ascii="Times New Roman" w:hAnsi="Times New Roman"/>
                <w:sz w:val="18"/>
                <w:szCs w:val="18"/>
              </w:rPr>
              <w:t>Wkłucie centralne 1-kanałowe z serwetą 50cm x 50cm z otworem w zestawie</w:t>
            </w:r>
            <w:r>
              <w:rPr>
                <w:rFonts w:ascii="Times New Roman" w:hAnsi="Times New Roman"/>
                <w:sz w:val="18"/>
                <w:szCs w:val="18"/>
              </w:rPr>
              <w:t>:</w:t>
            </w:r>
          </w:p>
          <w:p w:rsidR="00EB2AAE" w:rsidRDefault="00EB2AAE" w:rsidP="00503D2B">
            <w:pPr>
              <w:rPr>
                <w:rFonts w:ascii="Times New Roman" w:hAnsi="Times New Roman"/>
                <w:sz w:val="18"/>
                <w:szCs w:val="18"/>
              </w:rPr>
            </w:pPr>
            <w:r>
              <w:rPr>
                <w:rFonts w:ascii="Times New Roman" w:hAnsi="Times New Roman"/>
                <w:sz w:val="18"/>
                <w:szCs w:val="18"/>
              </w:rPr>
              <w:t>Skład zestawu:</w:t>
            </w:r>
          </w:p>
          <w:p w:rsidR="00EB2AAE" w:rsidRDefault="00EB2AAE" w:rsidP="00BF7094">
            <w:pPr>
              <w:spacing w:after="0"/>
              <w:rPr>
                <w:rFonts w:ascii="Times New Roman" w:hAnsi="Times New Roman"/>
                <w:sz w:val="18"/>
                <w:szCs w:val="18"/>
              </w:rPr>
            </w:pPr>
            <w:r>
              <w:rPr>
                <w:rFonts w:ascii="Times New Roman" w:hAnsi="Times New Roman"/>
                <w:sz w:val="18"/>
                <w:szCs w:val="18"/>
              </w:rPr>
              <w:t xml:space="preserve">a) </w:t>
            </w:r>
            <w:r w:rsidRPr="00A62EA6">
              <w:rPr>
                <w:rFonts w:ascii="Times New Roman" w:hAnsi="Times New Roman"/>
                <w:sz w:val="18"/>
                <w:szCs w:val="18"/>
              </w:rPr>
              <w:t xml:space="preserve">cewnik ze skalą co </w:t>
            </w:r>
            <w:r>
              <w:rPr>
                <w:rFonts w:ascii="Times New Roman" w:hAnsi="Times New Roman"/>
                <w:sz w:val="18"/>
                <w:szCs w:val="18"/>
              </w:rPr>
              <w:t>1 cm (skala numeryczna od 5 – 20</w:t>
            </w:r>
            <w:r w:rsidRPr="00A62EA6">
              <w:rPr>
                <w:rFonts w:ascii="Times New Roman" w:hAnsi="Times New Roman"/>
                <w:sz w:val="18"/>
                <w:szCs w:val="18"/>
              </w:rPr>
              <w:t xml:space="preserve"> cm), poliuretan widoczny w promieniach RTG, rozmiar cewnika oznaczony na przeźroczystym cewniku, zaciski , na końcu cewnika centralnego otwór oraz </w:t>
            </w:r>
            <w:r>
              <w:rPr>
                <w:rFonts w:ascii="Times New Roman" w:hAnsi="Times New Roman"/>
                <w:sz w:val="18"/>
                <w:szCs w:val="18"/>
              </w:rPr>
              <w:t>2 naprzemianlegle otwory boczne</w:t>
            </w:r>
            <w:r w:rsidRPr="00A62EA6">
              <w:rPr>
                <w:rFonts w:ascii="Times New Roman" w:hAnsi="Times New Roman"/>
                <w:sz w:val="18"/>
                <w:szCs w:val="18"/>
              </w:rPr>
              <w:t xml:space="preserve">; </w:t>
            </w:r>
          </w:p>
          <w:p w:rsidR="00EB2AAE" w:rsidRPr="00A62EA6" w:rsidRDefault="00EB2AAE" w:rsidP="00BF7094">
            <w:pPr>
              <w:spacing w:after="0"/>
              <w:rPr>
                <w:rFonts w:ascii="Times New Roman" w:hAnsi="Times New Roman"/>
                <w:sz w:val="18"/>
                <w:szCs w:val="18"/>
              </w:rPr>
            </w:pPr>
            <w:r>
              <w:rPr>
                <w:rFonts w:ascii="Times New Roman" w:hAnsi="Times New Roman"/>
                <w:sz w:val="18"/>
                <w:szCs w:val="18"/>
              </w:rPr>
              <w:t>b)</w:t>
            </w:r>
            <w:r w:rsidRPr="00A62EA6">
              <w:rPr>
                <w:rFonts w:ascii="Times New Roman" w:hAnsi="Times New Roman"/>
                <w:sz w:val="18"/>
                <w:szCs w:val="18"/>
              </w:rPr>
              <w:t>prowadnica ze stali nierdzewnej z poręcznym urządzeniem do popychania;</w:t>
            </w:r>
          </w:p>
          <w:p w:rsidR="00EB2AAE" w:rsidRDefault="00EB2AAE" w:rsidP="00BF7094">
            <w:pPr>
              <w:autoSpaceDE w:val="0"/>
              <w:autoSpaceDN w:val="0"/>
              <w:adjustRightInd w:val="0"/>
              <w:spacing w:after="0"/>
              <w:jc w:val="both"/>
              <w:rPr>
                <w:rFonts w:ascii="Times New Roman" w:hAnsi="Times New Roman"/>
                <w:sz w:val="18"/>
                <w:szCs w:val="18"/>
              </w:rPr>
            </w:pPr>
            <w:r>
              <w:rPr>
                <w:rFonts w:ascii="Times New Roman" w:hAnsi="Times New Roman"/>
                <w:sz w:val="18"/>
                <w:szCs w:val="18"/>
              </w:rPr>
              <w:t xml:space="preserve">c) </w:t>
            </w:r>
            <w:r w:rsidRPr="00A62EA6">
              <w:rPr>
                <w:rFonts w:ascii="Times New Roman" w:hAnsi="Times New Roman"/>
                <w:sz w:val="18"/>
                <w:szCs w:val="18"/>
              </w:rPr>
              <w:t>3 – igłowe przeźroczyste korki z zakończeniem luer – lock;</w:t>
            </w:r>
          </w:p>
          <w:p w:rsidR="00EB2AAE" w:rsidRDefault="00EB2AAE" w:rsidP="00BF7094">
            <w:pPr>
              <w:autoSpaceDE w:val="0"/>
              <w:autoSpaceDN w:val="0"/>
              <w:adjustRightInd w:val="0"/>
              <w:spacing w:after="0"/>
              <w:jc w:val="both"/>
              <w:rPr>
                <w:rFonts w:ascii="Times New Roman" w:hAnsi="Times New Roman"/>
                <w:sz w:val="18"/>
                <w:szCs w:val="18"/>
              </w:rPr>
            </w:pPr>
            <w:r>
              <w:rPr>
                <w:rFonts w:ascii="Times New Roman" w:hAnsi="Times New Roman"/>
                <w:sz w:val="18"/>
                <w:szCs w:val="18"/>
              </w:rPr>
              <w:t xml:space="preserve">d) </w:t>
            </w:r>
            <w:r w:rsidRPr="00A62EA6">
              <w:rPr>
                <w:rFonts w:ascii="Times New Roman" w:hAnsi="Times New Roman"/>
                <w:sz w:val="18"/>
                <w:szCs w:val="18"/>
              </w:rPr>
              <w:t>3 – częściowa strzykawka o pojemności  5 ml wykonana z polipropylenu, skalowana co 0,2 ml;</w:t>
            </w:r>
          </w:p>
          <w:p w:rsidR="00EB2AAE" w:rsidRPr="00A62EA6" w:rsidRDefault="00EB2AAE" w:rsidP="00BF7094">
            <w:pPr>
              <w:autoSpaceDE w:val="0"/>
              <w:autoSpaceDN w:val="0"/>
              <w:adjustRightInd w:val="0"/>
              <w:spacing w:after="0"/>
              <w:jc w:val="both"/>
              <w:rPr>
                <w:rFonts w:ascii="Times New Roman" w:hAnsi="Times New Roman"/>
                <w:sz w:val="18"/>
                <w:szCs w:val="18"/>
              </w:rPr>
            </w:pPr>
            <w:r>
              <w:rPr>
                <w:rFonts w:ascii="Times New Roman" w:hAnsi="Times New Roman"/>
                <w:sz w:val="18"/>
                <w:szCs w:val="18"/>
              </w:rPr>
              <w:t>e)</w:t>
            </w:r>
            <w:r w:rsidRPr="00A62EA6">
              <w:rPr>
                <w:rFonts w:ascii="Times New Roman" w:hAnsi="Times New Roman"/>
                <w:sz w:val="18"/>
                <w:szCs w:val="18"/>
              </w:rPr>
              <w:t>igła (długoś</w:t>
            </w:r>
            <w:r>
              <w:rPr>
                <w:rFonts w:ascii="Times New Roman" w:hAnsi="Times New Roman"/>
                <w:sz w:val="18"/>
                <w:szCs w:val="18"/>
              </w:rPr>
              <w:t>ć – 70 mm) wprowadzająca typu Y</w:t>
            </w:r>
            <w:r w:rsidRPr="00A62EA6">
              <w:rPr>
                <w:rFonts w:ascii="Times New Roman" w:hAnsi="Times New Roman"/>
                <w:sz w:val="18"/>
                <w:szCs w:val="18"/>
              </w:rPr>
              <w:t>, umożliwiająca wprowadzenie prowadnicy bez odłączenia strzykawki;</w:t>
            </w:r>
          </w:p>
          <w:p w:rsidR="00EB2AAE" w:rsidRDefault="00EB2AAE" w:rsidP="00BF7094">
            <w:pPr>
              <w:autoSpaceDE w:val="0"/>
              <w:autoSpaceDN w:val="0"/>
              <w:adjustRightInd w:val="0"/>
              <w:spacing w:after="0"/>
              <w:jc w:val="both"/>
              <w:rPr>
                <w:rFonts w:ascii="Times New Roman" w:hAnsi="Times New Roman"/>
                <w:sz w:val="18"/>
                <w:szCs w:val="18"/>
              </w:rPr>
            </w:pPr>
            <w:r>
              <w:rPr>
                <w:rFonts w:ascii="Times New Roman" w:hAnsi="Times New Roman"/>
                <w:sz w:val="18"/>
                <w:szCs w:val="18"/>
              </w:rPr>
              <w:t>f)</w:t>
            </w:r>
            <w:r w:rsidRPr="00A62EA6">
              <w:rPr>
                <w:rFonts w:ascii="Times New Roman" w:hAnsi="Times New Roman"/>
                <w:sz w:val="18"/>
                <w:szCs w:val="18"/>
              </w:rPr>
              <w:t>skalpel  wykonany ze stali nierdzewnej;</w:t>
            </w:r>
          </w:p>
          <w:p w:rsidR="00EB2AAE" w:rsidRPr="00A62EA6" w:rsidRDefault="00EB2AAE" w:rsidP="00BF7094">
            <w:pPr>
              <w:autoSpaceDE w:val="0"/>
              <w:autoSpaceDN w:val="0"/>
              <w:adjustRightInd w:val="0"/>
              <w:spacing w:after="0"/>
              <w:jc w:val="both"/>
              <w:rPr>
                <w:rFonts w:ascii="Times New Roman" w:hAnsi="Times New Roman"/>
                <w:sz w:val="18"/>
                <w:szCs w:val="18"/>
              </w:rPr>
            </w:pPr>
            <w:r>
              <w:rPr>
                <w:rFonts w:ascii="Times New Roman" w:hAnsi="Times New Roman"/>
                <w:sz w:val="18"/>
                <w:szCs w:val="18"/>
              </w:rPr>
              <w:t>g)</w:t>
            </w:r>
            <w:r w:rsidRPr="00A62EA6">
              <w:rPr>
                <w:rFonts w:ascii="Times New Roman" w:hAnsi="Times New Roman"/>
                <w:sz w:val="18"/>
                <w:szCs w:val="18"/>
              </w:rPr>
              <w:t>rozszerzacz  z polipropylenu o długości  co najmniej 100 mm;</w:t>
            </w:r>
          </w:p>
          <w:p w:rsidR="00EB2AAE" w:rsidRDefault="00EB2AAE" w:rsidP="00BF7094">
            <w:pPr>
              <w:autoSpaceDE w:val="0"/>
              <w:autoSpaceDN w:val="0"/>
              <w:adjustRightInd w:val="0"/>
              <w:spacing w:after="0"/>
              <w:jc w:val="both"/>
              <w:rPr>
                <w:rFonts w:ascii="Times New Roman" w:hAnsi="Times New Roman"/>
                <w:sz w:val="18"/>
                <w:szCs w:val="18"/>
              </w:rPr>
            </w:pPr>
            <w:r w:rsidRPr="00A62EA6">
              <w:rPr>
                <w:rFonts w:ascii="Times New Roman" w:hAnsi="Times New Roman"/>
                <w:sz w:val="18"/>
                <w:szCs w:val="18"/>
              </w:rPr>
              <w:t>serweta dwuwarstwowa (włókninowa)</w:t>
            </w:r>
            <w:r>
              <w:rPr>
                <w:rFonts w:ascii="Times New Roman" w:hAnsi="Times New Roman"/>
                <w:sz w:val="18"/>
                <w:szCs w:val="18"/>
              </w:rPr>
              <w:t xml:space="preserve"> 50cm x 50cm</w:t>
            </w:r>
            <w:r w:rsidRPr="00A62EA6">
              <w:rPr>
                <w:rFonts w:ascii="Times New Roman" w:hAnsi="Times New Roman"/>
                <w:sz w:val="18"/>
                <w:szCs w:val="18"/>
              </w:rPr>
              <w:t xml:space="preserve"> z otworem centralnym  60x</w:t>
            </w:r>
            <w:r>
              <w:rPr>
                <w:rFonts w:ascii="Times New Roman" w:hAnsi="Times New Roman"/>
                <w:sz w:val="18"/>
                <w:szCs w:val="18"/>
              </w:rPr>
              <w:t>8</w:t>
            </w:r>
            <w:r w:rsidRPr="00A62EA6">
              <w:rPr>
                <w:rFonts w:ascii="Times New Roman" w:hAnsi="Times New Roman"/>
                <w:sz w:val="18"/>
                <w:szCs w:val="18"/>
              </w:rPr>
              <w:t>0 mm</w:t>
            </w:r>
            <w:r>
              <w:rPr>
                <w:rFonts w:ascii="Times New Roman" w:hAnsi="Times New Roman"/>
                <w:sz w:val="18"/>
                <w:szCs w:val="18"/>
              </w:rPr>
              <w:t>;</w:t>
            </w:r>
          </w:p>
          <w:p w:rsidR="00EB2AAE" w:rsidRPr="006B3181" w:rsidRDefault="00EB2AAE" w:rsidP="00BF7094">
            <w:pPr>
              <w:autoSpaceDE w:val="0"/>
              <w:autoSpaceDN w:val="0"/>
              <w:adjustRightInd w:val="0"/>
              <w:spacing w:after="0"/>
              <w:jc w:val="both"/>
              <w:rPr>
                <w:rFonts w:ascii="Times New Roman" w:hAnsi="Times New Roman"/>
                <w:sz w:val="18"/>
                <w:szCs w:val="18"/>
              </w:rPr>
            </w:pPr>
          </w:p>
        </w:tc>
        <w:tc>
          <w:tcPr>
            <w:tcW w:w="1930" w:type="dxa"/>
            <w:noWrap/>
            <w:vAlign w:val="bottom"/>
          </w:tcPr>
          <w:p w:rsidR="00EB2AAE" w:rsidRPr="006B3181" w:rsidRDefault="00EB2AAE">
            <w:pPr>
              <w:jc w:val="center"/>
              <w:rPr>
                <w:rFonts w:ascii="Times New Roman" w:hAnsi="Times New Roman"/>
                <w:sz w:val="18"/>
                <w:szCs w:val="18"/>
              </w:rPr>
            </w:pPr>
          </w:p>
        </w:tc>
        <w:tc>
          <w:tcPr>
            <w:tcW w:w="1194" w:type="dxa"/>
            <w:noWrap/>
            <w:vAlign w:val="bottom"/>
          </w:tcPr>
          <w:p w:rsidR="00EB2AAE" w:rsidRPr="006B3181" w:rsidRDefault="00EB2AAE" w:rsidP="00045AB2">
            <w:pPr>
              <w:jc w:val="right"/>
              <w:rPr>
                <w:rFonts w:ascii="Times New Roman" w:hAnsi="Times New Roman"/>
                <w:sz w:val="18"/>
                <w:szCs w:val="18"/>
              </w:rPr>
            </w:pPr>
            <w:r w:rsidRPr="006B3181">
              <w:rPr>
                <w:rFonts w:ascii="Times New Roman" w:hAnsi="Times New Roman"/>
                <w:sz w:val="18"/>
                <w:szCs w:val="18"/>
              </w:rPr>
              <w:t>2</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5</w:t>
            </w:r>
          </w:p>
        </w:tc>
        <w:tc>
          <w:tcPr>
            <w:tcW w:w="5489" w:type="dxa"/>
            <w:noWrap/>
            <w:vAlign w:val="bottom"/>
          </w:tcPr>
          <w:p w:rsidR="00EB2AAE" w:rsidRDefault="00EB2AAE">
            <w:pPr>
              <w:rPr>
                <w:rFonts w:ascii="Times New Roman" w:hAnsi="Times New Roman"/>
                <w:sz w:val="18"/>
                <w:szCs w:val="18"/>
              </w:rPr>
            </w:pPr>
            <w:r w:rsidRPr="006B3181">
              <w:rPr>
                <w:rFonts w:ascii="Times New Roman" w:hAnsi="Times New Roman"/>
                <w:sz w:val="18"/>
                <w:szCs w:val="18"/>
              </w:rPr>
              <w:t xml:space="preserve">Zestaw do drenażu biernego </w:t>
            </w:r>
            <w:r>
              <w:rPr>
                <w:rFonts w:ascii="Times New Roman" w:hAnsi="Times New Roman"/>
                <w:sz w:val="18"/>
                <w:szCs w:val="18"/>
              </w:rPr>
              <w:t xml:space="preserve"> typ </w:t>
            </w:r>
            <w:r w:rsidRPr="006B3181">
              <w:rPr>
                <w:rFonts w:ascii="Times New Roman" w:hAnsi="Times New Roman"/>
                <w:sz w:val="18"/>
                <w:szCs w:val="18"/>
              </w:rPr>
              <w:t>REDAX</w:t>
            </w:r>
            <w:r>
              <w:rPr>
                <w:rFonts w:ascii="Times New Roman" w:hAnsi="Times New Roman"/>
                <w:sz w:val="18"/>
                <w:szCs w:val="18"/>
              </w:rPr>
              <w:t>;</w:t>
            </w:r>
          </w:p>
          <w:p w:rsidR="00EB2AAE" w:rsidRPr="007C0433" w:rsidRDefault="00EB2AAE">
            <w:pPr>
              <w:rPr>
                <w:rFonts w:ascii="Times New Roman" w:hAnsi="Times New Roman"/>
                <w:sz w:val="18"/>
                <w:szCs w:val="18"/>
              </w:rPr>
            </w:pPr>
            <w:r w:rsidRPr="007C0433">
              <w:rPr>
                <w:rFonts w:ascii="Times New Roman" w:hAnsi="Times New Roman"/>
                <w:sz w:val="18"/>
                <w:szCs w:val="18"/>
              </w:rPr>
              <w:t xml:space="preserve">Skład zestawu: </w:t>
            </w:r>
            <w:r w:rsidRPr="007C0433">
              <w:rPr>
                <w:rFonts w:ascii="Times New Roman" w:hAnsi="Times New Roman"/>
                <w:sz w:val="18"/>
                <w:szCs w:val="18"/>
              </w:rPr>
              <w:br/>
              <w:t>- wyskalowana komora (co 10 ml do objętości 1000 ml) na wydzielinę o pojemności 1000 ml z zaworem spustowym i dodatkowym workiem o pojemności 1000 ml wchodzącym w skład zestawu (łączna pojemność 2000 ml)</w:t>
            </w:r>
            <w:r>
              <w:rPr>
                <w:rFonts w:ascii="Times New Roman" w:hAnsi="Times New Roman"/>
                <w:sz w:val="18"/>
                <w:szCs w:val="18"/>
              </w:rPr>
              <w:t>,</w:t>
            </w:r>
            <w:r w:rsidRPr="007C0433">
              <w:rPr>
                <w:rFonts w:ascii="Times New Roman" w:hAnsi="Times New Roman"/>
                <w:sz w:val="18"/>
                <w:szCs w:val="18"/>
              </w:rPr>
              <w:t xml:space="preserve"> </w:t>
            </w:r>
            <w:r w:rsidRPr="007C0433">
              <w:rPr>
                <w:rFonts w:ascii="Times New Roman" w:hAnsi="Times New Roman"/>
                <w:sz w:val="18"/>
                <w:szCs w:val="18"/>
              </w:rPr>
              <w:br/>
              <w:t xml:space="preserve">- sucha zastawka z funkcją wychyłową informującą o prawidłowym umieszczeniu cewnika </w:t>
            </w:r>
            <w:r>
              <w:rPr>
                <w:rFonts w:ascii="Times New Roman" w:hAnsi="Times New Roman"/>
                <w:sz w:val="18"/>
                <w:szCs w:val="18"/>
              </w:rPr>
              <w:t>,</w:t>
            </w:r>
            <w:r w:rsidRPr="007C0433">
              <w:rPr>
                <w:rFonts w:ascii="Times New Roman" w:hAnsi="Times New Roman"/>
                <w:sz w:val="18"/>
                <w:szCs w:val="18"/>
              </w:rPr>
              <w:br/>
              <w:t xml:space="preserve">- automatyczne zawory bezpieczeństwa ciśnienia dodatniego oraz wysokiego ujemnego, </w:t>
            </w:r>
            <w:r w:rsidRPr="007C0433">
              <w:rPr>
                <w:rFonts w:ascii="Times New Roman" w:hAnsi="Times New Roman"/>
                <w:sz w:val="18"/>
                <w:szCs w:val="18"/>
              </w:rPr>
              <w:br/>
              <w:t>- płynna regulacja siły ssania za pomocą pokrętła w zakresie od 0 do 45 cm H20 z dodatkowym wskaźnikiem informującym o rzeczywistej sile ssania (wydolności zewnętrznego źródła próżni)</w:t>
            </w:r>
            <w:r>
              <w:rPr>
                <w:rFonts w:ascii="Times New Roman" w:hAnsi="Times New Roman"/>
                <w:sz w:val="18"/>
                <w:szCs w:val="18"/>
              </w:rPr>
              <w:t>,</w:t>
            </w:r>
            <w:r w:rsidRPr="007C0433">
              <w:rPr>
                <w:rFonts w:ascii="Times New Roman" w:hAnsi="Times New Roman"/>
                <w:sz w:val="18"/>
                <w:szCs w:val="18"/>
              </w:rPr>
              <w:t xml:space="preserve"> </w:t>
            </w:r>
            <w:r w:rsidRPr="007C0433">
              <w:rPr>
                <w:rFonts w:ascii="Times New Roman" w:hAnsi="Times New Roman"/>
                <w:sz w:val="18"/>
                <w:szCs w:val="18"/>
              </w:rPr>
              <w:br/>
              <w:t xml:space="preserve">- możliwość regulacji podciśnienia w dowolnym momencie pracy zestawu bez </w:t>
            </w:r>
            <w:r>
              <w:rPr>
                <w:rFonts w:ascii="Times New Roman" w:hAnsi="Times New Roman"/>
                <w:sz w:val="18"/>
                <w:szCs w:val="18"/>
              </w:rPr>
              <w:t>konieczności rozłączania układu,</w:t>
            </w:r>
            <w:r w:rsidRPr="007C0433">
              <w:rPr>
                <w:rFonts w:ascii="Times New Roman" w:hAnsi="Times New Roman"/>
                <w:sz w:val="18"/>
                <w:szCs w:val="18"/>
              </w:rPr>
              <w:br/>
              <w:t xml:space="preserve">- gruszka informująca nas o stanie rozprężenia płuca i umożliwiająca dodatkową ewakuację  płynu, </w:t>
            </w:r>
            <w:r w:rsidRPr="007C0433">
              <w:rPr>
                <w:rFonts w:ascii="Times New Roman" w:hAnsi="Times New Roman"/>
                <w:sz w:val="18"/>
                <w:szCs w:val="18"/>
              </w:rPr>
              <w:br/>
              <w:t>- monitor przecieku powietrza od 1 do 7</w:t>
            </w:r>
            <w:r>
              <w:rPr>
                <w:rFonts w:ascii="Times New Roman" w:hAnsi="Times New Roman"/>
                <w:sz w:val="18"/>
                <w:szCs w:val="18"/>
              </w:rPr>
              <w:t>,</w:t>
            </w:r>
            <w:r w:rsidRPr="007C0433">
              <w:rPr>
                <w:rFonts w:ascii="Times New Roman" w:hAnsi="Times New Roman"/>
                <w:sz w:val="18"/>
                <w:szCs w:val="18"/>
              </w:rPr>
              <w:t xml:space="preserve"> </w:t>
            </w:r>
            <w:r w:rsidRPr="007C0433">
              <w:rPr>
                <w:rFonts w:ascii="Times New Roman" w:hAnsi="Times New Roman"/>
                <w:sz w:val="18"/>
                <w:szCs w:val="18"/>
              </w:rPr>
              <w:br/>
              <w:t>- port bezigłowy w komorze kolekcyjnej do pobierania próbek</w:t>
            </w:r>
            <w:r>
              <w:rPr>
                <w:rFonts w:ascii="Times New Roman" w:hAnsi="Times New Roman"/>
                <w:sz w:val="18"/>
                <w:szCs w:val="18"/>
              </w:rPr>
              <w:t>,</w:t>
            </w:r>
            <w:r w:rsidRPr="007C0433">
              <w:rPr>
                <w:rFonts w:ascii="Times New Roman" w:hAnsi="Times New Roman"/>
                <w:sz w:val="18"/>
                <w:szCs w:val="18"/>
              </w:rPr>
              <w:t xml:space="preserve"> </w:t>
            </w:r>
            <w:r w:rsidRPr="007C0433">
              <w:rPr>
                <w:rFonts w:ascii="Times New Roman" w:hAnsi="Times New Roman"/>
                <w:sz w:val="18"/>
                <w:szCs w:val="18"/>
              </w:rPr>
              <w:br/>
              <w:t>- przystosowany do zawieszenia na łóżku</w:t>
            </w:r>
            <w:r>
              <w:rPr>
                <w:rFonts w:ascii="Times New Roman" w:hAnsi="Times New Roman"/>
                <w:sz w:val="18"/>
                <w:szCs w:val="18"/>
              </w:rPr>
              <w:t>,</w:t>
            </w:r>
            <w:r w:rsidRPr="007C0433">
              <w:rPr>
                <w:rFonts w:ascii="Times New Roman" w:hAnsi="Times New Roman"/>
                <w:sz w:val="18"/>
                <w:szCs w:val="18"/>
              </w:rPr>
              <w:t xml:space="preserve"> </w:t>
            </w:r>
            <w:r w:rsidRPr="007C0433">
              <w:rPr>
                <w:rFonts w:ascii="Times New Roman" w:hAnsi="Times New Roman"/>
                <w:sz w:val="18"/>
                <w:szCs w:val="18"/>
              </w:rPr>
              <w:br/>
              <w:t>- zestaw bezszmerowy, sterylny, jednorazowego użytku</w:t>
            </w:r>
            <w:r>
              <w:rPr>
                <w:sz w:val="18"/>
                <w:szCs w:val="18"/>
              </w:rPr>
              <w:t>;</w:t>
            </w:r>
          </w:p>
        </w:tc>
        <w:tc>
          <w:tcPr>
            <w:tcW w:w="1930" w:type="dxa"/>
            <w:noWrap/>
            <w:vAlign w:val="bottom"/>
          </w:tcPr>
          <w:p w:rsidR="00EB2AAE" w:rsidRPr="006B3181" w:rsidRDefault="00EB2AAE">
            <w:pPr>
              <w:jc w:val="center"/>
              <w:rPr>
                <w:rFonts w:ascii="Times New Roman" w:hAnsi="Times New Roman"/>
                <w:sz w:val="18"/>
                <w:szCs w:val="18"/>
              </w:rPr>
            </w:pPr>
          </w:p>
        </w:tc>
        <w:tc>
          <w:tcPr>
            <w:tcW w:w="1194" w:type="dxa"/>
            <w:noWrap/>
            <w:vAlign w:val="bottom"/>
          </w:tcPr>
          <w:p w:rsidR="00EB2AAE" w:rsidRPr="006B3181" w:rsidRDefault="00EB2AAE" w:rsidP="009411D2">
            <w:pPr>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6</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Zestaw do drenażu opłucnej 2000ml z zastawkami jednokierunkowymi zamiast kranika oraz 3 igłami 14, 16, 19G o dł. 55mm</w:t>
            </w:r>
            <w:r>
              <w:rPr>
                <w:rFonts w:ascii="Times New Roman" w:hAnsi="Times New Roman"/>
                <w:sz w:val="18"/>
                <w:szCs w:val="18"/>
              </w:rPr>
              <w:t>;</w:t>
            </w:r>
          </w:p>
        </w:tc>
        <w:tc>
          <w:tcPr>
            <w:tcW w:w="1930" w:type="dxa"/>
            <w:noWrap/>
            <w:vAlign w:val="center"/>
          </w:tcPr>
          <w:p w:rsidR="00EB2AAE" w:rsidRPr="006B3181" w:rsidRDefault="00EB2AAE">
            <w:pPr>
              <w:jc w:val="center"/>
              <w:rPr>
                <w:rFonts w:ascii="Times New Roman" w:hAnsi="Times New Roman"/>
                <w:sz w:val="18"/>
                <w:szCs w:val="18"/>
              </w:rPr>
            </w:pPr>
          </w:p>
        </w:tc>
        <w:tc>
          <w:tcPr>
            <w:tcW w:w="1194" w:type="dxa"/>
            <w:noWrap/>
            <w:vAlign w:val="center"/>
          </w:tcPr>
          <w:p w:rsidR="00EB2AAE" w:rsidRPr="006B3181" w:rsidRDefault="00EB2AAE" w:rsidP="00045AB2">
            <w:pPr>
              <w:jc w:val="right"/>
              <w:rPr>
                <w:rFonts w:ascii="Times New Roman" w:hAnsi="Times New Roman"/>
                <w:sz w:val="18"/>
                <w:szCs w:val="18"/>
              </w:rPr>
            </w:pPr>
            <w:r w:rsidRPr="006B3181">
              <w:rPr>
                <w:rFonts w:ascii="Times New Roman" w:hAnsi="Times New Roman"/>
                <w:sz w:val="18"/>
                <w:szCs w:val="18"/>
              </w:rPr>
              <w:t>5</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7</w:t>
            </w:r>
          </w:p>
        </w:tc>
        <w:tc>
          <w:tcPr>
            <w:tcW w:w="5489" w:type="dxa"/>
            <w:noWrap/>
            <w:vAlign w:val="bottom"/>
          </w:tcPr>
          <w:p w:rsidR="00EB2AAE" w:rsidRPr="006B3181" w:rsidRDefault="00EB2AAE">
            <w:pPr>
              <w:rPr>
                <w:rFonts w:ascii="Times New Roman" w:hAnsi="Times New Roman"/>
                <w:sz w:val="18"/>
                <w:szCs w:val="18"/>
              </w:rPr>
            </w:pPr>
            <w:r>
              <w:rPr>
                <w:rFonts w:ascii="Times New Roman" w:hAnsi="Times New Roman"/>
                <w:sz w:val="18"/>
                <w:szCs w:val="18"/>
              </w:rPr>
              <w:t>Zestaw do ko</w:t>
            </w:r>
            <w:r w:rsidRPr="006B3181">
              <w:rPr>
                <w:rFonts w:ascii="Times New Roman" w:hAnsi="Times New Roman"/>
                <w:sz w:val="18"/>
                <w:szCs w:val="18"/>
              </w:rPr>
              <w:t>nikotomii dla dzieci i dorosłych</w:t>
            </w:r>
            <w:r>
              <w:rPr>
                <w:rFonts w:ascii="Times New Roman" w:hAnsi="Times New Roman"/>
                <w:sz w:val="18"/>
                <w:szCs w:val="18"/>
              </w:rPr>
              <w:t>;</w:t>
            </w:r>
          </w:p>
        </w:tc>
        <w:tc>
          <w:tcPr>
            <w:tcW w:w="1930" w:type="dxa"/>
            <w:noWrap/>
            <w:vAlign w:val="bottom"/>
          </w:tcPr>
          <w:p w:rsidR="00EB2AAE" w:rsidRPr="006B3181" w:rsidRDefault="00EB2AAE">
            <w:pPr>
              <w:jc w:val="center"/>
              <w:rPr>
                <w:rFonts w:ascii="Times New Roman" w:hAnsi="Times New Roman"/>
                <w:sz w:val="18"/>
                <w:szCs w:val="18"/>
              </w:rPr>
            </w:pPr>
          </w:p>
        </w:tc>
        <w:tc>
          <w:tcPr>
            <w:tcW w:w="1194" w:type="dxa"/>
            <w:noWrap/>
            <w:vAlign w:val="bottom"/>
          </w:tcPr>
          <w:p w:rsidR="00EB2AAE" w:rsidRPr="006B3181" w:rsidRDefault="00EB2AAE" w:rsidP="00045AB2">
            <w:pPr>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8</w:t>
            </w:r>
          </w:p>
        </w:tc>
        <w:tc>
          <w:tcPr>
            <w:tcW w:w="5489" w:type="dxa"/>
            <w:noWrap/>
            <w:vAlign w:val="bottom"/>
          </w:tcPr>
          <w:p w:rsidR="00EB2AAE" w:rsidRDefault="00EB2AAE">
            <w:pPr>
              <w:rPr>
                <w:rFonts w:ascii="Times New Roman" w:hAnsi="Times New Roman"/>
                <w:sz w:val="18"/>
                <w:szCs w:val="18"/>
              </w:rPr>
            </w:pPr>
            <w:r w:rsidRPr="006B3181">
              <w:rPr>
                <w:rFonts w:ascii="Times New Roman" w:hAnsi="Times New Roman"/>
                <w:sz w:val="18"/>
                <w:szCs w:val="18"/>
              </w:rPr>
              <w:t>Zestaw do nakłucia jamy brzusznej</w:t>
            </w:r>
            <w:r>
              <w:rPr>
                <w:rFonts w:ascii="Times New Roman" w:hAnsi="Times New Roman"/>
                <w:sz w:val="18"/>
                <w:szCs w:val="18"/>
              </w:rPr>
              <w:t>;</w:t>
            </w:r>
          </w:p>
          <w:p w:rsidR="00EB2AAE" w:rsidRPr="008D056A" w:rsidRDefault="00EB2AAE" w:rsidP="008D056A">
            <w:pPr>
              <w:spacing w:after="0"/>
              <w:rPr>
                <w:rFonts w:ascii="Times New Roman" w:hAnsi="Times New Roman"/>
                <w:sz w:val="18"/>
                <w:szCs w:val="18"/>
              </w:rPr>
            </w:pPr>
            <w:r w:rsidRPr="008D056A">
              <w:rPr>
                <w:rFonts w:ascii="Times New Roman" w:hAnsi="Times New Roman"/>
                <w:sz w:val="18"/>
                <w:szCs w:val="18"/>
              </w:rPr>
              <w:t>Skład zestawu:</w:t>
            </w:r>
          </w:p>
          <w:p w:rsidR="00EB2AAE" w:rsidRPr="008D056A" w:rsidRDefault="00EB2AAE" w:rsidP="008D056A">
            <w:pPr>
              <w:spacing w:after="0"/>
              <w:rPr>
                <w:rFonts w:ascii="Times New Roman" w:hAnsi="Times New Roman"/>
                <w:sz w:val="18"/>
                <w:szCs w:val="18"/>
              </w:rPr>
            </w:pPr>
            <w:r w:rsidRPr="008D056A">
              <w:rPr>
                <w:rFonts w:ascii="Times New Roman" w:hAnsi="Times New Roman"/>
                <w:sz w:val="18"/>
                <w:szCs w:val="18"/>
              </w:rPr>
              <w:t>-worek 2l z bezzwrotna zastawką i odpływem,</w:t>
            </w:r>
          </w:p>
          <w:p w:rsidR="00EB2AAE" w:rsidRPr="008D056A" w:rsidRDefault="00EB2AAE" w:rsidP="008D056A">
            <w:pPr>
              <w:spacing w:after="0"/>
              <w:rPr>
                <w:rFonts w:ascii="Times New Roman" w:hAnsi="Times New Roman"/>
                <w:sz w:val="18"/>
                <w:szCs w:val="18"/>
              </w:rPr>
            </w:pPr>
            <w:r w:rsidRPr="008D056A">
              <w:rPr>
                <w:rFonts w:ascii="Times New Roman" w:hAnsi="Times New Roman"/>
                <w:sz w:val="18"/>
                <w:szCs w:val="18"/>
              </w:rPr>
              <w:t>-dreny łączące</w:t>
            </w:r>
          </w:p>
          <w:p w:rsidR="00EB2AAE" w:rsidRPr="008D056A" w:rsidRDefault="00EB2AAE" w:rsidP="008D056A">
            <w:pPr>
              <w:spacing w:after="0"/>
              <w:rPr>
                <w:rFonts w:ascii="Times New Roman" w:hAnsi="Times New Roman"/>
                <w:sz w:val="18"/>
                <w:szCs w:val="18"/>
              </w:rPr>
            </w:pPr>
            <w:r w:rsidRPr="008D056A">
              <w:rPr>
                <w:rFonts w:ascii="Times New Roman" w:hAnsi="Times New Roman"/>
                <w:sz w:val="18"/>
                <w:szCs w:val="18"/>
              </w:rPr>
              <w:t>-3-drożny kranik</w:t>
            </w:r>
          </w:p>
          <w:p w:rsidR="00EB2AAE" w:rsidRPr="008D056A" w:rsidRDefault="00EB2AAE" w:rsidP="008D056A">
            <w:pPr>
              <w:spacing w:after="0"/>
              <w:rPr>
                <w:rFonts w:ascii="Times New Roman" w:hAnsi="Times New Roman"/>
                <w:sz w:val="18"/>
                <w:szCs w:val="18"/>
              </w:rPr>
            </w:pPr>
            <w:r w:rsidRPr="008D056A">
              <w:rPr>
                <w:rFonts w:ascii="Times New Roman" w:hAnsi="Times New Roman"/>
                <w:sz w:val="18"/>
                <w:szCs w:val="18"/>
              </w:rPr>
              <w:t>Kaniula z igłą 16 G</w:t>
            </w:r>
          </w:p>
          <w:p w:rsidR="00EB2AAE" w:rsidRDefault="00EB2AAE" w:rsidP="008D056A">
            <w:pPr>
              <w:spacing w:after="0"/>
              <w:rPr>
                <w:rFonts w:ascii="Times New Roman" w:hAnsi="Times New Roman"/>
                <w:sz w:val="18"/>
                <w:szCs w:val="18"/>
              </w:rPr>
            </w:pPr>
            <w:r w:rsidRPr="008D056A">
              <w:rPr>
                <w:rFonts w:ascii="Times New Roman" w:hAnsi="Times New Roman"/>
                <w:sz w:val="18"/>
                <w:szCs w:val="18"/>
              </w:rPr>
              <w:t>Strzykawka do aspiracji 60 ml</w:t>
            </w:r>
            <w:r>
              <w:rPr>
                <w:rFonts w:ascii="Times New Roman" w:hAnsi="Times New Roman"/>
                <w:sz w:val="18"/>
                <w:szCs w:val="18"/>
              </w:rPr>
              <w:t>;</w:t>
            </w:r>
          </w:p>
          <w:p w:rsidR="00EB2AAE" w:rsidRPr="006B3181" w:rsidRDefault="00EB2AAE" w:rsidP="008D056A">
            <w:pPr>
              <w:spacing w:after="0"/>
              <w:rPr>
                <w:rFonts w:ascii="Times New Roman" w:hAnsi="Times New Roman"/>
                <w:sz w:val="18"/>
                <w:szCs w:val="18"/>
              </w:rPr>
            </w:pPr>
          </w:p>
        </w:tc>
        <w:tc>
          <w:tcPr>
            <w:tcW w:w="1930" w:type="dxa"/>
            <w:noWrap/>
            <w:vAlign w:val="bottom"/>
          </w:tcPr>
          <w:p w:rsidR="00EB2AAE" w:rsidRPr="006B3181" w:rsidRDefault="00EB2AAE">
            <w:pPr>
              <w:jc w:val="center"/>
              <w:rPr>
                <w:rFonts w:ascii="Times New Roman" w:hAnsi="Times New Roman"/>
                <w:sz w:val="18"/>
                <w:szCs w:val="18"/>
              </w:rPr>
            </w:pPr>
          </w:p>
        </w:tc>
        <w:tc>
          <w:tcPr>
            <w:tcW w:w="1194" w:type="dxa"/>
            <w:noWrap/>
            <w:vAlign w:val="bottom"/>
          </w:tcPr>
          <w:p w:rsidR="00EB2AAE" w:rsidRPr="006B3181" w:rsidRDefault="00EB2AAE" w:rsidP="00045AB2">
            <w:pPr>
              <w:jc w:val="right"/>
              <w:rPr>
                <w:rFonts w:ascii="Times New Roman" w:hAnsi="Times New Roman"/>
                <w:sz w:val="18"/>
                <w:szCs w:val="18"/>
              </w:rPr>
            </w:pPr>
            <w:r w:rsidRPr="006B3181">
              <w:rPr>
                <w:rFonts w:ascii="Times New Roman" w:hAnsi="Times New Roman"/>
                <w:sz w:val="18"/>
                <w:szCs w:val="18"/>
              </w:rPr>
              <w:t>2</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9</w:t>
            </w:r>
          </w:p>
        </w:tc>
        <w:tc>
          <w:tcPr>
            <w:tcW w:w="5489"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Zestaw do nakłucia jamy opłucnej 2000ml z kranikiem trójdrożnym oraz 3 igłami 14, 16, 19G o dł. 80mm</w:t>
            </w:r>
            <w:r>
              <w:rPr>
                <w:rFonts w:ascii="Times New Roman" w:hAnsi="Times New Roman"/>
                <w:sz w:val="18"/>
                <w:szCs w:val="18"/>
              </w:rPr>
              <w:t>;</w:t>
            </w:r>
          </w:p>
        </w:tc>
        <w:tc>
          <w:tcPr>
            <w:tcW w:w="1930" w:type="dxa"/>
            <w:noWrap/>
            <w:vAlign w:val="bottom"/>
          </w:tcPr>
          <w:p w:rsidR="00EB2AAE" w:rsidRPr="006B3181" w:rsidRDefault="00EB2AAE" w:rsidP="006F2183">
            <w:pPr>
              <w:rPr>
                <w:rFonts w:ascii="Times New Roman" w:hAnsi="Times New Roman"/>
                <w:sz w:val="18"/>
                <w:szCs w:val="18"/>
              </w:rPr>
            </w:pPr>
          </w:p>
        </w:tc>
        <w:tc>
          <w:tcPr>
            <w:tcW w:w="1194" w:type="dxa"/>
            <w:noWrap/>
            <w:vAlign w:val="bottom"/>
          </w:tcPr>
          <w:p w:rsidR="00EB2AAE" w:rsidRDefault="00EB2AAE" w:rsidP="00045AB2">
            <w:pPr>
              <w:jc w:val="right"/>
              <w:rPr>
                <w:rFonts w:ascii="Times New Roman" w:hAnsi="Times New Roman"/>
                <w:sz w:val="18"/>
                <w:szCs w:val="18"/>
              </w:rPr>
            </w:pPr>
          </w:p>
          <w:p w:rsidR="00EB2AAE" w:rsidRPr="006B3181" w:rsidRDefault="00EB2AAE" w:rsidP="00045AB2">
            <w:pPr>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10</w:t>
            </w:r>
          </w:p>
        </w:tc>
        <w:tc>
          <w:tcPr>
            <w:tcW w:w="5489" w:type="dxa"/>
            <w:noWrap/>
            <w:vAlign w:val="bottom"/>
          </w:tcPr>
          <w:p w:rsidR="00EB2AAE" w:rsidRPr="006B3181" w:rsidRDefault="00EB2AAE">
            <w:pPr>
              <w:rPr>
                <w:rFonts w:ascii="Times New Roman" w:hAnsi="Times New Roman"/>
                <w:sz w:val="18"/>
                <w:szCs w:val="18"/>
              </w:rPr>
            </w:pPr>
            <w:r w:rsidRPr="006B3181">
              <w:rPr>
                <w:rFonts w:ascii="Times New Roman" w:hAnsi="Times New Roman"/>
                <w:sz w:val="18"/>
                <w:szCs w:val="18"/>
              </w:rPr>
              <w:t>Zestaw do nakłucia żył centralnych</w:t>
            </w:r>
            <w:r>
              <w:rPr>
                <w:rFonts w:ascii="Times New Roman" w:hAnsi="Times New Roman"/>
                <w:sz w:val="18"/>
                <w:szCs w:val="18"/>
              </w:rPr>
              <w:t>;</w:t>
            </w:r>
          </w:p>
        </w:tc>
        <w:tc>
          <w:tcPr>
            <w:tcW w:w="1930" w:type="dxa"/>
            <w:noWrap/>
            <w:vAlign w:val="bottom"/>
          </w:tcPr>
          <w:p w:rsidR="00EB2AAE" w:rsidRPr="006B3181" w:rsidRDefault="00EB2AAE">
            <w:pPr>
              <w:jc w:val="center"/>
              <w:rPr>
                <w:rFonts w:ascii="Times New Roman" w:hAnsi="Times New Roman"/>
                <w:sz w:val="18"/>
                <w:szCs w:val="18"/>
              </w:rPr>
            </w:pPr>
          </w:p>
        </w:tc>
        <w:tc>
          <w:tcPr>
            <w:tcW w:w="1194" w:type="dxa"/>
            <w:noWrap/>
            <w:vAlign w:val="bottom"/>
          </w:tcPr>
          <w:p w:rsidR="00EB2AAE" w:rsidRPr="006B3181" w:rsidRDefault="00EB2AAE" w:rsidP="00045AB2">
            <w:pPr>
              <w:jc w:val="right"/>
              <w:rPr>
                <w:rFonts w:ascii="Times New Roman" w:hAnsi="Times New Roman"/>
                <w:sz w:val="18"/>
                <w:szCs w:val="18"/>
              </w:rPr>
            </w:pPr>
            <w:r>
              <w:rPr>
                <w:rFonts w:ascii="Times New Roman" w:hAnsi="Times New Roman"/>
                <w:sz w:val="18"/>
                <w:szCs w:val="18"/>
              </w:rPr>
              <w:t>4</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11</w:t>
            </w:r>
          </w:p>
        </w:tc>
        <w:tc>
          <w:tcPr>
            <w:tcW w:w="5489" w:type="dxa"/>
            <w:noWrap/>
            <w:vAlign w:val="bottom"/>
          </w:tcPr>
          <w:p w:rsidR="00EB2AAE" w:rsidRPr="006B3181" w:rsidRDefault="00EB2AAE">
            <w:pPr>
              <w:rPr>
                <w:rFonts w:ascii="Times New Roman" w:hAnsi="Times New Roman"/>
                <w:sz w:val="18"/>
                <w:szCs w:val="18"/>
              </w:rPr>
            </w:pPr>
            <w:r>
              <w:rPr>
                <w:rFonts w:ascii="Times New Roman" w:hAnsi="Times New Roman"/>
                <w:sz w:val="18"/>
                <w:szCs w:val="18"/>
              </w:rPr>
              <w:t>Zestaw do tracheotomii,  j. u.;</w:t>
            </w:r>
          </w:p>
        </w:tc>
        <w:tc>
          <w:tcPr>
            <w:tcW w:w="1930" w:type="dxa"/>
            <w:noWrap/>
            <w:vAlign w:val="bottom"/>
          </w:tcPr>
          <w:p w:rsidR="00EB2AAE" w:rsidRPr="006B3181" w:rsidRDefault="00EB2AAE">
            <w:pPr>
              <w:jc w:val="center"/>
              <w:rPr>
                <w:rFonts w:ascii="Times New Roman" w:hAnsi="Times New Roman"/>
                <w:sz w:val="18"/>
                <w:szCs w:val="18"/>
              </w:rPr>
            </w:pPr>
          </w:p>
        </w:tc>
        <w:tc>
          <w:tcPr>
            <w:tcW w:w="1194" w:type="dxa"/>
            <w:noWrap/>
            <w:vAlign w:val="bottom"/>
          </w:tcPr>
          <w:p w:rsidR="00EB2AAE" w:rsidRPr="006B3181" w:rsidRDefault="00EB2AAE" w:rsidP="00045AB2">
            <w:pPr>
              <w:jc w:val="right"/>
              <w:rPr>
                <w:rFonts w:ascii="Times New Roman" w:hAnsi="Times New Roman"/>
                <w:sz w:val="18"/>
                <w:szCs w:val="18"/>
              </w:rPr>
            </w:pPr>
            <w:r w:rsidRPr="006B3181">
              <w:rPr>
                <w:rFonts w:ascii="Times New Roman" w:hAnsi="Times New Roman"/>
                <w:sz w:val="18"/>
                <w:szCs w:val="18"/>
              </w:rPr>
              <w:t>1</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12</w:t>
            </w:r>
          </w:p>
        </w:tc>
        <w:tc>
          <w:tcPr>
            <w:tcW w:w="5489" w:type="dxa"/>
            <w:noWrap/>
            <w:vAlign w:val="center"/>
          </w:tcPr>
          <w:p w:rsidR="00EB2AAE" w:rsidRPr="00E6391A" w:rsidRDefault="00EB2AAE">
            <w:pPr>
              <w:rPr>
                <w:rFonts w:ascii="Times New Roman" w:hAnsi="Times New Roman"/>
                <w:sz w:val="18"/>
                <w:szCs w:val="18"/>
              </w:rPr>
            </w:pPr>
            <w:r w:rsidRPr="00E6391A">
              <w:rPr>
                <w:rFonts w:ascii="Times New Roman" w:hAnsi="Times New Roman"/>
                <w:sz w:val="18"/>
                <w:szCs w:val="18"/>
              </w:rPr>
              <w:t xml:space="preserve">Zestaw do wkłucia lędźwiowego </w:t>
            </w:r>
          </w:p>
          <w:p w:rsidR="00EB2AAE" w:rsidRPr="00E6391A" w:rsidRDefault="00EB2AAE" w:rsidP="00C76F90">
            <w:pPr>
              <w:spacing w:after="0"/>
              <w:rPr>
                <w:rFonts w:ascii="Times New Roman" w:hAnsi="Times New Roman"/>
                <w:sz w:val="18"/>
                <w:szCs w:val="18"/>
              </w:rPr>
            </w:pPr>
            <w:r w:rsidRPr="00E6391A">
              <w:rPr>
                <w:rFonts w:ascii="Times New Roman" w:hAnsi="Times New Roman"/>
                <w:sz w:val="18"/>
                <w:szCs w:val="18"/>
              </w:rPr>
              <w:t>Skład zestawu:</w:t>
            </w:r>
          </w:p>
          <w:p w:rsidR="00EB2AAE" w:rsidRDefault="00EB2AAE" w:rsidP="00C76F90">
            <w:pPr>
              <w:spacing w:after="0"/>
              <w:rPr>
                <w:rFonts w:ascii="Times New Roman" w:hAnsi="Times New Roman"/>
                <w:color w:val="FF0000"/>
                <w:sz w:val="18"/>
                <w:szCs w:val="18"/>
              </w:rPr>
            </w:pPr>
            <w:r w:rsidRPr="00F23987">
              <w:rPr>
                <w:rFonts w:ascii="Times New Roman" w:hAnsi="Times New Roman"/>
                <w:color w:val="000000"/>
                <w:sz w:val="18"/>
                <w:szCs w:val="18"/>
              </w:rPr>
              <w:t>Serweta operacyjna 50cm x 70cm 2 warstwowa</w:t>
            </w:r>
            <w:r>
              <w:rPr>
                <w:rFonts w:ascii="Times New Roman" w:hAnsi="Times New Roman"/>
                <w:color w:val="000000"/>
                <w:sz w:val="18"/>
                <w:szCs w:val="18"/>
              </w:rPr>
              <w:t xml:space="preserve"> – szt. 1,</w:t>
            </w:r>
          </w:p>
          <w:p w:rsidR="00EB2AAE" w:rsidRDefault="00EB2AAE" w:rsidP="00C76F90">
            <w:pPr>
              <w:spacing w:after="0"/>
              <w:rPr>
                <w:rFonts w:ascii="Times New Roman" w:hAnsi="Times New Roman"/>
                <w:color w:val="FF0000"/>
                <w:sz w:val="18"/>
                <w:szCs w:val="18"/>
              </w:rPr>
            </w:pPr>
            <w:r w:rsidRPr="00F23987">
              <w:rPr>
                <w:rFonts w:ascii="Times New Roman" w:hAnsi="Times New Roman"/>
                <w:color w:val="000000"/>
                <w:sz w:val="18"/>
                <w:szCs w:val="18"/>
              </w:rPr>
              <w:t>Serweta operacyjna 50cm x 75cm 2 warstwowa, z centralnym otworem o śr. 7 cm</w:t>
            </w:r>
            <w:r>
              <w:rPr>
                <w:rFonts w:ascii="Times New Roman" w:hAnsi="Times New Roman"/>
                <w:color w:val="000000"/>
                <w:sz w:val="18"/>
                <w:szCs w:val="18"/>
              </w:rPr>
              <w:t xml:space="preserve"> - szt. 1,</w:t>
            </w:r>
          </w:p>
          <w:p w:rsidR="00EB2AAE" w:rsidRPr="00F23987" w:rsidRDefault="00EB2AAE" w:rsidP="00C76F90">
            <w:pPr>
              <w:spacing w:after="0"/>
              <w:rPr>
                <w:rFonts w:ascii="Times New Roman" w:hAnsi="Times New Roman"/>
                <w:color w:val="FF0000"/>
                <w:sz w:val="18"/>
                <w:szCs w:val="18"/>
              </w:rPr>
            </w:pPr>
            <w:r w:rsidRPr="00F23987">
              <w:rPr>
                <w:rFonts w:ascii="Times New Roman" w:hAnsi="Times New Roman"/>
                <w:color w:val="000000"/>
                <w:sz w:val="18"/>
                <w:szCs w:val="18"/>
              </w:rPr>
              <w:t>Pęseta j.u. plastikowa</w:t>
            </w:r>
            <w:r>
              <w:rPr>
                <w:rFonts w:ascii="Times New Roman" w:hAnsi="Times New Roman"/>
                <w:color w:val="000000"/>
                <w:sz w:val="18"/>
                <w:szCs w:val="18"/>
              </w:rPr>
              <w:t xml:space="preserve"> - szt. 1,</w:t>
            </w:r>
          </w:p>
          <w:p w:rsidR="00EB2AAE" w:rsidRPr="00F23987" w:rsidRDefault="00EB2AAE" w:rsidP="00C76F90">
            <w:pPr>
              <w:spacing w:after="0"/>
              <w:rPr>
                <w:rFonts w:ascii="Times New Roman" w:hAnsi="Times New Roman"/>
                <w:color w:val="FF0000"/>
                <w:sz w:val="18"/>
                <w:szCs w:val="18"/>
              </w:rPr>
            </w:pPr>
            <w:r w:rsidRPr="00F23987">
              <w:rPr>
                <w:rFonts w:ascii="Times New Roman" w:hAnsi="Times New Roman"/>
                <w:color w:val="000000"/>
                <w:sz w:val="18"/>
                <w:szCs w:val="18"/>
              </w:rPr>
              <w:t>Kompres gazowy 13N 8W 7,5cmx7,5cm</w:t>
            </w:r>
            <w:r>
              <w:rPr>
                <w:rFonts w:ascii="Times New Roman" w:hAnsi="Times New Roman"/>
                <w:color w:val="000000"/>
                <w:sz w:val="18"/>
                <w:szCs w:val="18"/>
              </w:rPr>
              <w:t xml:space="preserve"> - szt. 1,</w:t>
            </w:r>
          </w:p>
          <w:p w:rsidR="00EB2AAE" w:rsidRDefault="00EB2AAE" w:rsidP="00C76F90">
            <w:pPr>
              <w:spacing w:after="0"/>
              <w:rPr>
                <w:rFonts w:ascii="Times New Roman" w:hAnsi="Times New Roman"/>
                <w:color w:val="000000"/>
                <w:sz w:val="18"/>
                <w:szCs w:val="18"/>
              </w:rPr>
            </w:pPr>
            <w:r w:rsidRPr="00F23987">
              <w:rPr>
                <w:rFonts w:ascii="Times New Roman" w:hAnsi="Times New Roman"/>
                <w:color w:val="000000"/>
                <w:sz w:val="18"/>
                <w:szCs w:val="18"/>
              </w:rPr>
              <w:t>Przylepiec włókninowy hypoalergiczny z opatrunkiem</w:t>
            </w:r>
          </w:p>
          <w:p w:rsidR="00EB2AAE" w:rsidRDefault="00EB2AAE" w:rsidP="00C76F90">
            <w:pPr>
              <w:spacing w:after="0"/>
              <w:rPr>
                <w:rFonts w:ascii="Times New Roman" w:hAnsi="Times New Roman"/>
                <w:color w:val="000000"/>
                <w:sz w:val="18"/>
                <w:szCs w:val="18"/>
              </w:rPr>
            </w:pPr>
            <w:r w:rsidRPr="00F23987">
              <w:rPr>
                <w:rFonts w:ascii="Times New Roman" w:hAnsi="Times New Roman"/>
                <w:color w:val="000000"/>
                <w:sz w:val="18"/>
                <w:szCs w:val="18"/>
              </w:rPr>
              <w:t xml:space="preserve"> 5</w:t>
            </w:r>
            <w:r>
              <w:rPr>
                <w:rFonts w:ascii="Times New Roman" w:hAnsi="Times New Roman"/>
                <w:color w:val="000000"/>
                <w:sz w:val="18"/>
                <w:szCs w:val="18"/>
              </w:rPr>
              <w:t xml:space="preserve"> </w:t>
            </w:r>
            <w:r w:rsidRPr="00F23987">
              <w:rPr>
                <w:rFonts w:ascii="Times New Roman" w:hAnsi="Times New Roman"/>
                <w:color w:val="000000"/>
                <w:sz w:val="18"/>
                <w:szCs w:val="18"/>
              </w:rPr>
              <w:t>cm x 7,2</w:t>
            </w:r>
            <w:r>
              <w:rPr>
                <w:rFonts w:ascii="Times New Roman" w:hAnsi="Times New Roman"/>
                <w:color w:val="000000"/>
                <w:sz w:val="18"/>
                <w:szCs w:val="18"/>
              </w:rPr>
              <w:t xml:space="preserve"> </w:t>
            </w:r>
            <w:r w:rsidRPr="00F23987">
              <w:rPr>
                <w:rFonts w:ascii="Times New Roman" w:hAnsi="Times New Roman"/>
                <w:color w:val="000000"/>
                <w:sz w:val="18"/>
                <w:szCs w:val="18"/>
              </w:rPr>
              <w:t>cm</w:t>
            </w:r>
            <w:r>
              <w:rPr>
                <w:rFonts w:ascii="Times New Roman" w:hAnsi="Times New Roman"/>
                <w:color w:val="000000"/>
                <w:sz w:val="18"/>
                <w:szCs w:val="18"/>
              </w:rPr>
              <w:t xml:space="preserve"> – szt. 1,</w:t>
            </w:r>
          </w:p>
          <w:p w:rsidR="00EB2AAE" w:rsidRDefault="00EB2AAE" w:rsidP="00C76F90">
            <w:pPr>
              <w:spacing w:after="0"/>
              <w:rPr>
                <w:rFonts w:ascii="Times New Roman" w:hAnsi="Times New Roman"/>
                <w:color w:val="000000"/>
                <w:sz w:val="18"/>
                <w:szCs w:val="18"/>
              </w:rPr>
            </w:pPr>
            <w:r w:rsidRPr="00F23987">
              <w:rPr>
                <w:rFonts w:ascii="Times New Roman" w:hAnsi="Times New Roman"/>
                <w:color w:val="000000"/>
                <w:sz w:val="18"/>
                <w:szCs w:val="18"/>
              </w:rPr>
              <w:t>Strzykawka j.</w:t>
            </w:r>
            <w:r>
              <w:rPr>
                <w:rFonts w:ascii="Times New Roman" w:hAnsi="Times New Roman"/>
                <w:color w:val="000000"/>
                <w:sz w:val="18"/>
                <w:szCs w:val="18"/>
              </w:rPr>
              <w:t xml:space="preserve"> </w:t>
            </w:r>
            <w:r w:rsidRPr="00F23987">
              <w:rPr>
                <w:rFonts w:ascii="Times New Roman" w:hAnsi="Times New Roman"/>
                <w:color w:val="000000"/>
                <w:sz w:val="18"/>
                <w:szCs w:val="18"/>
              </w:rPr>
              <w:t>u. trzyczęściowa 2 ml Luer</w:t>
            </w:r>
            <w:r>
              <w:rPr>
                <w:rFonts w:ascii="Times New Roman" w:hAnsi="Times New Roman"/>
                <w:color w:val="000000"/>
                <w:sz w:val="18"/>
                <w:szCs w:val="18"/>
              </w:rPr>
              <w:t xml:space="preserve"> – szt. 1,</w:t>
            </w:r>
          </w:p>
          <w:p w:rsidR="00EB2AAE" w:rsidRDefault="00EB2AAE" w:rsidP="00C76F90">
            <w:pPr>
              <w:spacing w:after="0"/>
              <w:rPr>
                <w:rFonts w:ascii="Times New Roman" w:hAnsi="Times New Roman"/>
                <w:color w:val="000000"/>
                <w:sz w:val="18"/>
                <w:szCs w:val="18"/>
              </w:rPr>
            </w:pPr>
            <w:r w:rsidRPr="00F23987">
              <w:rPr>
                <w:rFonts w:ascii="Times New Roman" w:hAnsi="Times New Roman"/>
                <w:color w:val="000000"/>
                <w:sz w:val="18"/>
                <w:szCs w:val="18"/>
              </w:rPr>
              <w:t>Strzykawka j.</w:t>
            </w:r>
            <w:r>
              <w:rPr>
                <w:rFonts w:ascii="Times New Roman" w:hAnsi="Times New Roman"/>
                <w:color w:val="000000"/>
                <w:sz w:val="18"/>
                <w:szCs w:val="18"/>
              </w:rPr>
              <w:t xml:space="preserve"> </w:t>
            </w:r>
            <w:r w:rsidRPr="00F23987">
              <w:rPr>
                <w:rFonts w:ascii="Times New Roman" w:hAnsi="Times New Roman"/>
                <w:color w:val="000000"/>
                <w:sz w:val="18"/>
                <w:szCs w:val="18"/>
              </w:rPr>
              <w:t>u. trzyczęściowa 5 ml Luer</w:t>
            </w:r>
            <w:r>
              <w:rPr>
                <w:rFonts w:ascii="Times New Roman" w:hAnsi="Times New Roman"/>
                <w:color w:val="000000"/>
                <w:sz w:val="18"/>
                <w:szCs w:val="18"/>
              </w:rPr>
              <w:t xml:space="preserve"> – szt. 1,</w:t>
            </w:r>
          </w:p>
          <w:p w:rsidR="00EB2AAE" w:rsidRDefault="00EB2AAE" w:rsidP="00C76F90">
            <w:pPr>
              <w:spacing w:after="0"/>
              <w:rPr>
                <w:rFonts w:ascii="Times New Roman" w:hAnsi="Times New Roman"/>
                <w:color w:val="000000"/>
                <w:sz w:val="18"/>
                <w:szCs w:val="18"/>
              </w:rPr>
            </w:pPr>
            <w:r w:rsidRPr="00F23987">
              <w:rPr>
                <w:rFonts w:ascii="Times New Roman" w:hAnsi="Times New Roman"/>
                <w:color w:val="000000"/>
                <w:sz w:val="18"/>
                <w:szCs w:val="18"/>
              </w:rPr>
              <w:t>Igła iniekcyjna j.</w:t>
            </w:r>
            <w:r>
              <w:rPr>
                <w:rFonts w:ascii="Times New Roman" w:hAnsi="Times New Roman"/>
                <w:color w:val="000000"/>
                <w:sz w:val="18"/>
                <w:szCs w:val="18"/>
              </w:rPr>
              <w:t xml:space="preserve"> </w:t>
            </w:r>
            <w:r w:rsidRPr="00F23987">
              <w:rPr>
                <w:rFonts w:ascii="Times New Roman" w:hAnsi="Times New Roman"/>
                <w:color w:val="000000"/>
                <w:sz w:val="18"/>
                <w:szCs w:val="18"/>
              </w:rPr>
              <w:t>u. (1,2 x 40)</w:t>
            </w:r>
            <w:r>
              <w:rPr>
                <w:rFonts w:ascii="Times New Roman" w:hAnsi="Times New Roman"/>
                <w:color w:val="000000"/>
                <w:sz w:val="18"/>
                <w:szCs w:val="18"/>
              </w:rPr>
              <w:t xml:space="preserve"> – szt. 1,</w:t>
            </w:r>
          </w:p>
          <w:p w:rsidR="00EB2AAE" w:rsidRDefault="00EB2AAE" w:rsidP="00C76F90">
            <w:pPr>
              <w:spacing w:after="0"/>
              <w:rPr>
                <w:rFonts w:ascii="Times New Roman" w:hAnsi="Times New Roman"/>
                <w:color w:val="000000"/>
                <w:sz w:val="18"/>
                <w:szCs w:val="18"/>
              </w:rPr>
            </w:pPr>
            <w:r w:rsidRPr="00F23987">
              <w:rPr>
                <w:rFonts w:ascii="Times New Roman" w:hAnsi="Times New Roman"/>
                <w:color w:val="000000"/>
                <w:sz w:val="18"/>
                <w:szCs w:val="18"/>
              </w:rPr>
              <w:t>Igła iniekcyjna j</w:t>
            </w:r>
            <w:r>
              <w:rPr>
                <w:rFonts w:ascii="Times New Roman" w:hAnsi="Times New Roman"/>
                <w:color w:val="000000"/>
                <w:sz w:val="18"/>
                <w:szCs w:val="18"/>
              </w:rPr>
              <w:t xml:space="preserve"> </w:t>
            </w:r>
            <w:r w:rsidRPr="00F23987">
              <w:rPr>
                <w:rFonts w:ascii="Times New Roman" w:hAnsi="Times New Roman"/>
                <w:color w:val="000000"/>
                <w:sz w:val="18"/>
                <w:szCs w:val="18"/>
              </w:rPr>
              <w:t>.u. (0,5 x 25)</w:t>
            </w:r>
            <w:r>
              <w:rPr>
                <w:rFonts w:ascii="Times New Roman" w:hAnsi="Times New Roman"/>
                <w:color w:val="000000"/>
                <w:sz w:val="18"/>
                <w:szCs w:val="18"/>
              </w:rPr>
              <w:t xml:space="preserve"> – szt. 1; </w:t>
            </w:r>
          </w:p>
          <w:p w:rsidR="00EB2AAE" w:rsidRDefault="00EB2AAE" w:rsidP="00C76F90">
            <w:pPr>
              <w:spacing w:after="0"/>
              <w:rPr>
                <w:rFonts w:ascii="Times New Roman" w:hAnsi="Times New Roman"/>
                <w:color w:val="000000"/>
                <w:sz w:val="18"/>
                <w:szCs w:val="18"/>
              </w:rPr>
            </w:pPr>
          </w:p>
          <w:p w:rsidR="00EB2AAE" w:rsidRPr="00F23987" w:rsidRDefault="00EB2AAE" w:rsidP="00E50F1B">
            <w:pPr>
              <w:spacing w:after="0"/>
              <w:rPr>
                <w:rFonts w:ascii="Times New Roman" w:hAnsi="Times New Roman"/>
                <w:sz w:val="18"/>
                <w:szCs w:val="18"/>
              </w:rPr>
            </w:pPr>
            <w:r w:rsidRPr="00F23987">
              <w:rPr>
                <w:rFonts w:ascii="Times New Roman" w:hAnsi="Times New Roman"/>
                <w:sz w:val="18"/>
                <w:szCs w:val="18"/>
              </w:rPr>
              <w:t>Opakowanie: rękaw foliowo-papierowy</w:t>
            </w:r>
          </w:p>
          <w:p w:rsidR="00EB2AAE" w:rsidRPr="00F23987" w:rsidRDefault="00EB2AAE" w:rsidP="00E50F1B">
            <w:pPr>
              <w:spacing w:after="0"/>
              <w:rPr>
                <w:rFonts w:ascii="Times New Roman" w:hAnsi="Times New Roman"/>
                <w:sz w:val="18"/>
                <w:szCs w:val="18"/>
              </w:rPr>
            </w:pPr>
            <w:r>
              <w:rPr>
                <w:rFonts w:ascii="Times New Roman" w:hAnsi="Times New Roman"/>
                <w:sz w:val="18"/>
                <w:szCs w:val="18"/>
              </w:rPr>
              <w:t>Sterylizacja</w:t>
            </w:r>
            <w:r w:rsidRPr="00F23987">
              <w:rPr>
                <w:rFonts w:ascii="Times New Roman" w:hAnsi="Times New Roman"/>
                <w:sz w:val="18"/>
                <w:szCs w:val="18"/>
              </w:rPr>
              <w:t>: w zwalidowanym procesie sterylizacji z zastosowaniem</w:t>
            </w:r>
          </w:p>
          <w:p w:rsidR="00EB2AAE" w:rsidRPr="009141B3" w:rsidRDefault="00EB2AAE" w:rsidP="009141B3">
            <w:pPr>
              <w:spacing w:after="0"/>
              <w:rPr>
                <w:rFonts w:ascii="Times New Roman" w:hAnsi="Times New Roman"/>
                <w:sz w:val="18"/>
                <w:szCs w:val="18"/>
              </w:rPr>
            </w:pPr>
            <w:r w:rsidRPr="00F23987">
              <w:rPr>
                <w:rFonts w:ascii="Times New Roman" w:hAnsi="Times New Roman"/>
                <w:sz w:val="18"/>
                <w:szCs w:val="18"/>
              </w:rPr>
              <w:t>tlenku etylenu (ETO) zgodnym z normą EN ISO 11135-1</w:t>
            </w:r>
          </w:p>
        </w:tc>
        <w:tc>
          <w:tcPr>
            <w:tcW w:w="1930" w:type="dxa"/>
            <w:noWrap/>
            <w:vAlign w:val="center"/>
          </w:tcPr>
          <w:p w:rsidR="00EB2AAE" w:rsidRDefault="00EB2AAE">
            <w:pPr>
              <w:jc w:val="center"/>
              <w:rPr>
                <w:rFonts w:ascii="Times New Roman" w:hAnsi="Times New Roman"/>
                <w:sz w:val="18"/>
                <w:szCs w:val="18"/>
              </w:rPr>
            </w:pPr>
          </w:p>
        </w:tc>
        <w:tc>
          <w:tcPr>
            <w:tcW w:w="1194" w:type="dxa"/>
            <w:noWrap/>
            <w:vAlign w:val="center"/>
          </w:tcPr>
          <w:p w:rsidR="00EB2AAE" w:rsidRDefault="00EB2AAE" w:rsidP="00045AB2">
            <w:pPr>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13</w:t>
            </w:r>
          </w:p>
        </w:tc>
        <w:tc>
          <w:tcPr>
            <w:tcW w:w="5489" w:type="dxa"/>
            <w:noWrap/>
            <w:vAlign w:val="bottom"/>
          </w:tcPr>
          <w:p w:rsidR="00EB2AAE" w:rsidRDefault="00EB2AAE">
            <w:pPr>
              <w:rPr>
                <w:rFonts w:ascii="Times New Roman" w:hAnsi="Times New Roman"/>
                <w:sz w:val="18"/>
                <w:szCs w:val="18"/>
              </w:rPr>
            </w:pPr>
            <w:r>
              <w:rPr>
                <w:rFonts w:ascii="Times New Roman" w:hAnsi="Times New Roman"/>
                <w:sz w:val="18"/>
                <w:szCs w:val="18"/>
              </w:rPr>
              <w:t>Z</w:t>
            </w:r>
            <w:r w:rsidRPr="006B4D46">
              <w:rPr>
                <w:rFonts w:ascii="Times New Roman" w:hAnsi="Times New Roman"/>
                <w:sz w:val="18"/>
                <w:szCs w:val="18"/>
              </w:rPr>
              <w:t>estaw do zaciskania i odcinania pępowiny</w:t>
            </w:r>
            <w:r>
              <w:rPr>
                <w:rFonts w:ascii="Times New Roman" w:hAnsi="Times New Roman"/>
                <w:sz w:val="18"/>
                <w:szCs w:val="18"/>
              </w:rPr>
              <w:t xml:space="preserve"> zakładający automatycznie 2 zaciskacze;</w:t>
            </w:r>
          </w:p>
          <w:p w:rsidR="00EB2AAE" w:rsidRPr="006B3181" w:rsidRDefault="00EB2AAE" w:rsidP="00D80BB7">
            <w:pPr>
              <w:autoSpaceDE w:val="0"/>
              <w:autoSpaceDN w:val="0"/>
              <w:adjustRightInd w:val="0"/>
              <w:jc w:val="both"/>
              <w:rPr>
                <w:rFonts w:ascii="Times New Roman" w:hAnsi="Times New Roman"/>
                <w:sz w:val="18"/>
                <w:szCs w:val="18"/>
              </w:rPr>
            </w:pPr>
            <w:r>
              <w:rPr>
                <w:rFonts w:ascii="Times New Roman" w:hAnsi="Times New Roman"/>
                <w:sz w:val="18"/>
                <w:szCs w:val="18"/>
              </w:rPr>
              <w:t>Z</w:t>
            </w:r>
            <w:r w:rsidRPr="00426055">
              <w:rPr>
                <w:rFonts w:ascii="Times New Roman" w:hAnsi="Times New Roman"/>
                <w:sz w:val="18"/>
                <w:szCs w:val="18"/>
              </w:rPr>
              <w:t>estaw zawiera: zaciskacze z ostrzem, ostrza wykonane ze stali nierdzewnej o grubości 0,1 mm, zaciski wykonane z bezbarwnego poliamidu, niedrażniące i nietoksyczne dla pacjenta, nożyce z dużym i poręcznym uchwytem oraz serweta z centralnym wycięciem</w:t>
            </w:r>
            <w:r>
              <w:rPr>
                <w:rFonts w:ascii="Times New Roman" w:hAnsi="Times New Roman"/>
                <w:sz w:val="18"/>
                <w:szCs w:val="18"/>
              </w:rPr>
              <w:t>;</w:t>
            </w:r>
          </w:p>
        </w:tc>
        <w:tc>
          <w:tcPr>
            <w:tcW w:w="1930" w:type="dxa"/>
            <w:noWrap/>
            <w:vAlign w:val="center"/>
          </w:tcPr>
          <w:p w:rsidR="00EB2AAE" w:rsidRPr="006B3181" w:rsidRDefault="00EB2AAE" w:rsidP="003507CC">
            <w:pPr>
              <w:jc w:val="center"/>
              <w:rPr>
                <w:rFonts w:ascii="Times New Roman" w:hAnsi="Times New Roman"/>
                <w:sz w:val="18"/>
                <w:szCs w:val="18"/>
              </w:rPr>
            </w:pPr>
          </w:p>
        </w:tc>
        <w:tc>
          <w:tcPr>
            <w:tcW w:w="1194" w:type="dxa"/>
            <w:noWrap/>
            <w:vAlign w:val="bottom"/>
          </w:tcPr>
          <w:p w:rsidR="00EB2AAE" w:rsidRPr="00284365" w:rsidRDefault="00EB2AAE" w:rsidP="00045AB2">
            <w:pPr>
              <w:spacing w:after="0" w:line="240" w:lineRule="auto"/>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14</w:t>
            </w:r>
          </w:p>
        </w:tc>
        <w:tc>
          <w:tcPr>
            <w:tcW w:w="5489" w:type="dxa"/>
            <w:noWrap/>
            <w:vAlign w:val="center"/>
          </w:tcPr>
          <w:p w:rsidR="00EB2AAE" w:rsidRPr="00FA1C1B" w:rsidRDefault="00EB2AAE">
            <w:pPr>
              <w:rPr>
                <w:rFonts w:ascii="Times New Roman" w:hAnsi="Times New Roman"/>
                <w:color w:val="1F497D"/>
                <w:sz w:val="18"/>
                <w:szCs w:val="18"/>
              </w:rPr>
            </w:pPr>
            <w:r w:rsidRPr="000A4640">
              <w:rPr>
                <w:rFonts w:ascii="Times New Roman" w:hAnsi="Times New Roman"/>
                <w:sz w:val="18"/>
                <w:szCs w:val="18"/>
              </w:rPr>
              <w:t>Zestaw do znieczulenia zewnątrzoponowego, mały, z cewnikiem i filtrem</w:t>
            </w:r>
            <w:r>
              <w:rPr>
                <w:rFonts w:ascii="Times New Roman" w:hAnsi="Times New Roman"/>
                <w:sz w:val="18"/>
                <w:szCs w:val="18"/>
              </w:rPr>
              <w:t xml:space="preserve"> i strzykawką próżniową;</w:t>
            </w:r>
          </w:p>
          <w:p w:rsidR="00EB2AAE" w:rsidRPr="00B17EE8" w:rsidRDefault="00EB2AAE" w:rsidP="00E662A6">
            <w:pPr>
              <w:jc w:val="both"/>
              <w:rPr>
                <w:rFonts w:ascii="Times New Roman" w:hAnsi="Times New Roman"/>
                <w:color w:val="FF0000"/>
                <w:sz w:val="18"/>
                <w:szCs w:val="18"/>
              </w:rPr>
            </w:pPr>
            <w:r w:rsidRPr="000A4640">
              <w:rPr>
                <w:rFonts w:ascii="Times New Roman" w:hAnsi="Times New Roman"/>
                <w:sz w:val="18"/>
                <w:szCs w:val="18"/>
              </w:rPr>
              <w:t>Zestaw do znieczuleń zewnątrzoponowych składający się ze strzykawki niskooporowej 10 ml z mechanizmem sprężynowym oraz 2 wycięciami na tłoku umożliwiającymi jego blokadę, cewnika epiduralnego 20G o długości 100cm z 3 otworami bocznymi oraz miękką, atraumatyczną końcówką, igły Touhy 18G ze strzałkami na skrzydełkach wskazującymi prawidłowe ułożenie igły przy wkłuciu, filtra epiduralnego 0,2µm, łącznika, stabilizatora cewnika z mechanizmem zatrzaskowym, stabilizatora do mocowania filtra oraz naklejki samoprzylepnej</w:t>
            </w:r>
          </w:p>
        </w:tc>
        <w:tc>
          <w:tcPr>
            <w:tcW w:w="1930" w:type="dxa"/>
            <w:noWrap/>
            <w:vAlign w:val="center"/>
          </w:tcPr>
          <w:p w:rsidR="00EB2AAE" w:rsidRPr="006B3181" w:rsidRDefault="00EB2AAE">
            <w:pPr>
              <w:jc w:val="center"/>
              <w:rPr>
                <w:rFonts w:ascii="Times New Roman" w:hAnsi="Times New Roman"/>
                <w:sz w:val="18"/>
                <w:szCs w:val="18"/>
              </w:rPr>
            </w:pPr>
          </w:p>
        </w:tc>
        <w:tc>
          <w:tcPr>
            <w:tcW w:w="1194" w:type="dxa"/>
            <w:noWrap/>
            <w:vAlign w:val="center"/>
          </w:tcPr>
          <w:p w:rsidR="00EB2AAE" w:rsidRPr="006B3181" w:rsidRDefault="00EB2AAE" w:rsidP="00045AB2">
            <w:pPr>
              <w:jc w:val="right"/>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15</w:t>
            </w:r>
          </w:p>
        </w:tc>
        <w:tc>
          <w:tcPr>
            <w:tcW w:w="5489"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Zestawy do kaniulacji naczyń dużych 2-kanał. z serwetą 50cm x 50cm z otworem w zestawie, 7F/20</w:t>
            </w:r>
            <w:r>
              <w:rPr>
                <w:rFonts w:ascii="Times New Roman" w:hAnsi="Times New Roman"/>
                <w:sz w:val="18"/>
                <w:szCs w:val="18"/>
              </w:rPr>
              <w:t>;</w:t>
            </w:r>
          </w:p>
        </w:tc>
        <w:tc>
          <w:tcPr>
            <w:tcW w:w="1930" w:type="dxa"/>
            <w:noWrap/>
            <w:vAlign w:val="center"/>
          </w:tcPr>
          <w:p w:rsidR="00EB2AAE" w:rsidRPr="006B3181" w:rsidRDefault="00EB2AAE">
            <w:pPr>
              <w:jc w:val="center"/>
              <w:rPr>
                <w:rFonts w:ascii="Times New Roman" w:hAnsi="Times New Roman"/>
                <w:sz w:val="18"/>
                <w:szCs w:val="18"/>
              </w:rPr>
            </w:pPr>
          </w:p>
        </w:tc>
        <w:tc>
          <w:tcPr>
            <w:tcW w:w="1194" w:type="dxa"/>
            <w:noWrap/>
            <w:vAlign w:val="center"/>
          </w:tcPr>
          <w:p w:rsidR="00EB2AAE" w:rsidRPr="006B3181" w:rsidRDefault="00EB2AAE" w:rsidP="00045AB2">
            <w:pPr>
              <w:jc w:val="right"/>
              <w:rPr>
                <w:rFonts w:ascii="Times New Roman" w:hAnsi="Times New Roman"/>
                <w:sz w:val="18"/>
                <w:szCs w:val="18"/>
              </w:rPr>
            </w:pPr>
            <w:r>
              <w:rPr>
                <w:rFonts w:ascii="Times New Roman" w:hAnsi="Times New Roman"/>
                <w:sz w:val="18"/>
                <w:szCs w:val="18"/>
              </w:rPr>
              <w:t>3</w:t>
            </w:r>
            <w:r w:rsidRPr="006B3181">
              <w:rPr>
                <w:rFonts w:ascii="Times New Roman" w:hAnsi="Times New Roman"/>
                <w:sz w:val="18"/>
                <w:szCs w:val="18"/>
              </w:rPr>
              <w:t>0</w:t>
            </w:r>
          </w:p>
        </w:tc>
      </w:tr>
      <w:tr w:rsidR="00EB2AAE" w:rsidRPr="006B3181">
        <w:trPr>
          <w:trHeight w:val="315"/>
        </w:trPr>
        <w:tc>
          <w:tcPr>
            <w:tcW w:w="474" w:type="dxa"/>
            <w:noWrap/>
            <w:vAlign w:val="bottom"/>
          </w:tcPr>
          <w:p w:rsidR="00EB2AAE" w:rsidRPr="00284365" w:rsidRDefault="00EB2AAE" w:rsidP="004609C9">
            <w:pPr>
              <w:spacing w:after="0" w:line="240" w:lineRule="auto"/>
              <w:jc w:val="both"/>
              <w:rPr>
                <w:rFonts w:ascii="Times New Roman" w:hAnsi="Times New Roman"/>
                <w:sz w:val="18"/>
                <w:szCs w:val="18"/>
              </w:rPr>
            </w:pPr>
            <w:r>
              <w:rPr>
                <w:rFonts w:ascii="Times New Roman" w:hAnsi="Times New Roman"/>
                <w:sz w:val="18"/>
                <w:szCs w:val="18"/>
              </w:rPr>
              <w:t>16</w:t>
            </w:r>
          </w:p>
        </w:tc>
        <w:tc>
          <w:tcPr>
            <w:tcW w:w="5489" w:type="dxa"/>
            <w:noWrap/>
            <w:vAlign w:val="center"/>
          </w:tcPr>
          <w:p w:rsidR="00EB2AAE" w:rsidRPr="001768AB" w:rsidRDefault="00EB2AAE">
            <w:pPr>
              <w:rPr>
                <w:rFonts w:ascii="Times New Roman" w:hAnsi="Times New Roman"/>
                <w:sz w:val="18"/>
                <w:szCs w:val="18"/>
              </w:rPr>
            </w:pPr>
            <w:r w:rsidRPr="001768AB">
              <w:rPr>
                <w:rFonts w:ascii="Times New Roman" w:hAnsi="Times New Roman"/>
                <w:sz w:val="18"/>
                <w:szCs w:val="18"/>
              </w:rPr>
              <w:t>Zestawy do płukania otrzewnej typu PERYTOFIX;</w:t>
            </w:r>
          </w:p>
          <w:p w:rsidR="00EB2AAE" w:rsidRPr="001768AB" w:rsidRDefault="00EB2AAE" w:rsidP="009728B3">
            <w:pPr>
              <w:autoSpaceDE w:val="0"/>
              <w:autoSpaceDN w:val="0"/>
              <w:adjustRightInd w:val="0"/>
              <w:spacing w:after="0"/>
              <w:jc w:val="both"/>
              <w:rPr>
                <w:rFonts w:ascii="Times New Roman" w:hAnsi="Times New Roman"/>
                <w:sz w:val="18"/>
                <w:szCs w:val="18"/>
              </w:rPr>
            </w:pPr>
            <w:r w:rsidRPr="001768AB">
              <w:rPr>
                <w:rFonts w:ascii="Times New Roman" w:hAnsi="Times New Roman"/>
                <w:sz w:val="18"/>
                <w:szCs w:val="18"/>
              </w:rPr>
              <w:t xml:space="preserve">Zestaw do diagnostycznego płukania otrzewnej typu PERITOFIX  zawierający:   </w:t>
            </w:r>
          </w:p>
          <w:p w:rsidR="00EB2AAE" w:rsidRPr="001768AB" w:rsidRDefault="00EB2AAE" w:rsidP="009728B3">
            <w:pPr>
              <w:autoSpaceDE w:val="0"/>
              <w:autoSpaceDN w:val="0"/>
              <w:adjustRightInd w:val="0"/>
              <w:spacing w:after="0"/>
              <w:jc w:val="both"/>
              <w:rPr>
                <w:rFonts w:ascii="Times New Roman" w:hAnsi="Times New Roman"/>
                <w:sz w:val="18"/>
                <w:szCs w:val="18"/>
              </w:rPr>
            </w:pPr>
            <w:r w:rsidRPr="001768AB">
              <w:rPr>
                <w:rFonts w:ascii="Times New Roman" w:hAnsi="Times New Roman"/>
                <w:sz w:val="18"/>
                <w:szCs w:val="18"/>
              </w:rPr>
              <w:t xml:space="preserve">a) trokar punkcyjny CH-10, z regulowaną głębokością wkłucia, składający się z metalowego mandrynu oraz kaniuli z tworzywa;  </w:t>
            </w:r>
          </w:p>
          <w:p w:rsidR="00EB2AAE" w:rsidRPr="001768AB" w:rsidRDefault="00EB2AAE" w:rsidP="009728B3">
            <w:pPr>
              <w:autoSpaceDE w:val="0"/>
              <w:autoSpaceDN w:val="0"/>
              <w:adjustRightInd w:val="0"/>
              <w:spacing w:after="0"/>
              <w:jc w:val="both"/>
              <w:rPr>
                <w:rFonts w:ascii="Times New Roman" w:hAnsi="Times New Roman"/>
                <w:sz w:val="18"/>
                <w:szCs w:val="18"/>
              </w:rPr>
            </w:pPr>
            <w:r w:rsidRPr="001768AB">
              <w:rPr>
                <w:rFonts w:ascii="Times New Roman" w:hAnsi="Times New Roman"/>
                <w:sz w:val="18"/>
                <w:szCs w:val="18"/>
              </w:rPr>
              <w:t xml:space="preserve"> b) cewnik CH-9 /50cm z poliuretanu z zamkniętym końcem, bocznymi otworami i kolorowym oznakowaniem długości;  </w:t>
            </w:r>
          </w:p>
          <w:p w:rsidR="00EB2AAE" w:rsidRPr="001768AB" w:rsidRDefault="00EB2AAE" w:rsidP="00196D87">
            <w:pPr>
              <w:autoSpaceDE w:val="0"/>
              <w:autoSpaceDN w:val="0"/>
              <w:adjustRightInd w:val="0"/>
              <w:spacing w:after="0"/>
              <w:jc w:val="both"/>
              <w:rPr>
                <w:rFonts w:ascii="Times New Roman" w:hAnsi="Times New Roman"/>
                <w:sz w:val="18"/>
                <w:szCs w:val="18"/>
              </w:rPr>
            </w:pPr>
            <w:r w:rsidRPr="001768AB">
              <w:rPr>
                <w:rFonts w:ascii="Times New Roman" w:hAnsi="Times New Roman"/>
                <w:sz w:val="18"/>
                <w:szCs w:val="18"/>
              </w:rPr>
              <w:t xml:space="preserve">c) skalpel do nacięcia skóry; </w:t>
            </w:r>
          </w:p>
          <w:p w:rsidR="00EB2AAE" w:rsidRPr="009728B3" w:rsidRDefault="00EB2AAE" w:rsidP="00196D87">
            <w:pPr>
              <w:autoSpaceDE w:val="0"/>
              <w:autoSpaceDN w:val="0"/>
              <w:adjustRightInd w:val="0"/>
              <w:spacing w:after="0"/>
              <w:jc w:val="both"/>
              <w:rPr>
                <w:rFonts w:ascii="Times New Roman" w:hAnsi="Times New Roman"/>
                <w:color w:val="FF0000"/>
                <w:sz w:val="18"/>
                <w:szCs w:val="18"/>
              </w:rPr>
            </w:pPr>
          </w:p>
        </w:tc>
        <w:tc>
          <w:tcPr>
            <w:tcW w:w="1930" w:type="dxa"/>
            <w:noWrap/>
            <w:vAlign w:val="center"/>
          </w:tcPr>
          <w:p w:rsidR="00EB2AAE" w:rsidRPr="006B3181" w:rsidRDefault="00EB2AAE">
            <w:pPr>
              <w:jc w:val="center"/>
              <w:rPr>
                <w:rFonts w:ascii="Times New Roman" w:hAnsi="Times New Roman"/>
                <w:sz w:val="18"/>
                <w:szCs w:val="18"/>
              </w:rPr>
            </w:pPr>
          </w:p>
        </w:tc>
        <w:tc>
          <w:tcPr>
            <w:tcW w:w="1194" w:type="dxa"/>
            <w:noWrap/>
            <w:vAlign w:val="center"/>
          </w:tcPr>
          <w:p w:rsidR="00EB2AAE" w:rsidRPr="006B3181" w:rsidRDefault="00EB2AAE" w:rsidP="00045AB2">
            <w:pPr>
              <w:jc w:val="right"/>
              <w:rPr>
                <w:rFonts w:ascii="Times New Roman" w:hAnsi="Times New Roman"/>
                <w:sz w:val="18"/>
                <w:szCs w:val="18"/>
              </w:rPr>
            </w:pPr>
            <w:r w:rsidRPr="006B3181">
              <w:rPr>
                <w:rFonts w:ascii="Times New Roman" w:hAnsi="Times New Roman"/>
                <w:sz w:val="18"/>
                <w:szCs w:val="18"/>
              </w:rPr>
              <w:t>30</w:t>
            </w:r>
          </w:p>
        </w:tc>
      </w:tr>
      <w:tr w:rsidR="00EB2AAE" w:rsidRPr="006B3181">
        <w:trPr>
          <w:trHeight w:val="315"/>
        </w:trPr>
        <w:tc>
          <w:tcPr>
            <w:tcW w:w="474" w:type="dxa"/>
            <w:noWrap/>
            <w:vAlign w:val="bottom"/>
          </w:tcPr>
          <w:p w:rsidR="00EB2AAE" w:rsidRPr="00BE0B17" w:rsidRDefault="00EB2AAE" w:rsidP="004609C9">
            <w:pPr>
              <w:spacing w:after="0" w:line="240" w:lineRule="auto"/>
              <w:jc w:val="both"/>
              <w:rPr>
                <w:rFonts w:ascii="Times New Roman" w:hAnsi="Times New Roman"/>
                <w:sz w:val="18"/>
                <w:szCs w:val="18"/>
              </w:rPr>
            </w:pPr>
            <w:r w:rsidRPr="00BE0B17">
              <w:rPr>
                <w:rFonts w:ascii="Times New Roman" w:hAnsi="Times New Roman"/>
                <w:sz w:val="18"/>
                <w:szCs w:val="18"/>
              </w:rPr>
              <w:t>17</w:t>
            </w:r>
          </w:p>
        </w:tc>
        <w:tc>
          <w:tcPr>
            <w:tcW w:w="5489" w:type="dxa"/>
            <w:noWrap/>
            <w:vAlign w:val="center"/>
          </w:tcPr>
          <w:p w:rsidR="00EB2AAE" w:rsidRPr="00BE0B17" w:rsidRDefault="00EB2AAE" w:rsidP="009141B3">
            <w:pPr>
              <w:rPr>
                <w:rFonts w:ascii="Times New Roman" w:hAnsi="Times New Roman"/>
                <w:sz w:val="18"/>
                <w:szCs w:val="18"/>
              </w:rPr>
            </w:pPr>
            <w:r w:rsidRPr="00BE0B17">
              <w:rPr>
                <w:rFonts w:ascii="Times New Roman" w:hAnsi="Times New Roman"/>
                <w:sz w:val="18"/>
                <w:szCs w:val="18"/>
              </w:rPr>
              <w:t>Zestaw do łączonego znieczulenia podpajęczynówkowego i zewnątrzoponowego, mały, z cewnikiem i filtrem i strzykawką próżniową;Zestaw do łączonego znieczulenia podpajęczynówkowego i zewnątrzoponowego składający się ze strzykawki niskooporowej 10 ml z mechanizmem sprężynowym z 2 wycięciami na tłoku umożliwiającymi jego blokadę, cewnika epiduralnego 20G o długości 100cm z 3 otworami bocznymi oraz miękką, atraumatyczną końcówką, igły Touhy 18G ze strzałkami na skrzydełkach wskazującymi prawidłowe ułożenie igły przy wkłuciu, igły do znieczuleń podpajęczynówkowych 27G o długości 150 mm z możliwością wprowadzenia do igły Touhy systemem blokującym SAFEWAY, z możliwością regulacji wysunięcia igły w zakresie 0-10 mm; filtra epiduralnego 0,2µm, łącznika, stabilizatora cewnika z mechanizmem zatrzaskowym, stabilizatora do mocowania filtra oraz naklejki samoprzylepnej</w:t>
            </w:r>
          </w:p>
        </w:tc>
        <w:tc>
          <w:tcPr>
            <w:tcW w:w="1930" w:type="dxa"/>
            <w:noWrap/>
            <w:vAlign w:val="center"/>
          </w:tcPr>
          <w:p w:rsidR="00EB2AAE" w:rsidRPr="006B3181" w:rsidRDefault="00EB2AAE">
            <w:pPr>
              <w:jc w:val="center"/>
              <w:rPr>
                <w:rFonts w:ascii="Times New Roman" w:hAnsi="Times New Roman"/>
                <w:sz w:val="18"/>
                <w:szCs w:val="18"/>
              </w:rPr>
            </w:pPr>
          </w:p>
        </w:tc>
        <w:tc>
          <w:tcPr>
            <w:tcW w:w="1194" w:type="dxa"/>
            <w:noWrap/>
            <w:vAlign w:val="center"/>
          </w:tcPr>
          <w:p w:rsidR="00EB2AAE" w:rsidRPr="006B3181" w:rsidRDefault="00EB2AAE" w:rsidP="00045AB2">
            <w:pPr>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noWrap/>
            <w:vAlign w:val="bottom"/>
          </w:tcPr>
          <w:p w:rsidR="00EB2AAE" w:rsidRPr="00F23B83" w:rsidRDefault="00EB2AAE" w:rsidP="00EC65FA">
            <w:pPr>
              <w:spacing w:after="0" w:line="240" w:lineRule="auto"/>
              <w:jc w:val="both"/>
              <w:rPr>
                <w:rFonts w:ascii="Times New Roman" w:hAnsi="Times New Roman"/>
                <w:sz w:val="18"/>
                <w:szCs w:val="18"/>
              </w:rPr>
            </w:pPr>
            <w:r w:rsidRPr="00F23B83">
              <w:rPr>
                <w:rFonts w:ascii="Times New Roman" w:hAnsi="Times New Roman"/>
                <w:sz w:val="18"/>
                <w:szCs w:val="18"/>
              </w:rPr>
              <w:t>18</w:t>
            </w:r>
          </w:p>
        </w:tc>
        <w:tc>
          <w:tcPr>
            <w:tcW w:w="5489" w:type="dxa"/>
            <w:noWrap/>
            <w:vAlign w:val="center"/>
          </w:tcPr>
          <w:p w:rsidR="00EB2AAE" w:rsidRPr="00F23B83" w:rsidRDefault="00EB2AAE" w:rsidP="00EC65FA">
            <w:pPr>
              <w:spacing w:before="100" w:beforeAutospacing="1" w:after="100" w:afterAutospacing="1" w:line="240" w:lineRule="auto"/>
              <w:jc w:val="both"/>
              <w:rPr>
                <w:rFonts w:ascii="Times New Roman" w:hAnsi="Times New Roman"/>
                <w:sz w:val="18"/>
                <w:szCs w:val="18"/>
              </w:rPr>
            </w:pPr>
            <w:r w:rsidRPr="00F23B83">
              <w:rPr>
                <w:rFonts w:ascii="Times New Roman" w:hAnsi="Times New Roman"/>
                <w:bCs/>
                <w:sz w:val="18"/>
                <w:szCs w:val="18"/>
              </w:rPr>
              <w:t>Zestaw do artroskopii o składzie</w:t>
            </w:r>
            <w:r w:rsidRPr="00F23B83">
              <w:rPr>
                <w:rFonts w:ascii="Times New Roman" w:hAnsi="Times New Roman"/>
                <w:sz w:val="18"/>
                <w:szCs w:val="18"/>
              </w:rPr>
              <w:t>:</w:t>
            </w:r>
          </w:p>
          <w:p w:rsidR="00EB2AAE" w:rsidRPr="00F23B83" w:rsidRDefault="00EB2AAE" w:rsidP="00EC65FA">
            <w:pPr>
              <w:spacing w:before="100" w:beforeAutospacing="1" w:after="100" w:afterAutospacing="1" w:line="240" w:lineRule="auto"/>
              <w:jc w:val="both"/>
              <w:rPr>
                <w:rFonts w:ascii="Times New Roman" w:hAnsi="Times New Roman"/>
                <w:sz w:val="18"/>
                <w:szCs w:val="18"/>
              </w:rPr>
            </w:pPr>
            <w:r w:rsidRPr="00F23B83">
              <w:rPr>
                <w:rFonts w:ascii="Times New Roman" w:hAnsi="Times New Roman"/>
                <w:sz w:val="18"/>
                <w:szCs w:val="18"/>
              </w:rPr>
              <w:t>- 1 x serweta 200 cm x 320 cm z otworem samouszczelniającym się o wymiarach 6 cm x 8 cm wykonana z hydrofobowej włókniny trójwarstwowej typu SMS o gramaturze 50 g/m2, w strefie krytycznej wyposażona we wzmocnienie wysokochłonne o gramaturze 80 g/m2, zintegrowana z organizatorami przewodów;</w:t>
            </w:r>
          </w:p>
          <w:p w:rsidR="00EB2AAE" w:rsidRPr="00F23B83" w:rsidRDefault="00EB2AAE" w:rsidP="00EC65FA">
            <w:pPr>
              <w:spacing w:before="100" w:beforeAutospacing="1" w:after="100" w:afterAutospacing="1" w:line="240" w:lineRule="auto"/>
              <w:jc w:val="both"/>
              <w:rPr>
                <w:rFonts w:ascii="Times New Roman" w:hAnsi="Times New Roman"/>
                <w:sz w:val="18"/>
                <w:szCs w:val="18"/>
              </w:rPr>
            </w:pPr>
            <w:r w:rsidRPr="00F23B83">
              <w:rPr>
                <w:rFonts w:ascii="Times New Roman" w:hAnsi="Times New Roman"/>
                <w:sz w:val="18"/>
                <w:szCs w:val="18"/>
              </w:rPr>
              <w:t>- 4 x ręcznik chłonny o wymiarach 30 cm x 30 cm wykonany z włókniny</w:t>
            </w:r>
          </w:p>
          <w:p w:rsidR="00EB2AAE" w:rsidRPr="00F23B83" w:rsidRDefault="00EB2AAE" w:rsidP="00EC65FA">
            <w:pPr>
              <w:spacing w:before="100" w:beforeAutospacing="1" w:after="100" w:afterAutospacing="1" w:line="240" w:lineRule="auto"/>
              <w:jc w:val="both"/>
              <w:rPr>
                <w:rFonts w:ascii="Times New Roman" w:hAnsi="Times New Roman"/>
                <w:sz w:val="18"/>
                <w:szCs w:val="18"/>
              </w:rPr>
            </w:pPr>
            <w:r w:rsidRPr="00F23B83">
              <w:rPr>
                <w:rFonts w:ascii="Times New Roman" w:hAnsi="Times New Roman"/>
                <w:sz w:val="18"/>
                <w:szCs w:val="18"/>
              </w:rPr>
              <w:t>- 1 x taśma samoprzylepna o wymiarach 10 cm x 50 cm</w:t>
            </w:r>
          </w:p>
          <w:p w:rsidR="00EB2AAE" w:rsidRPr="00F23B83" w:rsidRDefault="00EB2AAE" w:rsidP="00EC65FA">
            <w:pPr>
              <w:spacing w:before="100" w:beforeAutospacing="1" w:after="100" w:afterAutospacing="1" w:line="240" w:lineRule="auto"/>
              <w:jc w:val="both"/>
              <w:rPr>
                <w:rFonts w:ascii="Times New Roman" w:hAnsi="Times New Roman"/>
                <w:sz w:val="18"/>
                <w:szCs w:val="18"/>
              </w:rPr>
            </w:pPr>
            <w:r w:rsidRPr="00F23B83">
              <w:rPr>
                <w:rFonts w:ascii="Times New Roman" w:hAnsi="Times New Roman"/>
                <w:sz w:val="18"/>
                <w:szCs w:val="18"/>
              </w:rPr>
              <w:t>- 1 x serweta elastyczna osłona na kończynę o wymiarach 30 cm x 60 cm</w:t>
            </w:r>
          </w:p>
          <w:p w:rsidR="00EB2AAE" w:rsidRPr="00F23B83" w:rsidRDefault="00EB2AAE" w:rsidP="00EC65FA">
            <w:pPr>
              <w:spacing w:before="100" w:beforeAutospacing="1" w:after="100" w:afterAutospacing="1" w:line="240" w:lineRule="auto"/>
              <w:jc w:val="both"/>
              <w:rPr>
                <w:rFonts w:ascii="Times New Roman" w:hAnsi="Times New Roman"/>
                <w:sz w:val="18"/>
                <w:szCs w:val="18"/>
              </w:rPr>
            </w:pPr>
            <w:r w:rsidRPr="00F23B83">
              <w:rPr>
                <w:rFonts w:ascii="Times New Roman" w:hAnsi="Times New Roman"/>
                <w:sz w:val="18"/>
                <w:szCs w:val="18"/>
              </w:rPr>
              <w:t>- 1 x wzmocniona osłona (serweta) na stolik Mayo o wymiarach 80 cm x 140 cm wykonana z folii PE o gramaturze 50 g/m2 oraz włókniny chłonnej w obszarze wzmocnionym o wymiarach 60 cm x 140 cm, łączna gramatura w strefie wzmocnionej 80 g/m2. Osłona w postaci worka w kolorze czerwonym, składana teleskopowo z zaznaczonym kierunkiem rozwijania</w:t>
            </w:r>
          </w:p>
          <w:p w:rsidR="00EB2AAE" w:rsidRPr="00F23B83" w:rsidRDefault="00EB2AAE" w:rsidP="00EC65FA">
            <w:pPr>
              <w:spacing w:before="100" w:beforeAutospacing="1" w:after="100" w:afterAutospacing="1" w:line="240" w:lineRule="auto"/>
              <w:jc w:val="both"/>
              <w:rPr>
                <w:rFonts w:ascii="Times New Roman" w:hAnsi="Times New Roman"/>
                <w:sz w:val="18"/>
                <w:szCs w:val="18"/>
              </w:rPr>
            </w:pPr>
            <w:r w:rsidRPr="00F23B83">
              <w:rPr>
                <w:rFonts w:ascii="Times New Roman" w:hAnsi="Times New Roman"/>
                <w:sz w:val="18"/>
                <w:szCs w:val="18"/>
              </w:rPr>
              <w:t>- 1 x serweta wzmocniona na stół instrumentalny stanowiąca owinięcie zestawu o wymiarach 150 cm x 190 cm, wykonana z warstwy nieprzemakalnej o gramaturze 35 g/m2 oraz włókninowej warstwy chłonnej o gramaturze 28 g/m2. Łączna gramatura w strefie chłonnej - 63 g/m2</w:t>
            </w:r>
          </w:p>
          <w:p w:rsidR="00EB2AAE" w:rsidRPr="00F23B83" w:rsidRDefault="00EB2AAE" w:rsidP="00C74F06">
            <w:pPr>
              <w:spacing w:before="100" w:beforeAutospacing="1" w:after="100" w:afterAutospacing="1" w:line="240" w:lineRule="auto"/>
              <w:rPr>
                <w:rFonts w:ascii="Times New Roman" w:hAnsi="Times New Roman"/>
                <w:sz w:val="18"/>
                <w:szCs w:val="18"/>
              </w:rPr>
            </w:pPr>
            <w:r w:rsidRPr="00F23B83">
              <w:rPr>
                <w:rFonts w:ascii="Times New Roman" w:hAnsi="Times New Roman"/>
                <w:sz w:val="18"/>
                <w:szCs w:val="18"/>
              </w:rPr>
              <w:t xml:space="preserve">Całość zawinięta w dodatkową serwetę 2-warstwową, celulozowo - foliową o gramaturze 54g/m2 i chłonności 180%,  stanowiącą pierwsze, zewnętrzne owinięcie zestawu. </w:t>
            </w:r>
            <w:r w:rsidRPr="00F23B83">
              <w:rPr>
                <w:rFonts w:ascii="Times New Roman" w:hAnsi="Times New Roman"/>
                <w:sz w:val="18"/>
                <w:szCs w:val="18"/>
              </w:rPr>
              <w:br/>
              <w:t>Zestaw sterylizowany radiacyjnie. Opakowanie TYVEC wyposażone w informację o kierunku o twierania oraz 4 etykiety samoprzylepne typu TAG służące do archiwizacji danych. Na każdej etykiecie samoprzylepnej,  znajdują się następujące informacje : numer ref., data ważności, nr serii, dane wytwórcy oraz kod kreskowy. Spełnia wymogi aktualnej normy PN-EN 13795.</w:t>
            </w:r>
          </w:p>
          <w:p w:rsidR="00EB2AAE" w:rsidRPr="00F23B83" w:rsidRDefault="00EB2AAE" w:rsidP="00C74F06">
            <w:pPr>
              <w:spacing w:before="100" w:beforeAutospacing="1" w:after="100" w:afterAutospacing="1" w:line="240" w:lineRule="auto"/>
              <w:rPr>
                <w:rFonts w:ascii="Times New Roman" w:hAnsi="Times New Roman"/>
                <w:sz w:val="18"/>
                <w:szCs w:val="18"/>
              </w:rPr>
            </w:pPr>
          </w:p>
        </w:tc>
        <w:tc>
          <w:tcPr>
            <w:tcW w:w="1930" w:type="dxa"/>
            <w:noWrap/>
            <w:vAlign w:val="center"/>
          </w:tcPr>
          <w:p w:rsidR="00EB2AAE" w:rsidRPr="006B3181" w:rsidRDefault="00EB2AAE">
            <w:pPr>
              <w:jc w:val="center"/>
              <w:rPr>
                <w:rFonts w:ascii="Times New Roman" w:hAnsi="Times New Roman"/>
                <w:sz w:val="18"/>
                <w:szCs w:val="18"/>
              </w:rPr>
            </w:pPr>
          </w:p>
        </w:tc>
        <w:tc>
          <w:tcPr>
            <w:tcW w:w="1194" w:type="dxa"/>
            <w:noWrap/>
            <w:vAlign w:val="center"/>
          </w:tcPr>
          <w:p w:rsidR="00EB2AAE" w:rsidRDefault="00EB2AAE" w:rsidP="00045AB2">
            <w:pPr>
              <w:jc w:val="right"/>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noWrap/>
            <w:vAlign w:val="bottom"/>
          </w:tcPr>
          <w:p w:rsidR="00EB2AAE" w:rsidRDefault="00EB2AAE" w:rsidP="004609C9">
            <w:pPr>
              <w:spacing w:after="0" w:line="240" w:lineRule="auto"/>
              <w:jc w:val="both"/>
              <w:rPr>
                <w:rFonts w:ascii="Times New Roman" w:hAnsi="Times New Roman"/>
                <w:sz w:val="18"/>
                <w:szCs w:val="18"/>
              </w:rPr>
            </w:pPr>
            <w:r>
              <w:rPr>
                <w:rFonts w:ascii="Times New Roman" w:hAnsi="Times New Roman"/>
                <w:sz w:val="18"/>
                <w:szCs w:val="18"/>
              </w:rPr>
              <w:t>20</w:t>
            </w:r>
          </w:p>
        </w:tc>
        <w:tc>
          <w:tcPr>
            <w:tcW w:w="5489" w:type="dxa"/>
            <w:noWrap/>
            <w:vAlign w:val="center"/>
          </w:tcPr>
          <w:p w:rsidR="00EB2AAE" w:rsidRPr="006B6967" w:rsidRDefault="00EB2AAE" w:rsidP="00C53986">
            <w:pPr>
              <w:spacing w:before="100" w:beforeAutospacing="1" w:after="100" w:afterAutospacing="1" w:line="240" w:lineRule="auto"/>
              <w:rPr>
                <w:rFonts w:ascii="Times New Roman" w:hAnsi="Times New Roman"/>
                <w:bCs/>
                <w:sz w:val="18"/>
                <w:szCs w:val="18"/>
              </w:rPr>
            </w:pPr>
            <w:r w:rsidRPr="006B6967">
              <w:rPr>
                <w:rFonts w:ascii="Times New Roman" w:hAnsi="Times New Roman"/>
                <w:bCs/>
                <w:sz w:val="18"/>
                <w:szCs w:val="18"/>
              </w:rPr>
              <w:t>Zestaw do nadłonowego drenażu pęcherza moczowego</w:t>
            </w:r>
          </w:p>
          <w:p w:rsidR="00EB2AAE" w:rsidRDefault="00EB2AAE" w:rsidP="00C74F06">
            <w:pPr>
              <w:spacing w:before="100" w:beforeAutospacing="1" w:after="100" w:afterAutospacing="1" w:line="240" w:lineRule="auto"/>
              <w:jc w:val="both"/>
              <w:rPr>
                <w:rFonts w:ascii="Times New Roman" w:hAnsi="Times New Roman"/>
                <w:bCs/>
                <w:sz w:val="18"/>
                <w:szCs w:val="18"/>
              </w:rPr>
            </w:pPr>
            <w:r w:rsidRPr="006B6967">
              <w:rPr>
                <w:rFonts w:ascii="Times New Roman" w:hAnsi="Times New Roman"/>
                <w:bCs/>
                <w:sz w:val="18"/>
                <w:szCs w:val="18"/>
              </w:rPr>
              <w:t>Zestaw do nadłonowego drenażu pęcherza moczowego – cewnik z poliuretanu o długości min. 65 cm z zaciskiem ślizgowym i znacznikami długości z usuwalną, rozrywalną metalową kaniulą oraz workiem na mocz o poj. 1,5 l10</w:t>
            </w:r>
          </w:p>
          <w:p w:rsidR="00EB2AAE" w:rsidRPr="005C25AA" w:rsidRDefault="00EB2AAE" w:rsidP="00C74F06">
            <w:pPr>
              <w:spacing w:before="100" w:beforeAutospacing="1" w:after="100" w:afterAutospacing="1" w:line="240" w:lineRule="auto"/>
              <w:jc w:val="both"/>
              <w:rPr>
                <w:rFonts w:ascii="Times New Roman" w:hAnsi="Times New Roman"/>
                <w:bCs/>
                <w:sz w:val="18"/>
                <w:szCs w:val="18"/>
              </w:rPr>
            </w:pPr>
          </w:p>
        </w:tc>
        <w:tc>
          <w:tcPr>
            <w:tcW w:w="1930" w:type="dxa"/>
            <w:noWrap/>
            <w:vAlign w:val="center"/>
          </w:tcPr>
          <w:p w:rsidR="00EB2AAE" w:rsidRPr="006B3181" w:rsidRDefault="00EB2AAE">
            <w:pPr>
              <w:jc w:val="center"/>
              <w:rPr>
                <w:rFonts w:ascii="Times New Roman" w:hAnsi="Times New Roman"/>
                <w:sz w:val="18"/>
                <w:szCs w:val="18"/>
              </w:rPr>
            </w:pPr>
          </w:p>
        </w:tc>
        <w:tc>
          <w:tcPr>
            <w:tcW w:w="1194" w:type="dxa"/>
            <w:noWrap/>
            <w:vAlign w:val="center"/>
          </w:tcPr>
          <w:p w:rsidR="00EB2AAE" w:rsidRDefault="00EB2AAE" w:rsidP="00045AB2">
            <w:pPr>
              <w:jc w:val="right"/>
              <w:rPr>
                <w:rFonts w:ascii="Times New Roman" w:hAnsi="Times New Roman"/>
                <w:sz w:val="18"/>
                <w:szCs w:val="18"/>
              </w:rPr>
            </w:pPr>
            <w:r>
              <w:rPr>
                <w:rFonts w:ascii="Times New Roman" w:hAnsi="Times New Roman"/>
                <w:sz w:val="18"/>
                <w:szCs w:val="18"/>
              </w:rPr>
              <w:t>5</w:t>
            </w:r>
          </w:p>
        </w:tc>
      </w:tr>
    </w:tbl>
    <w:p w:rsidR="00EB2AAE" w:rsidRDefault="00EB2AAE" w:rsidP="00F96FC7">
      <w:pPr>
        <w:spacing w:after="0"/>
        <w:jc w:val="both"/>
        <w:rPr>
          <w:rFonts w:ascii="Times New Roman" w:hAnsi="Times New Roman"/>
          <w:sz w:val="18"/>
          <w:szCs w:val="18"/>
        </w:rPr>
      </w:pPr>
    </w:p>
    <w:p w:rsidR="00EB2AAE" w:rsidRDefault="00EB2AAE" w:rsidP="00DF44E2">
      <w:pPr>
        <w:spacing w:after="0" w:line="240" w:lineRule="auto"/>
        <w:jc w:val="both"/>
        <w:rPr>
          <w:rFonts w:ascii="Times New Roman" w:hAnsi="Times New Roman"/>
          <w:b/>
          <w:bCs/>
          <w:sz w:val="18"/>
          <w:szCs w:val="18"/>
        </w:rPr>
      </w:pPr>
    </w:p>
    <w:p w:rsidR="00EB2AAE" w:rsidRDefault="00EB2AAE" w:rsidP="00DF44E2">
      <w:pPr>
        <w:spacing w:after="0" w:line="240" w:lineRule="auto"/>
        <w:jc w:val="both"/>
        <w:rPr>
          <w:rFonts w:ascii="Times New Roman" w:hAnsi="Times New Roman"/>
          <w:b/>
          <w:bCs/>
          <w:sz w:val="18"/>
          <w:szCs w:val="18"/>
        </w:rPr>
      </w:pPr>
      <w:r>
        <w:rPr>
          <w:rFonts w:ascii="Times New Roman" w:hAnsi="Times New Roman"/>
          <w:b/>
          <w:bCs/>
          <w:sz w:val="18"/>
          <w:szCs w:val="18"/>
        </w:rPr>
        <w:t>Zadanie nr 9</w:t>
      </w:r>
      <w:r w:rsidRPr="00DF44E2">
        <w:rPr>
          <w:rFonts w:ascii="Times New Roman" w:hAnsi="Times New Roman"/>
          <w:b/>
          <w:bCs/>
          <w:sz w:val="18"/>
          <w:szCs w:val="18"/>
        </w:rPr>
        <w:t xml:space="preserve"> – Prześcieradła</w:t>
      </w:r>
      <w:r>
        <w:rPr>
          <w:rFonts w:ascii="Times New Roman" w:hAnsi="Times New Roman"/>
          <w:b/>
          <w:bCs/>
          <w:sz w:val="18"/>
          <w:szCs w:val="18"/>
        </w:rPr>
        <w:t>, komplety pościeli, odzież medyczna, zestawy serwet i obłożeń operacyjnych  i inny materiał medyczny</w:t>
      </w:r>
    </w:p>
    <w:p w:rsidR="00EB2AAE" w:rsidRPr="00B926C6" w:rsidRDefault="00EB2AAE" w:rsidP="00E54969">
      <w:pPr>
        <w:jc w:val="both"/>
        <w:rPr>
          <w:rFonts w:ascii="Times New Roman" w:hAnsi="Times New Roman"/>
          <w:b/>
          <w:sz w:val="20"/>
          <w:szCs w:val="20"/>
        </w:rPr>
      </w:pPr>
      <w:r w:rsidRPr="000B393F">
        <w:rPr>
          <w:rFonts w:ascii="Times New Roman" w:hAnsi="Times New Roman"/>
          <w:b/>
          <w:sz w:val="20"/>
          <w:szCs w:val="20"/>
        </w:rPr>
        <w:t>Kod CPV : 18111000-0</w:t>
      </w: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2332"/>
        <w:gridCol w:w="792"/>
      </w:tblGrid>
      <w:tr w:rsidR="00EB2AAE" w:rsidRPr="006B3181">
        <w:trPr>
          <w:trHeight w:val="390"/>
        </w:trPr>
        <w:tc>
          <w:tcPr>
            <w:tcW w:w="474" w:type="dxa"/>
            <w:shd w:val="clear" w:color="000000" w:fill="C0C0C0"/>
            <w:noWrap/>
            <w:vAlign w:val="bottom"/>
          </w:tcPr>
          <w:p w:rsidR="00EB2AAE" w:rsidRPr="006B3181" w:rsidRDefault="00EB2AAE" w:rsidP="004609C9">
            <w:pPr>
              <w:jc w:val="both"/>
              <w:rPr>
                <w:rFonts w:ascii="Times New Roman" w:hAnsi="Times New Roman"/>
                <w:sz w:val="18"/>
                <w:szCs w:val="18"/>
              </w:rPr>
            </w:pPr>
          </w:p>
          <w:p w:rsidR="00EB2AAE" w:rsidRPr="00F90F58" w:rsidRDefault="00EB2AAE" w:rsidP="004609C9">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2332"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792"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Czepek operacyjny do zawiązywania z tyłu na troki damski</w:t>
            </w:r>
          </w:p>
        </w:tc>
        <w:tc>
          <w:tcPr>
            <w:tcW w:w="2332" w:type="dxa"/>
            <w:noWrap/>
            <w:vAlign w:val="center"/>
          </w:tcPr>
          <w:p w:rsidR="00EB2AAE" w:rsidRPr="006B3181" w:rsidRDefault="00EB2AAE" w:rsidP="000F361A">
            <w:pPr>
              <w:jc w:val="both"/>
              <w:rPr>
                <w:rFonts w:ascii="Times New Roman" w:hAnsi="Times New Roman"/>
                <w:sz w:val="18"/>
                <w:szCs w:val="18"/>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500</w:t>
            </w:r>
          </w:p>
        </w:tc>
      </w:tr>
      <w:tr w:rsidR="00EB2AAE" w:rsidRPr="006B3181">
        <w:trPr>
          <w:trHeight w:val="315"/>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Czepek z fizeliny j. u. na obwodzie ściągany gumką;</w:t>
            </w:r>
          </w:p>
        </w:tc>
        <w:tc>
          <w:tcPr>
            <w:tcW w:w="2332"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 </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700</w:t>
            </w:r>
          </w:p>
        </w:tc>
      </w:tr>
      <w:tr w:rsidR="00EB2AAE" w:rsidRPr="006B3181">
        <w:trPr>
          <w:trHeight w:val="315"/>
        </w:trPr>
        <w:tc>
          <w:tcPr>
            <w:tcW w:w="474" w:type="dxa"/>
            <w:noWrap/>
            <w:vAlign w:val="bottom"/>
          </w:tcPr>
          <w:p w:rsidR="00EB2AAE" w:rsidRDefault="00EB2AAE" w:rsidP="00136E44">
            <w:pPr>
              <w:spacing w:after="0" w:line="240" w:lineRule="auto"/>
              <w:jc w:val="both"/>
              <w:rPr>
                <w:rFonts w:ascii="Times New Roman" w:hAnsi="Times New Roman"/>
                <w:sz w:val="20"/>
                <w:szCs w:val="20"/>
              </w:rPr>
            </w:pPr>
            <w:r>
              <w:rPr>
                <w:rFonts w:ascii="Times New Roman" w:hAnsi="Times New Roman"/>
                <w:sz w:val="20"/>
                <w:szCs w:val="20"/>
              </w:rPr>
              <w:t>3</w:t>
            </w:r>
          </w:p>
        </w:tc>
        <w:tc>
          <w:tcPr>
            <w:tcW w:w="5489" w:type="dxa"/>
            <w:noWrap/>
            <w:vAlign w:val="center"/>
          </w:tcPr>
          <w:p w:rsidR="00EB2AAE" w:rsidRPr="001C000F" w:rsidRDefault="00EB2AAE" w:rsidP="00136E44">
            <w:pPr>
              <w:spacing w:after="0"/>
              <w:jc w:val="both"/>
              <w:rPr>
                <w:rFonts w:ascii="Times New Roman" w:hAnsi="Times New Roman"/>
                <w:sz w:val="18"/>
                <w:szCs w:val="18"/>
              </w:rPr>
            </w:pPr>
            <w:r w:rsidRPr="001C000F">
              <w:rPr>
                <w:rFonts w:ascii="Times New Roman" w:hAnsi="Times New Roman"/>
                <w:sz w:val="18"/>
                <w:szCs w:val="18"/>
              </w:rPr>
              <w:t xml:space="preserve">Fartuch foliowy gruby przedni;                             </w:t>
            </w:r>
          </w:p>
        </w:tc>
        <w:tc>
          <w:tcPr>
            <w:tcW w:w="2332" w:type="dxa"/>
            <w:noWrap/>
            <w:vAlign w:val="center"/>
          </w:tcPr>
          <w:p w:rsidR="00EB2AAE" w:rsidRPr="00865A20" w:rsidRDefault="00EB2AAE" w:rsidP="00136E44">
            <w:pPr>
              <w:jc w:val="both"/>
              <w:rPr>
                <w:rFonts w:ascii="Times New Roman" w:hAnsi="Times New Roman"/>
                <w:b/>
                <w:bCs/>
                <w:sz w:val="18"/>
                <w:szCs w:val="18"/>
              </w:rPr>
            </w:pPr>
          </w:p>
        </w:tc>
        <w:tc>
          <w:tcPr>
            <w:tcW w:w="792" w:type="dxa"/>
            <w:noWrap/>
            <w:vAlign w:val="bottom"/>
          </w:tcPr>
          <w:p w:rsidR="00EB2AAE" w:rsidRDefault="00EB2AAE" w:rsidP="00136E44">
            <w:pPr>
              <w:spacing w:after="0" w:line="240" w:lineRule="auto"/>
              <w:jc w:val="right"/>
              <w:rPr>
                <w:rFonts w:ascii="Times New Roman" w:hAnsi="Times New Roman"/>
                <w:sz w:val="20"/>
                <w:szCs w:val="20"/>
              </w:rPr>
            </w:pPr>
            <w:r>
              <w:rPr>
                <w:rFonts w:ascii="Times New Roman" w:hAnsi="Times New Roman"/>
                <w:sz w:val="20"/>
                <w:szCs w:val="20"/>
              </w:rPr>
              <w:t>100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4</w:t>
            </w:r>
          </w:p>
        </w:tc>
        <w:tc>
          <w:tcPr>
            <w:tcW w:w="5489" w:type="dxa"/>
            <w:noWrap/>
            <w:vAlign w:val="center"/>
          </w:tcPr>
          <w:p w:rsidR="00EB2AAE" w:rsidRPr="006B3181" w:rsidRDefault="00EB2AAE" w:rsidP="00BF79F3">
            <w:pPr>
              <w:rPr>
                <w:rFonts w:ascii="Times New Roman" w:hAnsi="Times New Roman"/>
                <w:b/>
                <w:bCs/>
                <w:sz w:val="18"/>
                <w:szCs w:val="18"/>
              </w:rPr>
            </w:pPr>
            <w:r w:rsidRPr="006B3181">
              <w:rPr>
                <w:rFonts w:ascii="Times New Roman" w:hAnsi="Times New Roman"/>
                <w:sz w:val="18"/>
                <w:szCs w:val="18"/>
              </w:rPr>
              <w:t>Fartuch foliowy: wiązany z tyłu, jedno mocne wiązanie, szelka ramiączko naszyję, odporny na rozerwanie, nieprzemakalny, w rozmiarze uniwersalnym, pakowany pojedynczo;</w:t>
            </w:r>
          </w:p>
        </w:tc>
        <w:tc>
          <w:tcPr>
            <w:tcW w:w="2332" w:type="dxa"/>
            <w:noWrap/>
            <w:vAlign w:val="center"/>
          </w:tcPr>
          <w:p w:rsidR="00EB2AAE" w:rsidRPr="006B3181" w:rsidRDefault="00EB2AAE" w:rsidP="000F361A">
            <w:pPr>
              <w:jc w:val="both"/>
              <w:rPr>
                <w:rFonts w:ascii="Times New Roman" w:hAnsi="Times New Roman"/>
                <w:sz w:val="20"/>
                <w:szCs w:val="20"/>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1 000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5</w:t>
            </w:r>
          </w:p>
        </w:tc>
        <w:tc>
          <w:tcPr>
            <w:tcW w:w="5489" w:type="dxa"/>
            <w:noWrap/>
            <w:vAlign w:val="center"/>
          </w:tcPr>
          <w:p w:rsidR="00EB2AAE" w:rsidRPr="005654A4" w:rsidRDefault="00EB2AAE" w:rsidP="000F361A">
            <w:pPr>
              <w:jc w:val="both"/>
              <w:rPr>
                <w:rFonts w:ascii="Times New Roman" w:hAnsi="Times New Roman"/>
                <w:sz w:val="18"/>
                <w:szCs w:val="18"/>
              </w:rPr>
            </w:pPr>
            <w:r w:rsidRPr="005654A4">
              <w:rPr>
                <w:rFonts w:ascii="Times New Roman" w:hAnsi="Times New Roman"/>
                <w:sz w:val="18"/>
                <w:szCs w:val="18"/>
              </w:rPr>
              <w:t>Fartuch chirurgiczny sterylny, pełnobarierowy  wykonany z włókniny bawełnopodobnej typu spunlace o gramaturze min. 68g/m2. Rękaw  zakończony elastycznym, poliestrowym mankietem o długości min. 7,5 cm. Tylne części fartucha zachodzące na siebie, sposób złożenia oraz system troków umożliwiający aspetyczną aplikację, troki umiejscowione w specjalnym kartoniku. W okolicy karku zapięcie typu rzep.  Bezpośrednio na fartuchu umieszczona w postaci nadruku informacja o rozmiarze oraz wersji fartucha. Dodatkowo fartuch wyposażony w kolorystyczny system identyfikacji rozmiaru w postaci kolorowych lamówek w części szyjnej : kolor żółty - M, kolor zielony - L, kolor fioletowy - XL, kolor czarny - XXL. Fartuch wewnętrznie pakowany w serwetę z dwoma ręcznikami. Opakowanie zewnętrzne foliowo-papierowe, zawierające na etykiecie min. 4 etykiety samoprzylepne typu TAG.</w:t>
            </w:r>
          </w:p>
        </w:tc>
        <w:tc>
          <w:tcPr>
            <w:tcW w:w="2332" w:type="dxa"/>
            <w:noWrap/>
            <w:vAlign w:val="center"/>
          </w:tcPr>
          <w:p w:rsidR="00EB2AAE" w:rsidRPr="006B3181" w:rsidRDefault="00EB2AAE" w:rsidP="006D050E">
            <w:pPr>
              <w:rPr>
                <w:rFonts w:ascii="Times New Roman" w:hAnsi="Times New Roman"/>
                <w:sz w:val="18"/>
                <w:szCs w:val="18"/>
              </w:rPr>
            </w:pPr>
            <w:r w:rsidRPr="006B3181">
              <w:rPr>
                <w:rFonts w:ascii="Times New Roman" w:hAnsi="Times New Roman"/>
                <w:sz w:val="18"/>
                <w:szCs w:val="18"/>
              </w:rPr>
              <w:t xml:space="preserve">Rozmiar od M – XXL do wyboru przez zamawiającego </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800</w:t>
            </w:r>
          </w:p>
        </w:tc>
      </w:tr>
      <w:tr w:rsidR="00EB2AAE" w:rsidRPr="006B3181">
        <w:trPr>
          <w:trHeight w:val="315"/>
        </w:trPr>
        <w:tc>
          <w:tcPr>
            <w:tcW w:w="474" w:type="dxa"/>
            <w:noWrap/>
            <w:vAlign w:val="bottom"/>
          </w:tcPr>
          <w:p w:rsidR="00EB2AAE" w:rsidRPr="00BF67D0" w:rsidRDefault="00EB2AAE" w:rsidP="000F361A">
            <w:pPr>
              <w:spacing w:after="0" w:line="240" w:lineRule="auto"/>
              <w:jc w:val="both"/>
              <w:rPr>
                <w:rFonts w:ascii="Times New Roman" w:hAnsi="Times New Roman"/>
                <w:sz w:val="20"/>
                <w:szCs w:val="20"/>
              </w:rPr>
            </w:pPr>
            <w:r>
              <w:rPr>
                <w:rFonts w:ascii="Times New Roman" w:hAnsi="Times New Roman"/>
                <w:sz w:val="20"/>
                <w:szCs w:val="20"/>
              </w:rPr>
              <w:t>6</w:t>
            </w:r>
          </w:p>
        </w:tc>
        <w:tc>
          <w:tcPr>
            <w:tcW w:w="5489" w:type="dxa"/>
            <w:noWrap/>
            <w:vAlign w:val="center"/>
          </w:tcPr>
          <w:p w:rsidR="00EB2AAE" w:rsidRPr="005654A4" w:rsidRDefault="00EB2AAE" w:rsidP="0046231E">
            <w:pPr>
              <w:jc w:val="both"/>
              <w:rPr>
                <w:rFonts w:ascii="Times New Roman" w:hAnsi="Times New Roman"/>
                <w:sz w:val="18"/>
                <w:szCs w:val="18"/>
              </w:rPr>
            </w:pPr>
            <w:r w:rsidRPr="005654A4">
              <w:rPr>
                <w:rFonts w:ascii="Times New Roman" w:hAnsi="Times New Roman"/>
                <w:sz w:val="18"/>
                <w:szCs w:val="18"/>
              </w:rPr>
              <w:t>Fartuch chirurgiczny sterylny, pełnobarierowy, wykonany z włókniny bawełnopodobnej typu spunlace o gramaturze min. 68g/m2, wyposażony w nieprzemaklane wstawki z przodu fartucha i na rekawach wykonane z min. 2 warstwowego laminatu o gramaturze min. 38g/m Rękaw  zakończony elastycznym, poliestrowym mankietem o długości min. 7,5 cm. Tylne części fartucha zachodzące na siebie, sposób złożenia oraz system troków umożliwiający aspetyczną aplikację, troki umiejscowione w specjalnym kartoniku. W okolicy karku zapięcie typu rzep.  Bezpośrednio na fartuchu umieszczona w postaci nadruku informacja o rozmiarze oraz wersji fartucha. Dodatkowo fartuch wyposażony w kolorystyczny system identyfikacji rozmiaru w postaci kolorowych lamówek w części szyjnej : kolor żółty - M, kolor zielony - L, kolor fioletowy - XL, kolor czarny - XXL. Fartuch wewnętrznie pakowany w serwetę z dwoma ręcznikami. Opakowanie zewnętrzne foliowo-papierowe, zawierające na etykiecie min. 4 etykiety samoprzylepne typu TAG</w:t>
            </w:r>
          </w:p>
        </w:tc>
        <w:tc>
          <w:tcPr>
            <w:tcW w:w="2332" w:type="dxa"/>
            <w:noWrap/>
            <w:vAlign w:val="center"/>
          </w:tcPr>
          <w:p w:rsidR="00EB2AAE" w:rsidRPr="006B3181" w:rsidRDefault="00EB2AAE" w:rsidP="006D050E">
            <w:pPr>
              <w:rPr>
                <w:rFonts w:ascii="Times New Roman" w:hAnsi="Times New Roman"/>
                <w:sz w:val="18"/>
                <w:szCs w:val="18"/>
              </w:rPr>
            </w:pPr>
            <w:r w:rsidRPr="006B3181">
              <w:rPr>
                <w:rFonts w:ascii="Times New Roman" w:hAnsi="Times New Roman"/>
                <w:sz w:val="18"/>
                <w:szCs w:val="18"/>
              </w:rPr>
              <w:t>Rozmiar od M – XXL do wyboru przez zamawiającego</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200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7</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Fartuchy medyczne, j. u z fizeliny, niejałowe;</w:t>
            </w:r>
          </w:p>
          <w:p w:rsidR="00EB2AAE" w:rsidRPr="006B3181" w:rsidRDefault="00EB2AAE" w:rsidP="000F361A">
            <w:pPr>
              <w:jc w:val="both"/>
              <w:rPr>
                <w:rFonts w:ascii="Times New Roman" w:hAnsi="Times New Roman"/>
                <w:sz w:val="18"/>
                <w:szCs w:val="18"/>
              </w:rPr>
            </w:pPr>
          </w:p>
        </w:tc>
        <w:tc>
          <w:tcPr>
            <w:tcW w:w="2332" w:type="dxa"/>
            <w:noWrap/>
            <w:vAlign w:val="center"/>
          </w:tcPr>
          <w:p w:rsidR="00EB2AAE" w:rsidRPr="006B3181" w:rsidRDefault="00EB2AAE" w:rsidP="006D050E">
            <w:pPr>
              <w:rPr>
                <w:rFonts w:ascii="Times New Roman" w:hAnsi="Times New Roman"/>
                <w:sz w:val="20"/>
                <w:szCs w:val="20"/>
              </w:rPr>
            </w:pPr>
            <w:r w:rsidRPr="006B3181">
              <w:rPr>
                <w:rFonts w:ascii="Times New Roman" w:hAnsi="Times New Roman"/>
                <w:sz w:val="18"/>
                <w:szCs w:val="18"/>
              </w:rPr>
              <w:t>rozmiar X</w:t>
            </w:r>
            <w:r>
              <w:rPr>
                <w:rFonts w:ascii="Times New Roman" w:hAnsi="Times New Roman"/>
                <w:sz w:val="18"/>
                <w:szCs w:val="18"/>
              </w:rPr>
              <w:t>,</w:t>
            </w:r>
            <w:r w:rsidRPr="006B3181">
              <w:rPr>
                <w:rFonts w:ascii="Times New Roman" w:hAnsi="Times New Roman"/>
                <w:sz w:val="18"/>
                <w:szCs w:val="18"/>
              </w:rPr>
              <w:t xml:space="preserve"> XL</w:t>
            </w:r>
            <w:r>
              <w:rPr>
                <w:rFonts w:ascii="Times New Roman" w:hAnsi="Times New Roman"/>
                <w:sz w:val="18"/>
                <w:szCs w:val="18"/>
              </w:rPr>
              <w:t>,</w:t>
            </w:r>
            <w:r w:rsidRPr="006B3181">
              <w:rPr>
                <w:rFonts w:ascii="Times New Roman" w:hAnsi="Times New Roman"/>
                <w:sz w:val="18"/>
                <w:szCs w:val="18"/>
              </w:rPr>
              <w:t xml:space="preserve"> XXL do wyboru przez Zamawiającego</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250</w:t>
            </w:r>
          </w:p>
        </w:tc>
      </w:tr>
      <w:tr w:rsidR="00EB2AAE" w:rsidRPr="006B3181">
        <w:trPr>
          <w:trHeight w:val="315"/>
        </w:trPr>
        <w:tc>
          <w:tcPr>
            <w:tcW w:w="474" w:type="dxa"/>
            <w:vMerge w:val="restart"/>
            <w:noWrap/>
            <w:vAlign w:val="bottom"/>
          </w:tcPr>
          <w:p w:rsidR="00EB2AAE" w:rsidRPr="00C52E35" w:rsidRDefault="00EB2AAE" w:rsidP="00A371C2">
            <w:pPr>
              <w:spacing w:after="0" w:line="240" w:lineRule="auto"/>
              <w:jc w:val="both"/>
              <w:rPr>
                <w:rFonts w:ascii="Times New Roman" w:hAnsi="Times New Roman"/>
                <w:sz w:val="18"/>
                <w:szCs w:val="18"/>
              </w:rPr>
            </w:pPr>
            <w:r>
              <w:rPr>
                <w:rFonts w:ascii="Times New Roman" w:hAnsi="Times New Roman"/>
                <w:sz w:val="18"/>
                <w:szCs w:val="18"/>
              </w:rPr>
              <w:t>8</w:t>
            </w:r>
          </w:p>
        </w:tc>
        <w:tc>
          <w:tcPr>
            <w:tcW w:w="5489" w:type="dxa"/>
            <w:vMerge w:val="restart"/>
            <w:noWrap/>
            <w:vAlign w:val="center"/>
          </w:tcPr>
          <w:p w:rsidR="00EB2AAE" w:rsidRPr="00923D40" w:rsidRDefault="00EB2AAE" w:rsidP="00A371C2">
            <w:pPr>
              <w:jc w:val="both"/>
              <w:rPr>
                <w:rFonts w:ascii="Times New Roman" w:hAnsi="Times New Roman"/>
                <w:sz w:val="18"/>
                <w:szCs w:val="18"/>
              </w:rPr>
            </w:pPr>
            <w:r w:rsidRPr="00923D40">
              <w:rPr>
                <w:rFonts w:ascii="Times New Roman" w:hAnsi="Times New Roman"/>
                <w:sz w:val="18"/>
                <w:szCs w:val="18"/>
              </w:rPr>
              <w:t xml:space="preserve">Folia </w:t>
            </w:r>
            <w:r>
              <w:rPr>
                <w:rFonts w:ascii="Times New Roman" w:hAnsi="Times New Roman"/>
                <w:sz w:val="18"/>
                <w:szCs w:val="18"/>
              </w:rPr>
              <w:t xml:space="preserve"> operacyjna</w:t>
            </w:r>
          </w:p>
          <w:p w:rsidR="00EB2AAE" w:rsidRPr="00A40D0F" w:rsidRDefault="00EB2AAE" w:rsidP="00A371C2">
            <w:pPr>
              <w:jc w:val="both"/>
              <w:rPr>
                <w:rFonts w:ascii="Times New Roman" w:hAnsi="Times New Roman"/>
                <w:sz w:val="18"/>
                <w:szCs w:val="18"/>
              </w:rPr>
            </w:pPr>
            <w:r w:rsidRPr="00A40D0F">
              <w:rPr>
                <w:rFonts w:ascii="Times New Roman" w:hAnsi="Times New Roman"/>
                <w:sz w:val="18"/>
                <w:szCs w:val="18"/>
              </w:rPr>
              <w:t xml:space="preserve">Folia operacyjna sterylna, paro przepuszczalna, transparentny opatrunek z folii poliuretanowej z systemem aplikacji. Zalecany jako opatrunek na rany chroniący skórę, oraz jako opatrunek na skórę podczas zabiegów </w:t>
            </w:r>
          </w:p>
          <w:p w:rsidR="00EB2AAE" w:rsidRPr="00D82395" w:rsidRDefault="00EB2AAE" w:rsidP="00A371C2">
            <w:pPr>
              <w:jc w:val="both"/>
              <w:rPr>
                <w:rFonts w:ascii="Times New Roman" w:hAnsi="Times New Roman"/>
                <w:color w:val="FF0000"/>
                <w:sz w:val="18"/>
                <w:szCs w:val="18"/>
              </w:rPr>
            </w:pPr>
          </w:p>
          <w:p w:rsidR="00EB2AAE" w:rsidRPr="00D82395" w:rsidRDefault="00EB2AAE" w:rsidP="00A371C2">
            <w:pPr>
              <w:jc w:val="both"/>
              <w:rPr>
                <w:rFonts w:ascii="Times New Roman" w:hAnsi="Times New Roman"/>
                <w:color w:val="FF0000"/>
                <w:sz w:val="18"/>
                <w:szCs w:val="18"/>
              </w:rPr>
            </w:pPr>
          </w:p>
        </w:tc>
        <w:tc>
          <w:tcPr>
            <w:tcW w:w="2332" w:type="dxa"/>
            <w:noWrap/>
            <w:vAlign w:val="bottom"/>
          </w:tcPr>
          <w:p w:rsidR="00EB2AAE" w:rsidRPr="00923D40" w:rsidRDefault="00EB2AAE" w:rsidP="00A371C2">
            <w:pPr>
              <w:autoSpaceDE w:val="0"/>
              <w:autoSpaceDN w:val="0"/>
              <w:adjustRightInd w:val="0"/>
              <w:rPr>
                <w:rFonts w:ascii="Times New Roman" w:hAnsi="Times New Roman"/>
                <w:sz w:val="18"/>
                <w:szCs w:val="18"/>
                <w:lang w:val="en-US"/>
              </w:rPr>
            </w:pPr>
            <w:r w:rsidRPr="00923D40">
              <w:rPr>
                <w:rFonts w:ascii="Times New Roman" w:hAnsi="Times New Roman"/>
                <w:sz w:val="18"/>
                <w:szCs w:val="18"/>
                <w:lang w:val="en-US"/>
              </w:rPr>
              <w:t>40cmx42cm</w:t>
            </w:r>
          </w:p>
        </w:tc>
        <w:tc>
          <w:tcPr>
            <w:tcW w:w="792" w:type="dxa"/>
            <w:noWrap/>
            <w:vAlign w:val="bottom"/>
          </w:tcPr>
          <w:p w:rsidR="00EB2AAE" w:rsidRPr="00C52E35" w:rsidRDefault="00EB2AAE" w:rsidP="00A371C2">
            <w:pPr>
              <w:autoSpaceDE w:val="0"/>
              <w:autoSpaceDN w:val="0"/>
              <w:adjustRightInd w:val="0"/>
              <w:jc w:val="right"/>
              <w:rPr>
                <w:rFonts w:ascii="Times New Roman" w:hAnsi="Times New Roman"/>
                <w:sz w:val="18"/>
                <w:szCs w:val="18"/>
                <w:lang w:val="en-US"/>
              </w:rPr>
            </w:pPr>
            <w:r w:rsidRPr="00C52E35">
              <w:rPr>
                <w:rFonts w:ascii="Times New Roman" w:hAnsi="Times New Roman"/>
                <w:sz w:val="18"/>
                <w:szCs w:val="18"/>
                <w:lang w:val="en-US"/>
              </w:rPr>
              <w:t>10</w:t>
            </w:r>
          </w:p>
        </w:tc>
      </w:tr>
      <w:tr w:rsidR="00EB2AAE" w:rsidRPr="006B3181">
        <w:trPr>
          <w:trHeight w:val="315"/>
        </w:trPr>
        <w:tc>
          <w:tcPr>
            <w:tcW w:w="474" w:type="dxa"/>
            <w:vMerge/>
            <w:noWrap/>
            <w:vAlign w:val="bottom"/>
          </w:tcPr>
          <w:p w:rsidR="00EB2AAE" w:rsidRPr="00C52E35" w:rsidRDefault="00EB2AAE" w:rsidP="00A371C2">
            <w:pPr>
              <w:spacing w:after="0" w:line="240" w:lineRule="auto"/>
              <w:jc w:val="both"/>
              <w:rPr>
                <w:rFonts w:ascii="Times New Roman" w:hAnsi="Times New Roman"/>
                <w:sz w:val="18"/>
                <w:szCs w:val="18"/>
              </w:rPr>
            </w:pPr>
          </w:p>
        </w:tc>
        <w:tc>
          <w:tcPr>
            <w:tcW w:w="5489" w:type="dxa"/>
            <w:vMerge/>
            <w:noWrap/>
            <w:vAlign w:val="center"/>
          </w:tcPr>
          <w:p w:rsidR="00EB2AAE" w:rsidRPr="00D82395" w:rsidRDefault="00EB2AAE" w:rsidP="00A371C2">
            <w:pPr>
              <w:jc w:val="both"/>
              <w:rPr>
                <w:rFonts w:ascii="Times New Roman" w:hAnsi="Times New Roman"/>
                <w:color w:val="FF0000"/>
                <w:sz w:val="18"/>
                <w:szCs w:val="18"/>
              </w:rPr>
            </w:pPr>
          </w:p>
        </w:tc>
        <w:tc>
          <w:tcPr>
            <w:tcW w:w="2332" w:type="dxa"/>
            <w:noWrap/>
            <w:vAlign w:val="bottom"/>
          </w:tcPr>
          <w:p w:rsidR="00EB2AAE" w:rsidRPr="00923D40" w:rsidRDefault="00EB2AAE" w:rsidP="00A371C2">
            <w:pPr>
              <w:autoSpaceDE w:val="0"/>
              <w:autoSpaceDN w:val="0"/>
              <w:adjustRightInd w:val="0"/>
              <w:rPr>
                <w:rFonts w:ascii="Times New Roman" w:hAnsi="Times New Roman"/>
                <w:sz w:val="18"/>
                <w:szCs w:val="18"/>
                <w:lang w:val="en-US"/>
              </w:rPr>
            </w:pPr>
            <w:r w:rsidRPr="00923D40">
              <w:rPr>
                <w:rFonts w:ascii="Times New Roman" w:hAnsi="Times New Roman"/>
                <w:sz w:val="18"/>
                <w:szCs w:val="18"/>
                <w:lang w:val="en-US"/>
              </w:rPr>
              <w:t>45cmx55cm</w:t>
            </w:r>
          </w:p>
        </w:tc>
        <w:tc>
          <w:tcPr>
            <w:tcW w:w="792" w:type="dxa"/>
            <w:noWrap/>
            <w:vAlign w:val="bottom"/>
          </w:tcPr>
          <w:p w:rsidR="00EB2AAE" w:rsidRPr="00C52E35" w:rsidRDefault="00EB2AAE" w:rsidP="00A371C2">
            <w:pPr>
              <w:autoSpaceDE w:val="0"/>
              <w:autoSpaceDN w:val="0"/>
              <w:adjustRightInd w:val="0"/>
              <w:jc w:val="right"/>
              <w:rPr>
                <w:rFonts w:ascii="Times New Roman" w:hAnsi="Times New Roman"/>
                <w:sz w:val="18"/>
                <w:szCs w:val="18"/>
                <w:lang w:val="en-US"/>
              </w:rPr>
            </w:pPr>
            <w:r w:rsidRPr="00C52E35">
              <w:rPr>
                <w:rFonts w:ascii="Times New Roman" w:hAnsi="Times New Roman"/>
                <w:sz w:val="18"/>
                <w:szCs w:val="18"/>
                <w:lang w:val="en-US"/>
              </w:rPr>
              <w:t>20</w:t>
            </w:r>
          </w:p>
        </w:tc>
      </w:tr>
      <w:tr w:rsidR="00EB2AAE" w:rsidRPr="006B3181">
        <w:trPr>
          <w:trHeight w:val="315"/>
        </w:trPr>
        <w:tc>
          <w:tcPr>
            <w:tcW w:w="474" w:type="dxa"/>
            <w:vMerge/>
            <w:noWrap/>
            <w:vAlign w:val="bottom"/>
          </w:tcPr>
          <w:p w:rsidR="00EB2AAE" w:rsidRPr="00C52E35" w:rsidRDefault="00EB2AAE" w:rsidP="00A371C2">
            <w:pPr>
              <w:spacing w:after="0" w:line="240" w:lineRule="auto"/>
              <w:jc w:val="both"/>
              <w:rPr>
                <w:rFonts w:ascii="Times New Roman" w:hAnsi="Times New Roman"/>
                <w:sz w:val="18"/>
                <w:szCs w:val="18"/>
              </w:rPr>
            </w:pPr>
          </w:p>
        </w:tc>
        <w:tc>
          <w:tcPr>
            <w:tcW w:w="5489" w:type="dxa"/>
            <w:vMerge/>
            <w:noWrap/>
            <w:vAlign w:val="center"/>
          </w:tcPr>
          <w:p w:rsidR="00EB2AAE" w:rsidRPr="00D82395" w:rsidRDefault="00EB2AAE" w:rsidP="00A371C2">
            <w:pPr>
              <w:jc w:val="both"/>
              <w:rPr>
                <w:rFonts w:ascii="Times New Roman" w:hAnsi="Times New Roman"/>
                <w:color w:val="FF0000"/>
                <w:sz w:val="18"/>
                <w:szCs w:val="18"/>
              </w:rPr>
            </w:pPr>
          </w:p>
        </w:tc>
        <w:tc>
          <w:tcPr>
            <w:tcW w:w="2332" w:type="dxa"/>
            <w:noWrap/>
            <w:vAlign w:val="bottom"/>
          </w:tcPr>
          <w:p w:rsidR="00EB2AAE" w:rsidRPr="00923D40" w:rsidRDefault="00EB2AAE" w:rsidP="00A371C2">
            <w:pPr>
              <w:autoSpaceDE w:val="0"/>
              <w:autoSpaceDN w:val="0"/>
              <w:adjustRightInd w:val="0"/>
              <w:rPr>
                <w:rFonts w:ascii="Times New Roman" w:hAnsi="Times New Roman"/>
                <w:sz w:val="18"/>
                <w:szCs w:val="18"/>
                <w:lang w:val="en-US"/>
              </w:rPr>
            </w:pPr>
            <w:r w:rsidRPr="00923D40">
              <w:rPr>
                <w:rFonts w:ascii="Times New Roman" w:hAnsi="Times New Roman"/>
                <w:sz w:val="18"/>
                <w:szCs w:val="18"/>
                <w:lang w:val="en-US"/>
              </w:rPr>
              <w:t xml:space="preserve">40cmx50cm  </w:t>
            </w:r>
          </w:p>
        </w:tc>
        <w:tc>
          <w:tcPr>
            <w:tcW w:w="792" w:type="dxa"/>
            <w:noWrap/>
            <w:vAlign w:val="bottom"/>
          </w:tcPr>
          <w:p w:rsidR="00EB2AAE" w:rsidRPr="00C52E35" w:rsidRDefault="00EB2AAE" w:rsidP="00A371C2">
            <w:pPr>
              <w:autoSpaceDE w:val="0"/>
              <w:autoSpaceDN w:val="0"/>
              <w:adjustRightInd w:val="0"/>
              <w:jc w:val="right"/>
              <w:rPr>
                <w:rFonts w:ascii="Times New Roman" w:hAnsi="Times New Roman"/>
                <w:sz w:val="18"/>
                <w:szCs w:val="18"/>
                <w:lang w:val="en-US"/>
              </w:rPr>
            </w:pPr>
            <w:r w:rsidRPr="00C52E35">
              <w:rPr>
                <w:rFonts w:ascii="Times New Roman" w:hAnsi="Times New Roman"/>
                <w:sz w:val="18"/>
                <w:szCs w:val="18"/>
                <w:lang w:val="en-US"/>
              </w:rPr>
              <w:t>10</w:t>
            </w:r>
          </w:p>
        </w:tc>
      </w:tr>
      <w:tr w:rsidR="00EB2AAE" w:rsidRPr="006B3181">
        <w:trPr>
          <w:trHeight w:val="315"/>
        </w:trPr>
        <w:tc>
          <w:tcPr>
            <w:tcW w:w="474" w:type="dxa"/>
            <w:vMerge/>
            <w:noWrap/>
            <w:vAlign w:val="bottom"/>
          </w:tcPr>
          <w:p w:rsidR="00EB2AAE" w:rsidRPr="00C52E35" w:rsidRDefault="00EB2AAE" w:rsidP="00A371C2">
            <w:pPr>
              <w:spacing w:after="0" w:line="240" w:lineRule="auto"/>
              <w:jc w:val="both"/>
              <w:rPr>
                <w:rFonts w:ascii="Times New Roman" w:hAnsi="Times New Roman"/>
                <w:sz w:val="18"/>
                <w:szCs w:val="18"/>
              </w:rPr>
            </w:pPr>
          </w:p>
        </w:tc>
        <w:tc>
          <w:tcPr>
            <w:tcW w:w="5489" w:type="dxa"/>
            <w:vMerge/>
            <w:noWrap/>
            <w:vAlign w:val="center"/>
          </w:tcPr>
          <w:p w:rsidR="00EB2AAE" w:rsidRPr="00D82395" w:rsidRDefault="00EB2AAE" w:rsidP="00A371C2">
            <w:pPr>
              <w:jc w:val="both"/>
              <w:rPr>
                <w:rFonts w:ascii="Times New Roman" w:hAnsi="Times New Roman"/>
                <w:color w:val="FF0000"/>
                <w:sz w:val="18"/>
                <w:szCs w:val="18"/>
              </w:rPr>
            </w:pPr>
          </w:p>
        </w:tc>
        <w:tc>
          <w:tcPr>
            <w:tcW w:w="2332" w:type="dxa"/>
            <w:noWrap/>
            <w:vAlign w:val="bottom"/>
          </w:tcPr>
          <w:p w:rsidR="00EB2AAE" w:rsidRPr="005634C3" w:rsidRDefault="00EB2AAE" w:rsidP="00A371C2">
            <w:pPr>
              <w:rPr>
                <w:rFonts w:ascii="Times New Roman" w:hAnsi="Times New Roman"/>
                <w:sz w:val="18"/>
                <w:szCs w:val="18"/>
              </w:rPr>
            </w:pPr>
            <w:r>
              <w:rPr>
                <w:rFonts w:ascii="Times New Roman" w:hAnsi="Times New Roman"/>
                <w:sz w:val="18"/>
                <w:szCs w:val="18"/>
              </w:rPr>
              <w:t>15 cmx20cm</w:t>
            </w:r>
          </w:p>
        </w:tc>
        <w:tc>
          <w:tcPr>
            <w:tcW w:w="792" w:type="dxa"/>
            <w:noWrap/>
            <w:vAlign w:val="bottom"/>
          </w:tcPr>
          <w:p w:rsidR="00EB2AAE" w:rsidRPr="00C52E35" w:rsidRDefault="00EB2AAE" w:rsidP="00A371C2">
            <w:pPr>
              <w:autoSpaceDE w:val="0"/>
              <w:autoSpaceDN w:val="0"/>
              <w:adjustRightInd w:val="0"/>
              <w:jc w:val="right"/>
              <w:rPr>
                <w:rFonts w:ascii="Times New Roman" w:hAnsi="Times New Roman"/>
                <w:sz w:val="18"/>
                <w:szCs w:val="18"/>
                <w:lang w:val="en-US"/>
              </w:rPr>
            </w:pPr>
            <w:r>
              <w:rPr>
                <w:rFonts w:ascii="Times New Roman" w:hAnsi="Times New Roman"/>
                <w:sz w:val="18"/>
                <w:szCs w:val="18"/>
                <w:lang w:val="en-US"/>
              </w:rPr>
              <w:t>20</w:t>
            </w:r>
          </w:p>
        </w:tc>
      </w:tr>
      <w:tr w:rsidR="00EB2AAE" w:rsidRPr="006B3181">
        <w:trPr>
          <w:trHeight w:val="315"/>
        </w:trPr>
        <w:tc>
          <w:tcPr>
            <w:tcW w:w="474" w:type="dxa"/>
            <w:vMerge/>
            <w:noWrap/>
            <w:vAlign w:val="bottom"/>
          </w:tcPr>
          <w:p w:rsidR="00EB2AAE" w:rsidRPr="00C52E35" w:rsidRDefault="00EB2AAE" w:rsidP="00A371C2">
            <w:pPr>
              <w:spacing w:after="0" w:line="240" w:lineRule="auto"/>
              <w:jc w:val="both"/>
              <w:rPr>
                <w:rFonts w:ascii="Times New Roman" w:hAnsi="Times New Roman"/>
                <w:sz w:val="18"/>
                <w:szCs w:val="18"/>
              </w:rPr>
            </w:pPr>
          </w:p>
        </w:tc>
        <w:tc>
          <w:tcPr>
            <w:tcW w:w="5489" w:type="dxa"/>
            <w:vMerge/>
            <w:noWrap/>
            <w:vAlign w:val="center"/>
          </w:tcPr>
          <w:p w:rsidR="00EB2AAE" w:rsidRPr="00D82395" w:rsidRDefault="00EB2AAE" w:rsidP="00A371C2">
            <w:pPr>
              <w:jc w:val="both"/>
              <w:rPr>
                <w:rFonts w:ascii="Times New Roman" w:hAnsi="Times New Roman"/>
                <w:color w:val="FF0000"/>
                <w:sz w:val="18"/>
                <w:szCs w:val="18"/>
              </w:rPr>
            </w:pPr>
          </w:p>
        </w:tc>
        <w:tc>
          <w:tcPr>
            <w:tcW w:w="2332" w:type="dxa"/>
            <w:noWrap/>
            <w:vAlign w:val="bottom"/>
          </w:tcPr>
          <w:p w:rsidR="00EB2AAE" w:rsidRPr="005634C3" w:rsidRDefault="00EB2AAE" w:rsidP="00A371C2">
            <w:pPr>
              <w:rPr>
                <w:rFonts w:ascii="Times New Roman" w:hAnsi="Times New Roman"/>
                <w:sz w:val="18"/>
                <w:szCs w:val="18"/>
              </w:rPr>
            </w:pPr>
            <w:r>
              <w:rPr>
                <w:rFonts w:ascii="Times New Roman" w:hAnsi="Times New Roman"/>
                <w:sz w:val="18"/>
                <w:szCs w:val="18"/>
              </w:rPr>
              <w:t xml:space="preserve">30cmx15cm </w:t>
            </w:r>
          </w:p>
        </w:tc>
        <w:tc>
          <w:tcPr>
            <w:tcW w:w="792" w:type="dxa"/>
            <w:noWrap/>
            <w:vAlign w:val="bottom"/>
          </w:tcPr>
          <w:p w:rsidR="00EB2AAE" w:rsidRPr="00C52E35" w:rsidRDefault="00EB2AAE" w:rsidP="00A371C2">
            <w:pPr>
              <w:autoSpaceDE w:val="0"/>
              <w:autoSpaceDN w:val="0"/>
              <w:adjustRightInd w:val="0"/>
              <w:jc w:val="right"/>
              <w:rPr>
                <w:rFonts w:ascii="Times New Roman" w:hAnsi="Times New Roman"/>
                <w:sz w:val="18"/>
                <w:szCs w:val="18"/>
                <w:lang w:val="en-US"/>
              </w:rPr>
            </w:pPr>
            <w:r>
              <w:rPr>
                <w:rFonts w:ascii="Times New Roman" w:hAnsi="Times New Roman"/>
                <w:sz w:val="18"/>
                <w:szCs w:val="18"/>
                <w:lang w:val="en-US"/>
              </w:rPr>
              <w:t>20</w:t>
            </w:r>
          </w:p>
        </w:tc>
      </w:tr>
      <w:tr w:rsidR="00EB2AAE" w:rsidRPr="006B3181">
        <w:trPr>
          <w:trHeight w:val="315"/>
        </w:trPr>
        <w:tc>
          <w:tcPr>
            <w:tcW w:w="474" w:type="dxa"/>
            <w:noWrap/>
            <w:vAlign w:val="bottom"/>
          </w:tcPr>
          <w:p w:rsidR="00EB2AAE" w:rsidRDefault="00EB2AAE" w:rsidP="000F361A">
            <w:pPr>
              <w:spacing w:after="0" w:line="240" w:lineRule="auto"/>
              <w:jc w:val="both"/>
              <w:rPr>
                <w:rFonts w:ascii="Times New Roman" w:hAnsi="Times New Roman"/>
                <w:sz w:val="20"/>
                <w:szCs w:val="20"/>
              </w:rPr>
            </w:pPr>
            <w:r>
              <w:rPr>
                <w:rFonts w:ascii="Times New Roman" w:hAnsi="Times New Roman"/>
                <w:sz w:val="20"/>
                <w:szCs w:val="20"/>
              </w:rPr>
              <w:t>9</w:t>
            </w:r>
          </w:p>
        </w:tc>
        <w:tc>
          <w:tcPr>
            <w:tcW w:w="5489" w:type="dxa"/>
            <w:noWrap/>
            <w:vAlign w:val="center"/>
          </w:tcPr>
          <w:p w:rsidR="00EB2AAE" w:rsidRDefault="00EB2AAE" w:rsidP="00760172">
            <w:pPr>
              <w:spacing w:after="0"/>
              <w:jc w:val="both"/>
              <w:rPr>
                <w:rFonts w:ascii="Times New Roman" w:hAnsi="Times New Roman"/>
                <w:sz w:val="18"/>
                <w:szCs w:val="18"/>
              </w:rPr>
            </w:pPr>
            <w:r w:rsidRPr="00D87249">
              <w:rPr>
                <w:rFonts w:ascii="Times New Roman" w:hAnsi="Times New Roman"/>
                <w:sz w:val="18"/>
                <w:szCs w:val="18"/>
              </w:rPr>
              <w:t>Indywidualny zestaw ochrony biologicznej</w:t>
            </w:r>
          </w:p>
          <w:p w:rsidR="00EB2AAE" w:rsidRPr="00D87249" w:rsidRDefault="00EB2AAE" w:rsidP="00760172">
            <w:pPr>
              <w:spacing w:after="0"/>
              <w:jc w:val="both"/>
              <w:rPr>
                <w:rFonts w:ascii="Times New Roman" w:hAnsi="Times New Roman"/>
                <w:sz w:val="18"/>
                <w:szCs w:val="18"/>
              </w:rPr>
            </w:pPr>
          </w:p>
          <w:p w:rsidR="00EB2AAE" w:rsidRPr="00D87249" w:rsidRDefault="00EB2AAE" w:rsidP="00760172">
            <w:pPr>
              <w:spacing w:after="0"/>
              <w:jc w:val="both"/>
              <w:rPr>
                <w:rFonts w:ascii="Times New Roman" w:hAnsi="Times New Roman"/>
                <w:sz w:val="18"/>
                <w:szCs w:val="18"/>
              </w:rPr>
            </w:pPr>
            <w:r w:rsidRPr="00D87249">
              <w:rPr>
                <w:rFonts w:ascii="Times New Roman" w:hAnsi="Times New Roman"/>
                <w:sz w:val="18"/>
                <w:szCs w:val="18"/>
              </w:rPr>
              <w:t>Skład zestawu:</w:t>
            </w:r>
          </w:p>
          <w:p w:rsidR="00EB2AAE" w:rsidRPr="00AE4021" w:rsidRDefault="00EB2AAE" w:rsidP="00641099">
            <w:pPr>
              <w:autoSpaceDE w:val="0"/>
              <w:autoSpaceDN w:val="0"/>
              <w:adjustRightInd w:val="0"/>
              <w:spacing w:after="0" w:line="240" w:lineRule="auto"/>
              <w:rPr>
                <w:rFonts w:ascii="Times New Roman" w:hAnsi="Times New Roman"/>
                <w:i/>
                <w:iCs/>
                <w:color w:val="666666"/>
                <w:sz w:val="18"/>
                <w:szCs w:val="18"/>
              </w:rPr>
            </w:pPr>
            <w:r w:rsidRPr="00AE4021">
              <w:rPr>
                <w:rFonts w:ascii="Times New Roman" w:hAnsi="Times New Roman"/>
                <w:color w:val="000000"/>
                <w:sz w:val="18"/>
                <w:szCs w:val="18"/>
              </w:rPr>
              <w:t xml:space="preserve">kombinezon - 1 szt. </w:t>
            </w:r>
          </w:p>
          <w:p w:rsidR="00EB2AAE" w:rsidRPr="00AE4021" w:rsidRDefault="00EB2AAE" w:rsidP="00641099">
            <w:pPr>
              <w:autoSpaceDE w:val="0"/>
              <w:autoSpaceDN w:val="0"/>
              <w:adjustRightInd w:val="0"/>
              <w:spacing w:after="0" w:line="240" w:lineRule="auto"/>
              <w:rPr>
                <w:rFonts w:ascii="Times New Roman" w:hAnsi="Times New Roman"/>
                <w:i/>
                <w:iCs/>
                <w:color w:val="666666"/>
                <w:sz w:val="18"/>
                <w:szCs w:val="18"/>
              </w:rPr>
            </w:pPr>
            <w:r w:rsidRPr="00AE4021">
              <w:rPr>
                <w:rFonts w:ascii="Times New Roman" w:hAnsi="Times New Roman"/>
                <w:color w:val="000000"/>
                <w:sz w:val="18"/>
                <w:szCs w:val="18"/>
              </w:rPr>
              <w:t xml:space="preserve">maska typu FFP3 - 1 szt. </w:t>
            </w:r>
          </w:p>
          <w:p w:rsidR="00EB2AAE" w:rsidRPr="00AE4021" w:rsidRDefault="00EB2AAE" w:rsidP="00641099">
            <w:pPr>
              <w:autoSpaceDE w:val="0"/>
              <w:autoSpaceDN w:val="0"/>
              <w:adjustRightInd w:val="0"/>
              <w:spacing w:after="0" w:line="240" w:lineRule="auto"/>
              <w:rPr>
                <w:rFonts w:ascii="Times New Roman" w:hAnsi="Times New Roman"/>
                <w:i/>
                <w:iCs/>
                <w:color w:val="666666"/>
                <w:sz w:val="18"/>
                <w:szCs w:val="18"/>
              </w:rPr>
            </w:pPr>
            <w:r w:rsidRPr="00AE4021">
              <w:rPr>
                <w:rFonts w:ascii="Times New Roman" w:hAnsi="Times New Roman"/>
                <w:color w:val="000000"/>
                <w:sz w:val="18"/>
                <w:szCs w:val="18"/>
              </w:rPr>
              <w:t xml:space="preserve">okulary ochronne - 1 szt. </w:t>
            </w:r>
          </w:p>
          <w:p w:rsidR="00EB2AAE" w:rsidRPr="00AE4021" w:rsidRDefault="00EB2AAE" w:rsidP="00641099">
            <w:pPr>
              <w:autoSpaceDE w:val="0"/>
              <w:autoSpaceDN w:val="0"/>
              <w:adjustRightInd w:val="0"/>
              <w:spacing w:after="0" w:line="240" w:lineRule="auto"/>
              <w:rPr>
                <w:rFonts w:ascii="Times New Roman" w:hAnsi="Times New Roman"/>
                <w:i/>
                <w:iCs/>
                <w:color w:val="666666"/>
                <w:sz w:val="18"/>
                <w:szCs w:val="18"/>
              </w:rPr>
            </w:pPr>
            <w:r w:rsidRPr="00AE4021">
              <w:rPr>
                <w:rFonts w:ascii="Times New Roman" w:hAnsi="Times New Roman"/>
                <w:color w:val="000000"/>
                <w:sz w:val="18"/>
                <w:szCs w:val="18"/>
              </w:rPr>
              <w:t xml:space="preserve">rękawice ochronne - 2 pary </w:t>
            </w:r>
          </w:p>
          <w:p w:rsidR="00EB2AAE" w:rsidRPr="00AE4021" w:rsidRDefault="00EB2AAE" w:rsidP="00641099">
            <w:pPr>
              <w:autoSpaceDE w:val="0"/>
              <w:autoSpaceDN w:val="0"/>
              <w:adjustRightInd w:val="0"/>
              <w:spacing w:after="0" w:line="240" w:lineRule="auto"/>
              <w:rPr>
                <w:rFonts w:ascii="Times New Roman" w:hAnsi="Times New Roman"/>
                <w:i/>
                <w:iCs/>
                <w:color w:val="666666"/>
                <w:sz w:val="18"/>
                <w:szCs w:val="18"/>
              </w:rPr>
            </w:pPr>
            <w:r w:rsidRPr="00AE4021">
              <w:rPr>
                <w:rFonts w:ascii="Times New Roman" w:hAnsi="Times New Roman"/>
                <w:color w:val="000000"/>
                <w:sz w:val="18"/>
                <w:szCs w:val="18"/>
              </w:rPr>
              <w:t xml:space="preserve">pokrowce na buty - 1 para </w:t>
            </w:r>
          </w:p>
          <w:p w:rsidR="00EB2AAE" w:rsidRPr="00AE4021" w:rsidRDefault="00EB2AAE" w:rsidP="00641099">
            <w:pPr>
              <w:autoSpaceDE w:val="0"/>
              <w:autoSpaceDN w:val="0"/>
              <w:adjustRightInd w:val="0"/>
              <w:spacing w:after="0" w:line="240" w:lineRule="auto"/>
              <w:rPr>
                <w:rFonts w:ascii="Times New Roman" w:hAnsi="Times New Roman"/>
                <w:color w:val="000000"/>
                <w:sz w:val="18"/>
                <w:szCs w:val="18"/>
              </w:rPr>
            </w:pPr>
            <w:r w:rsidRPr="00AE4021">
              <w:rPr>
                <w:rFonts w:ascii="Times New Roman" w:hAnsi="Times New Roman"/>
                <w:color w:val="000000"/>
                <w:sz w:val="18"/>
                <w:szCs w:val="18"/>
              </w:rPr>
              <w:t>ubranie jednorazowego użytku włókninowe (bluza, spodnie) -1 kpl.</w:t>
            </w:r>
          </w:p>
          <w:p w:rsidR="00EB2AAE" w:rsidRPr="00AF10FF" w:rsidRDefault="00EB2AAE" w:rsidP="00641099">
            <w:pPr>
              <w:spacing w:after="0"/>
              <w:jc w:val="both"/>
              <w:rPr>
                <w:rFonts w:ascii="Times New Roman" w:hAnsi="Times New Roman"/>
                <w:color w:val="FF0000"/>
                <w:sz w:val="18"/>
                <w:szCs w:val="18"/>
              </w:rPr>
            </w:pPr>
            <w:r w:rsidRPr="00AE4021">
              <w:rPr>
                <w:rFonts w:ascii="Times New Roman" w:hAnsi="Times New Roman"/>
                <w:color w:val="000000"/>
                <w:sz w:val="18"/>
                <w:szCs w:val="18"/>
              </w:rPr>
              <w:t>worek na odpady - 1 szt.</w:t>
            </w:r>
          </w:p>
        </w:tc>
        <w:tc>
          <w:tcPr>
            <w:tcW w:w="2332" w:type="dxa"/>
            <w:noWrap/>
            <w:vAlign w:val="center"/>
          </w:tcPr>
          <w:p w:rsidR="00EB2AAE" w:rsidRPr="00865A20" w:rsidRDefault="00EB2AAE" w:rsidP="000F361A">
            <w:pPr>
              <w:jc w:val="both"/>
              <w:rPr>
                <w:rFonts w:ascii="Times New Roman" w:hAnsi="Times New Roman"/>
                <w:b/>
                <w:bCs/>
                <w:sz w:val="18"/>
                <w:szCs w:val="18"/>
              </w:rPr>
            </w:pPr>
          </w:p>
        </w:tc>
        <w:tc>
          <w:tcPr>
            <w:tcW w:w="792" w:type="dxa"/>
            <w:noWrap/>
            <w:vAlign w:val="bottom"/>
          </w:tcPr>
          <w:p w:rsidR="00EB2AAE" w:rsidRDefault="00EB2AAE" w:rsidP="00004E03">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10</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Komplety pościeli j. u. z fizeliny;</w:t>
            </w:r>
          </w:p>
        </w:tc>
        <w:tc>
          <w:tcPr>
            <w:tcW w:w="2332"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 </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11</w:t>
            </w:r>
            <w:r w:rsidRPr="00772E02">
              <w:rPr>
                <w:rFonts w:ascii="Times New Roman" w:hAnsi="Times New Roman"/>
                <w:sz w:val="20"/>
                <w:szCs w:val="20"/>
              </w:rPr>
              <w:t xml:space="preserve">   </w:t>
            </w:r>
          </w:p>
        </w:tc>
        <w:tc>
          <w:tcPr>
            <w:tcW w:w="5489" w:type="dxa"/>
            <w:noWrap/>
            <w:vAlign w:val="center"/>
          </w:tcPr>
          <w:p w:rsidR="00EB2AAE" w:rsidRDefault="00EB2AAE" w:rsidP="000F361A">
            <w:pPr>
              <w:jc w:val="both"/>
              <w:rPr>
                <w:rFonts w:ascii="Times New Roman" w:hAnsi="Times New Roman"/>
                <w:sz w:val="18"/>
                <w:szCs w:val="18"/>
              </w:rPr>
            </w:pPr>
            <w:r w:rsidRPr="006B3181">
              <w:rPr>
                <w:rFonts w:ascii="Times New Roman" w:hAnsi="Times New Roman"/>
                <w:sz w:val="18"/>
                <w:szCs w:val="18"/>
              </w:rPr>
              <w:t xml:space="preserve">Koszule dla pacjenta </w:t>
            </w:r>
          </w:p>
          <w:p w:rsidR="00EB2AAE" w:rsidRPr="005654A4" w:rsidRDefault="00EB2AAE" w:rsidP="00B44B8B">
            <w:pPr>
              <w:rPr>
                <w:rFonts w:ascii="Times New Roman" w:hAnsi="Times New Roman"/>
                <w:sz w:val="18"/>
                <w:szCs w:val="18"/>
              </w:rPr>
            </w:pPr>
            <w:r w:rsidRPr="005654A4">
              <w:rPr>
                <w:rFonts w:ascii="Times New Roman" w:hAnsi="Times New Roman"/>
                <w:sz w:val="18"/>
                <w:szCs w:val="18"/>
              </w:rPr>
              <w:t xml:space="preserve">Koszule dla pacjenta wykonana z włókniny SMS o gramaturze </w:t>
            </w:r>
            <w:r w:rsidRPr="005654A4">
              <w:rPr>
                <w:rFonts w:ascii="Times New Roman" w:hAnsi="Times New Roman"/>
                <w:bCs/>
                <w:sz w:val="18"/>
                <w:szCs w:val="18"/>
              </w:rPr>
              <w:t>35g/m</w:t>
            </w:r>
            <w:r w:rsidRPr="005654A4">
              <w:rPr>
                <w:rFonts w:ascii="Times New Roman" w:hAnsi="Times New Roman"/>
                <w:bCs/>
                <w:sz w:val="18"/>
                <w:szCs w:val="18"/>
                <w:vertAlign w:val="superscript"/>
              </w:rPr>
              <w:t>2</w:t>
            </w:r>
            <w:r w:rsidRPr="005654A4">
              <w:rPr>
                <w:rFonts w:ascii="Times New Roman" w:hAnsi="Times New Roman"/>
                <w:sz w:val="18"/>
                <w:szCs w:val="18"/>
              </w:rPr>
              <w:t xml:space="preserve"> z krótkim rękawem, </w:t>
            </w:r>
            <w:r w:rsidRPr="005654A4">
              <w:rPr>
                <w:rFonts w:ascii="Times New Roman" w:hAnsi="Times New Roman"/>
                <w:bCs/>
                <w:sz w:val="18"/>
                <w:szCs w:val="18"/>
              </w:rPr>
              <w:t>wiązana na troki przy szyi i w pasie</w:t>
            </w:r>
            <w:r w:rsidRPr="005654A4">
              <w:rPr>
                <w:rFonts w:ascii="Times New Roman" w:hAnsi="Times New Roman"/>
                <w:sz w:val="18"/>
                <w:szCs w:val="18"/>
              </w:rPr>
              <w:t>. W rozmiarze S-XL Długość: S-min 111 cm, M-114 cm, L-XL-min 117 cm</w:t>
            </w:r>
          </w:p>
        </w:tc>
        <w:tc>
          <w:tcPr>
            <w:tcW w:w="2332" w:type="dxa"/>
            <w:noWrap/>
            <w:vAlign w:val="center"/>
          </w:tcPr>
          <w:p w:rsidR="00EB2AAE" w:rsidRPr="006B3181" w:rsidRDefault="00EB2AAE" w:rsidP="009A78AD">
            <w:pPr>
              <w:rPr>
                <w:rFonts w:ascii="Times New Roman" w:hAnsi="Times New Roman"/>
                <w:sz w:val="20"/>
                <w:szCs w:val="20"/>
              </w:rPr>
            </w:pPr>
            <w:r w:rsidRPr="005F62F3">
              <w:rPr>
                <w:rFonts w:ascii="Times New Roman" w:hAnsi="Times New Roman"/>
                <w:color w:val="1F497D"/>
                <w:sz w:val="18"/>
                <w:szCs w:val="18"/>
              </w:rPr>
              <w:t xml:space="preserve"> </w:t>
            </w:r>
            <w:r w:rsidRPr="006B3181">
              <w:rPr>
                <w:rFonts w:ascii="Times New Roman" w:hAnsi="Times New Roman"/>
                <w:sz w:val="18"/>
                <w:szCs w:val="18"/>
              </w:rPr>
              <w:t>Rozmiar od M – XXL do wyboru przez zamawiającego</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700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12</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 xml:space="preserve">Majtki medyczne do kolonoskopii j. u.; </w:t>
            </w:r>
            <w:r>
              <w:rPr>
                <w:rFonts w:ascii="Times New Roman" w:hAnsi="Times New Roman"/>
                <w:sz w:val="18"/>
                <w:szCs w:val="18"/>
              </w:rPr>
              <w:t xml:space="preserve"> </w:t>
            </w:r>
          </w:p>
        </w:tc>
        <w:tc>
          <w:tcPr>
            <w:tcW w:w="2332" w:type="dxa"/>
            <w:noWrap/>
            <w:vAlign w:val="center"/>
          </w:tcPr>
          <w:p w:rsidR="00EB2AAE" w:rsidRPr="006B3181" w:rsidRDefault="00EB2AAE" w:rsidP="006507D6">
            <w:pPr>
              <w:rPr>
                <w:rFonts w:ascii="Times New Roman" w:hAnsi="Times New Roman"/>
                <w:color w:val="FF0000"/>
                <w:sz w:val="20"/>
                <w:szCs w:val="20"/>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100</w:t>
            </w:r>
          </w:p>
        </w:tc>
      </w:tr>
      <w:tr w:rsidR="00EB2AAE" w:rsidRPr="006B3181">
        <w:trPr>
          <w:trHeight w:val="315"/>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13</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Maski chirurgiczne trójwarstwowe z przezroczystą osłoną na oczy;</w:t>
            </w:r>
          </w:p>
        </w:tc>
        <w:tc>
          <w:tcPr>
            <w:tcW w:w="2332" w:type="dxa"/>
            <w:noWrap/>
            <w:vAlign w:val="center"/>
          </w:tcPr>
          <w:p w:rsidR="00EB2AAE" w:rsidRPr="006B3181" w:rsidRDefault="00EB2AAE" w:rsidP="000F361A">
            <w:pPr>
              <w:jc w:val="both"/>
              <w:rPr>
                <w:rFonts w:ascii="Times New Roman" w:hAnsi="Times New Roman"/>
                <w:sz w:val="20"/>
                <w:szCs w:val="20"/>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100</w:t>
            </w:r>
          </w:p>
        </w:tc>
      </w:tr>
      <w:tr w:rsidR="00EB2AAE" w:rsidRPr="006B3181">
        <w:trPr>
          <w:trHeight w:val="315"/>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14</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Maski chirurgiczne wiązane na troki, z flizeliny 1 x użytku;</w:t>
            </w:r>
          </w:p>
        </w:tc>
        <w:tc>
          <w:tcPr>
            <w:tcW w:w="2332" w:type="dxa"/>
            <w:noWrap/>
            <w:vAlign w:val="center"/>
          </w:tcPr>
          <w:p w:rsidR="00EB2AAE" w:rsidRPr="006B3181" w:rsidRDefault="00EB2AAE" w:rsidP="000F361A">
            <w:pPr>
              <w:jc w:val="both"/>
              <w:rPr>
                <w:rFonts w:ascii="Times New Roman" w:hAnsi="Times New Roman"/>
                <w:sz w:val="20"/>
                <w:szCs w:val="20"/>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2 000</w:t>
            </w:r>
          </w:p>
        </w:tc>
      </w:tr>
      <w:tr w:rsidR="00EB2AAE" w:rsidRPr="006B3181">
        <w:trPr>
          <w:trHeight w:val="315"/>
        </w:trPr>
        <w:tc>
          <w:tcPr>
            <w:tcW w:w="474" w:type="dxa"/>
            <w:noWrap/>
            <w:vAlign w:val="bottom"/>
          </w:tcPr>
          <w:p w:rsidR="00EB2AAE" w:rsidRPr="00F2286B" w:rsidRDefault="00EB2AAE" w:rsidP="000F361A">
            <w:pPr>
              <w:spacing w:after="0" w:line="240" w:lineRule="auto"/>
              <w:jc w:val="both"/>
              <w:rPr>
                <w:rFonts w:ascii="Times New Roman" w:hAnsi="Times New Roman"/>
                <w:color w:val="000000"/>
                <w:sz w:val="18"/>
                <w:szCs w:val="18"/>
              </w:rPr>
            </w:pPr>
            <w:r w:rsidRPr="00F2286B">
              <w:rPr>
                <w:rFonts w:ascii="Times New Roman" w:hAnsi="Times New Roman"/>
                <w:color w:val="000000"/>
                <w:sz w:val="18"/>
                <w:szCs w:val="18"/>
              </w:rPr>
              <w:t>1</w:t>
            </w:r>
            <w:r>
              <w:rPr>
                <w:rFonts w:ascii="Times New Roman" w:hAnsi="Times New Roman"/>
                <w:color w:val="000000"/>
                <w:sz w:val="18"/>
                <w:szCs w:val="18"/>
              </w:rPr>
              <w:t>5</w:t>
            </w:r>
          </w:p>
        </w:tc>
        <w:tc>
          <w:tcPr>
            <w:tcW w:w="5489" w:type="dxa"/>
            <w:noWrap/>
            <w:vAlign w:val="center"/>
          </w:tcPr>
          <w:p w:rsidR="00EB2AAE" w:rsidRPr="00F2286B" w:rsidRDefault="00EB2AAE" w:rsidP="00F2286B">
            <w:pPr>
              <w:spacing w:after="0" w:line="240" w:lineRule="auto"/>
              <w:rPr>
                <w:rFonts w:ascii="Times New Roman" w:hAnsi="Times New Roman"/>
                <w:color w:val="000000"/>
                <w:sz w:val="18"/>
                <w:szCs w:val="18"/>
              </w:rPr>
            </w:pPr>
            <w:r w:rsidRPr="00F2286B">
              <w:rPr>
                <w:rFonts w:ascii="Times New Roman" w:hAnsi="Times New Roman"/>
                <w:color w:val="000000"/>
                <w:sz w:val="18"/>
                <w:szCs w:val="18"/>
              </w:rPr>
              <w:t>Obłożenie pola operacyjnego j. .u.  – zestaw do cięcia cesarskiego serweta na stolik 150 cm x 190 cm</w:t>
            </w:r>
          </w:p>
          <w:p w:rsidR="00EB2AAE" w:rsidRPr="00F2286B" w:rsidRDefault="00EB2AAE" w:rsidP="00F2286B">
            <w:pPr>
              <w:spacing w:after="0" w:line="240" w:lineRule="auto"/>
              <w:rPr>
                <w:rFonts w:ascii="Times New Roman" w:hAnsi="Times New Roman"/>
                <w:color w:val="000000"/>
                <w:sz w:val="18"/>
                <w:szCs w:val="18"/>
              </w:rPr>
            </w:pPr>
            <w:r w:rsidRPr="00F2286B">
              <w:rPr>
                <w:rFonts w:ascii="Times New Roman" w:hAnsi="Times New Roman"/>
                <w:color w:val="000000"/>
                <w:sz w:val="18"/>
                <w:szCs w:val="18"/>
              </w:rPr>
              <w:t>serweta na stolik Mayo wzmocniona, czerwona 80 cm x 140 cm</w:t>
            </w:r>
          </w:p>
          <w:p w:rsidR="00EB2AAE" w:rsidRPr="00F2286B" w:rsidRDefault="00EB2AAE" w:rsidP="00F2286B">
            <w:pPr>
              <w:spacing w:after="0" w:line="240" w:lineRule="auto"/>
              <w:rPr>
                <w:rFonts w:ascii="Times New Roman" w:hAnsi="Times New Roman"/>
                <w:color w:val="000000"/>
                <w:sz w:val="18"/>
                <w:szCs w:val="18"/>
              </w:rPr>
            </w:pPr>
            <w:r w:rsidRPr="00F2286B">
              <w:rPr>
                <w:rFonts w:ascii="Times New Roman" w:hAnsi="Times New Roman"/>
                <w:color w:val="000000"/>
                <w:sz w:val="18"/>
                <w:szCs w:val="18"/>
              </w:rPr>
              <w:t>serweta do cięcia cesarskiego 200 cm x 320 cm z otworem z folią operacyjną o wym. 25 cm x 30 cm,torbą do zbiórki płynów o wym. 75 cm x 85 cm ze sztywnikiem, filtrem, 2-ma końcówkami</w:t>
            </w:r>
          </w:p>
          <w:p w:rsidR="00EB2AAE" w:rsidRPr="00F2286B" w:rsidRDefault="00EB2AAE" w:rsidP="00F2286B">
            <w:pPr>
              <w:spacing w:after="0" w:line="240" w:lineRule="auto"/>
              <w:rPr>
                <w:rFonts w:ascii="Times New Roman" w:hAnsi="Times New Roman"/>
                <w:color w:val="000000"/>
                <w:sz w:val="18"/>
                <w:szCs w:val="18"/>
              </w:rPr>
            </w:pPr>
            <w:r w:rsidRPr="00F2286B">
              <w:rPr>
                <w:rFonts w:ascii="Times New Roman" w:hAnsi="Times New Roman"/>
                <w:color w:val="000000"/>
                <w:sz w:val="18"/>
                <w:szCs w:val="18"/>
              </w:rPr>
              <w:t>do podłączenia ssaka</w:t>
            </w:r>
          </w:p>
          <w:p w:rsidR="00EB2AAE" w:rsidRPr="00F2286B" w:rsidRDefault="00EB2AAE" w:rsidP="00F2286B">
            <w:pPr>
              <w:spacing w:after="0" w:line="240" w:lineRule="auto"/>
              <w:rPr>
                <w:rFonts w:ascii="Times New Roman" w:hAnsi="Times New Roman"/>
                <w:color w:val="000000"/>
                <w:sz w:val="18"/>
                <w:szCs w:val="18"/>
              </w:rPr>
            </w:pPr>
            <w:r w:rsidRPr="00F2286B">
              <w:rPr>
                <w:rFonts w:ascii="Times New Roman" w:hAnsi="Times New Roman"/>
                <w:color w:val="000000"/>
                <w:sz w:val="18"/>
                <w:szCs w:val="18"/>
              </w:rPr>
              <w:t>ręcznik chłonny dla noworodka 75 cm x 80 cm</w:t>
            </w:r>
          </w:p>
          <w:p w:rsidR="00EB2AAE" w:rsidRPr="00F2286B" w:rsidRDefault="00EB2AAE" w:rsidP="00F2286B">
            <w:pPr>
              <w:spacing w:after="0" w:line="240" w:lineRule="auto"/>
              <w:rPr>
                <w:rFonts w:ascii="Times New Roman" w:hAnsi="Times New Roman"/>
                <w:color w:val="000000"/>
                <w:sz w:val="18"/>
                <w:szCs w:val="18"/>
              </w:rPr>
            </w:pPr>
            <w:r w:rsidRPr="00F2286B">
              <w:rPr>
                <w:rFonts w:ascii="Times New Roman" w:hAnsi="Times New Roman"/>
                <w:color w:val="000000"/>
                <w:sz w:val="18"/>
                <w:szCs w:val="18"/>
              </w:rPr>
              <w:t>taśma przylepna 10 cm x 50 cm</w:t>
            </w:r>
          </w:p>
          <w:p w:rsidR="00EB2AAE" w:rsidRPr="00F2286B" w:rsidRDefault="00EB2AAE" w:rsidP="00CF7685">
            <w:pPr>
              <w:jc w:val="both"/>
              <w:rPr>
                <w:rFonts w:ascii="Times New Roman" w:hAnsi="Times New Roman"/>
                <w:color w:val="000000"/>
                <w:sz w:val="18"/>
                <w:szCs w:val="18"/>
              </w:rPr>
            </w:pPr>
            <w:r w:rsidRPr="00F2286B">
              <w:rPr>
                <w:rFonts w:ascii="Times New Roman" w:hAnsi="Times New Roman"/>
                <w:color w:val="000000"/>
                <w:sz w:val="18"/>
                <w:szCs w:val="18"/>
              </w:rPr>
              <w:t xml:space="preserve">ręcznik do rąk 30 cm x 30 cm </w:t>
            </w:r>
          </w:p>
        </w:tc>
        <w:tc>
          <w:tcPr>
            <w:tcW w:w="2332" w:type="dxa"/>
            <w:noWrap/>
            <w:vAlign w:val="center"/>
          </w:tcPr>
          <w:p w:rsidR="00EB2AAE" w:rsidRDefault="00EB2AAE" w:rsidP="001121FB">
            <w:pPr>
              <w:spacing w:after="0" w:line="240" w:lineRule="auto"/>
              <w:rPr>
                <w:rFonts w:ascii="Times New Roman" w:hAnsi="Times New Roman"/>
                <w:sz w:val="18"/>
                <w:szCs w:val="18"/>
              </w:rPr>
            </w:pPr>
          </w:p>
          <w:p w:rsidR="00EB2AAE" w:rsidRDefault="00EB2AAE" w:rsidP="001121FB">
            <w:pPr>
              <w:spacing w:after="0" w:line="240" w:lineRule="auto"/>
              <w:rPr>
                <w:rFonts w:ascii="Times New Roman" w:hAnsi="Times New Roman"/>
                <w:sz w:val="18"/>
                <w:szCs w:val="18"/>
              </w:rPr>
            </w:pPr>
          </w:p>
          <w:p w:rsidR="00EB2AAE" w:rsidRDefault="00EB2AAE" w:rsidP="001121FB">
            <w:pPr>
              <w:spacing w:after="0" w:line="240" w:lineRule="auto"/>
              <w:rPr>
                <w:rFonts w:ascii="Times New Roman" w:hAnsi="Times New Roman"/>
                <w:sz w:val="18"/>
                <w:szCs w:val="18"/>
              </w:rPr>
            </w:pPr>
          </w:p>
          <w:p w:rsidR="00EB2AAE" w:rsidRDefault="00EB2AAE" w:rsidP="001121FB">
            <w:pPr>
              <w:spacing w:after="0" w:line="240" w:lineRule="auto"/>
              <w:rPr>
                <w:rFonts w:ascii="Times New Roman" w:hAnsi="Times New Roman"/>
                <w:sz w:val="18"/>
                <w:szCs w:val="18"/>
              </w:rPr>
            </w:pPr>
          </w:p>
          <w:p w:rsidR="00EB2AAE" w:rsidRPr="006B3181" w:rsidRDefault="00EB2AAE" w:rsidP="001121FB">
            <w:pPr>
              <w:spacing w:after="0" w:line="240" w:lineRule="auto"/>
              <w:rPr>
                <w:rFonts w:ascii="Times New Roman" w:hAnsi="Times New Roman"/>
                <w:sz w:val="20"/>
                <w:szCs w:val="20"/>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40</w:t>
            </w:r>
          </w:p>
        </w:tc>
      </w:tr>
      <w:tr w:rsidR="00EB2AAE" w:rsidRPr="006B3181">
        <w:trPr>
          <w:trHeight w:val="2628"/>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16</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Obłożenie pola operacyjnego j. .u.  – zestaw uniwersalny:</w:t>
            </w:r>
          </w:p>
          <w:p w:rsidR="00EB2AAE" w:rsidRPr="006B3181" w:rsidRDefault="00EB2AAE" w:rsidP="009432F4">
            <w:pPr>
              <w:spacing w:after="0" w:line="240" w:lineRule="auto"/>
              <w:jc w:val="both"/>
              <w:rPr>
                <w:rFonts w:ascii="Times New Roman" w:hAnsi="Times New Roman"/>
                <w:sz w:val="18"/>
                <w:szCs w:val="18"/>
              </w:rPr>
            </w:pPr>
            <w:r w:rsidRPr="006B3181">
              <w:rPr>
                <w:rFonts w:ascii="Times New Roman" w:hAnsi="Times New Roman"/>
                <w:sz w:val="18"/>
                <w:szCs w:val="18"/>
              </w:rPr>
              <w:t xml:space="preserve"> 1 x serweta na stolik  MAYO czerwona wzmocniona 80x140 cm;</w:t>
            </w:r>
          </w:p>
          <w:p w:rsidR="00EB2AAE" w:rsidRPr="006B3181" w:rsidRDefault="00EB2AAE" w:rsidP="009432F4">
            <w:pPr>
              <w:spacing w:after="0" w:line="240" w:lineRule="auto"/>
              <w:jc w:val="both"/>
              <w:rPr>
                <w:rFonts w:ascii="Times New Roman" w:hAnsi="Times New Roman"/>
                <w:sz w:val="18"/>
                <w:szCs w:val="18"/>
              </w:rPr>
            </w:pPr>
            <w:r w:rsidRPr="006B3181">
              <w:rPr>
                <w:rFonts w:ascii="Times New Roman" w:hAnsi="Times New Roman"/>
                <w:sz w:val="18"/>
                <w:szCs w:val="18"/>
              </w:rPr>
              <w:t xml:space="preserve"> 2 x ręczniki do rąk 30 x30 cm</w:t>
            </w:r>
          </w:p>
          <w:p w:rsidR="00EB2AAE" w:rsidRPr="006B3181" w:rsidRDefault="00EB2AAE" w:rsidP="009432F4">
            <w:pPr>
              <w:spacing w:after="0" w:line="240" w:lineRule="auto"/>
              <w:jc w:val="both"/>
              <w:rPr>
                <w:rFonts w:ascii="Times New Roman" w:hAnsi="Times New Roman"/>
                <w:sz w:val="18"/>
                <w:szCs w:val="18"/>
              </w:rPr>
            </w:pPr>
            <w:r w:rsidRPr="006B3181">
              <w:rPr>
                <w:rFonts w:ascii="Times New Roman" w:hAnsi="Times New Roman"/>
                <w:sz w:val="18"/>
                <w:szCs w:val="18"/>
              </w:rPr>
              <w:t xml:space="preserve"> 1x serweta operacyjna  z przylepcem 150 x 180 cm</w:t>
            </w:r>
          </w:p>
          <w:p w:rsidR="00EB2AAE" w:rsidRPr="006B3181" w:rsidRDefault="00EB2AAE" w:rsidP="009432F4">
            <w:pPr>
              <w:spacing w:after="0" w:line="240" w:lineRule="auto"/>
              <w:jc w:val="both"/>
              <w:rPr>
                <w:rFonts w:ascii="Times New Roman" w:hAnsi="Times New Roman"/>
                <w:sz w:val="18"/>
                <w:szCs w:val="18"/>
              </w:rPr>
            </w:pPr>
            <w:r w:rsidRPr="006B3181">
              <w:rPr>
                <w:rFonts w:ascii="Times New Roman" w:hAnsi="Times New Roman"/>
                <w:sz w:val="18"/>
                <w:szCs w:val="18"/>
              </w:rPr>
              <w:t xml:space="preserve"> 1x serweta operacyjna  z przylepcem 150 x 240 cm</w:t>
            </w:r>
          </w:p>
          <w:p w:rsidR="00EB2AAE" w:rsidRPr="006B3181" w:rsidRDefault="00EB2AAE" w:rsidP="009432F4">
            <w:pPr>
              <w:spacing w:after="0" w:line="240" w:lineRule="auto"/>
              <w:jc w:val="both"/>
              <w:rPr>
                <w:rFonts w:ascii="Times New Roman" w:hAnsi="Times New Roman"/>
                <w:sz w:val="18"/>
                <w:szCs w:val="18"/>
              </w:rPr>
            </w:pPr>
            <w:r w:rsidRPr="006B3181">
              <w:rPr>
                <w:rFonts w:ascii="Times New Roman" w:hAnsi="Times New Roman"/>
                <w:sz w:val="18"/>
                <w:szCs w:val="18"/>
              </w:rPr>
              <w:t xml:space="preserve"> 2 x serweta z przylepcem 75 x 90 cm</w:t>
            </w:r>
          </w:p>
          <w:p w:rsidR="00EB2AAE" w:rsidRPr="006B3181" w:rsidRDefault="00EB2AAE" w:rsidP="009432F4">
            <w:pPr>
              <w:spacing w:after="0" w:line="240" w:lineRule="auto"/>
              <w:jc w:val="both"/>
              <w:rPr>
                <w:rFonts w:ascii="Times New Roman" w:hAnsi="Times New Roman"/>
                <w:sz w:val="18"/>
                <w:szCs w:val="18"/>
              </w:rPr>
            </w:pPr>
            <w:r w:rsidRPr="006B3181">
              <w:rPr>
                <w:rFonts w:ascii="Times New Roman" w:hAnsi="Times New Roman"/>
                <w:sz w:val="18"/>
                <w:szCs w:val="18"/>
              </w:rPr>
              <w:t xml:space="preserve"> 1 x serweta na stolik narzędziowy 150 x 190 cm</w:t>
            </w:r>
          </w:p>
          <w:p w:rsidR="00EB2AAE" w:rsidRDefault="00EB2AAE" w:rsidP="009432F4">
            <w:pPr>
              <w:spacing w:after="0" w:line="240" w:lineRule="auto"/>
              <w:jc w:val="both"/>
              <w:rPr>
                <w:rFonts w:ascii="Times New Roman" w:hAnsi="Times New Roman"/>
                <w:bCs/>
                <w:sz w:val="18"/>
                <w:szCs w:val="18"/>
              </w:rPr>
            </w:pPr>
            <w:r>
              <w:rPr>
                <w:rFonts w:ascii="Times New Roman" w:hAnsi="Times New Roman"/>
                <w:bCs/>
                <w:sz w:val="18"/>
                <w:szCs w:val="18"/>
              </w:rPr>
              <w:t>W/w zestawy</w:t>
            </w:r>
            <w:r w:rsidRPr="001F36FF">
              <w:rPr>
                <w:rFonts w:ascii="Times New Roman" w:hAnsi="Times New Roman"/>
                <w:bCs/>
                <w:sz w:val="18"/>
                <w:szCs w:val="18"/>
              </w:rPr>
              <w:t xml:space="preserve"> serwet muszą posiadać informację o dacie ważności i nr serii 2 naklejki typu TAG do wklejenia w karcie pacjenta </w:t>
            </w:r>
          </w:p>
          <w:p w:rsidR="00EB2AAE" w:rsidRPr="009432F4" w:rsidRDefault="00EB2AAE" w:rsidP="009432F4">
            <w:pPr>
              <w:spacing w:after="0" w:line="240" w:lineRule="auto"/>
              <w:jc w:val="both"/>
              <w:rPr>
                <w:rFonts w:ascii="Times New Roman" w:hAnsi="Times New Roman"/>
                <w:bCs/>
                <w:sz w:val="18"/>
                <w:szCs w:val="18"/>
              </w:rPr>
            </w:pPr>
          </w:p>
        </w:tc>
        <w:tc>
          <w:tcPr>
            <w:tcW w:w="2332" w:type="dxa"/>
            <w:noWrap/>
            <w:vAlign w:val="center"/>
          </w:tcPr>
          <w:p w:rsidR="00EB2AAE" w:rsidRPr="006B3181" w:rsidRDefault="00EB2AAE" w:rsidP="000F361A">
            <w:pPr>
              <w:jc w:val="both"/>
              <w:rPr>
                <w:rFonts w:ascii="Times New Roman" w:hAnsi="Times New Roman"/>
                <w:sz w:val="20"/>
                <w:szCs w:val="20"/>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17</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Ochraniacze na obuwie foliowe j u.;</w:t>
            </w:r>
          </w:p>
        </w:tc>
        <w:tc>
          <w:tcPr>
            <w:tcW w:w="2332" w:type="dxa"/>
            <w:noWrap/>
            <w:vAlign w:val="center"/>
          </w:tcPr>
          <w:p w:rsidR="00EB2AAE" w:rsidRPr="006B3181" w:rsidRDefault="00EB2AAE" w:rsidP="000F361A">
            <w:pPr>
              <w:jc w:val="both"/>
              <w:rPr>
                <w:rFonts w:ascii="Times New Roman" w:hAnsi="Times New Roman"/>
                <w:sz w:val="20"/>
                <w:szCs w:val="20"/>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500</w:t>
            </w:r>
          </w:p>
        </w:tc>
      </w:tr>
      <w:tr w:rsidR="00EB2AAE" w:rsidRPr="006B3181">
        <w:trPr>
          <w:trHeight w:val="315"/>
        </w:trPr>
        <w:tc>
          <w:tcPr>
            <w:tcW w:w="474" w:type="dxa"/>
            <w:noWrap/>
            <w:vAlign w:val="bottom"/>
          </w:tcPr>
          <w:p w:rsidR="00EB2AAE" w:rsidRDefault="00EB2AAE" w:rsidP="000F361A">
            <w:pPr>
              <w:spacing w:after="0" w:line="240" w:lineRule="auto"/>
              <w:jc w:val="both"/>
              <w:rPr>
                <w:rFonts w:ascii="Times New Roman" w:hAnsi="Times New Roman"/>
                <w:sz w:val="18"/>
                <w:szCs w:val="18"/>
              </w:rPr>
            </w:pPr>
            <w:r>
              <w:rPr>
                <w:rFonts w:ascii="Times New Roman" w:hAnsi="Times New Roman"/>
                <w:sz w:val="18"/>
                <w:szCs w:val="18"/>
              </w:rPr>
              <w:t>18</w:t>
            </w:r>
          </w:p>
        </w:tc>
        <w:tc>
          <w:tcPr>
            <w:tcW w:w="5489" w:type="dxa"/>
            <w:noWrap/>
            <w:vAlign w:val="center"/>
          </w:tcPr>
          <w:p w:rsidR="00EB2AAE" w:rsidRPr="00881BF3" w:rsidRDefault="00EB2AAE" w:rsidP="00F2286B">
            <w:pPr>
              <w:jc w:val="both"/>
              <w:rPr>
                <w:rFonts w:ascii="Times New Roman" w:hAnsi="Times New Roman"/>
                <w:sz w:val="18"/>
                <w:szCs w:val="18"/>
              </w:rPr>
            </w:pPr>
            <w:r w:rsidRPr="00881BF3">
              <w:rPr>
                <w:rFonts w:ascii="Times New Roman" w:hAnsi="Times New Roman"/>
                <w:sz w:val="18"/>
                <w:szCs w:val="18"/>
              </w:rPr>
              <w:t xml:space="preserve">Odzież operacyjna jednorazowego użytku: spodnie + bluza, </w:t>
            </w:r>
          </w:p>
          <w:p w:rsidR="00EB2AAE" w:rsidRPr="00F2286B" w:rsidRDefault="00EB2AAE" w:rsidP="000F361A">
            <w:pPr>
              <w:jc w:val="both"/>
              <w:rPr>
                <w:rFonts w:ascii="Times New Roman" w:hAnsi="Times New Roman"/>
                <w:color w:val="1F497D"/>
                <w:sz w:val="18"/>
                <w:szCs w:val="18"/>
              </w:rPr>
            </w:pPr>
            <w:r w:rsidRPr="00881BF3">
              <w:rPr>
                <w:rFonts w:ascii="Times New Roman" w:hAnsi="Times New Roman"/>
                <w:sz w:val="18"/>
                <w:szCs w:val="18"/>
              </w:rPr>
              <w:t>Kolor niebieski, nieprześwitujące. Bluza z krótkim rękawem, posiada wycięcie "V" zakończone obszyciem w kolorze niebieskim, 3 kieszenie (2 w dolnej części oraz jedna na długopis w części górnej). Spodnie z trokami w pasie.</w:t>
            </w:r>
            <w:r>
              <w:rPr>
                <w:rFonts w:ascii="Times New Roman" w:hAnsi="Times New Roman"/>
                <w:color w:val="1F497D"/>
                <w:sz w:val="18"/>
                <w:szCs w:val="18"/>
              </w:rPr>
              <w:t xml:space="preserve">                                     </w:t>
            </w:r>
          </w:p>
        </w:tc>
        <w:tc>
          <w:tcPr>
            <w:tcW w:w="2332" w:type="dxa"/>
            <w:noWrap/>
            <w:vAlign w:val="center"/>
          </w:tcPr>
          <w:p w:rsidR="00EB2AAE" w:rsidRPr="00881BF3" w:rsidRDefault="00EB2AAE" w:rsidP="000F361A">
            <w:pPr>
              <w:jc w:val="both"/>
              <w:rPr>
                <w:rFonts w:ascii="Times New Roman" w:hAnsi="Times New Roman"/>
                <w:sz w:val="18"/>
                <w:szCs w:val="18"/>
              </w:rPr>
            </w:pPr>
            <w:r w:rsidRPr="00881BF3">
              <w:rPr>
                <w:rFonts w:ascii="Times New Roman" w:hAnsi="Times New Roman"/>
                <w:sz w:val="18"/>
                <w:szCs w:val="18"/>
              </w:rPr>
              <w:t>Rozmiar od M – XXL do wyboru przez zamawiającego</w:t>
            </w:r>
          </w:p>
          <w:p w:rsidR="00EB2AAE" w:rsidRPr="00F2286B" w:rsidRDefault="00EB2AAE" w:rsidP="000F361A">
            <w:pPr>
              <w:jc w:val="both"/>
              <w:rPr>
                <w:rFonts w:ascii="Times New Roman" w:hAnsi="Times New Roman"/>
                <w:color w:val="1F497D"/>
                <w:sz w:val="18"/>
                <w:szCs w:val="18"/>
              </w:rPr>
            </w:pPr>
          </w:p>
          <w:p w:rsidR="00EB2AAE" w:rsidRPr="00F2286B" w:rsidRDefault="00EB2AAE" w:rsidP="000F361A">
            <w:pPr>
              <w:jc w:val="both"/>
              <w:rPr>
                <w:rFonts w:ascii="Times New Roman" w:hAnsi="Times New Roman"/>
                <w:color w:val="1F497D"/>
                <w:sz w:val="20"/>
                <w:szCs w:val="20"/>
              </w:rPr>
            </w:pPr>
          </w:p>
        </w:tc>
        <w:tc>
          <w:tcPr>
            <w:tcW w:w="792" w:type="dxa"/>
            <w:noWrap/>
            <w:vAlign w:val="bottom"/>
          </w:tcPr>
          <w:p w:rsidR="00EB2AAE" w:rsidRDefault="00EB2AAE" w:rsidP="00004E03">
            <w:pPr>
              <w:spacing w:after="0" w:line="240" w:lineRule="auto"/>
              <w:jc w:val="right"/>
              <w:rPr>
                <w:rFonts w:ascii="Times New Roman" w:hAnsi="Times New Roman"/>
                <w:sz w:val="20"/>
                <w:szCs w:val="20"/>
              </w:rPr>
            </w:pPr>
            <w:r>
              <w:rPr>
                <w:rFonts w:ascii="Times New Roman" w:hAnsi="Times New Roman"/>
                <w:sz w:val="20"/>
                <w:szCs w:val="20"/>
              </w:rPr>
              <w:t>60</w:t>
            </w:r>
          </w:p>
        </w:tc>
      </w:tr>
      <w:tr w:rsidR="00EB2AAE" w:rsidRPr="006B3181">
        <w:trPr>
          <w:trHeight w:val="315"/>
        </w:trPr>
        <w:tc>
          <w:tcPr>
            <w:tcW w:w="474" w:type="dxa"/>
            <w:noWrap/>
            <w:vAlign w:val="bottom"/>
          </w:tcPr>
          <w:p w:rsidR="00EB2AAE" w:rsidRDefault="00EB2AAE" w:rsidP="00136E44">
            <w:pPr>
              <w:spacing w:after="0" w:line="240" w:lineRule="auto"/>
              <w:jc w:val="both"/>
              <w:rPr>
                <w:rFonts w:ascii="Times New Roman" w:hAnsi="Times New Roman"/>
                <w:sz w:val="20"/>
                <w:szCs w:val="20"/>
              </w:rPr>
            </w:pPr>
            <w:r>
              <w:rPr>
                <w:rFonts w:ascii="Times New Roman" w:hAnsi="Times New Roman"/>
                <w:sz w:val="20"/>
                <w:szCs w:val="20"/>
              </w:rPr>
              <w:t>19</w:t>
            </w:r>
          </w:p>
        </w:tc>
        <w:tc>
          <w:tcPr>
            <w:tcW w:w="5489" w:type="dxa"/>
            <w:noWrap/>
            <w:vAlign w:val="center"/>
          </w:tcPr>
          <w:p w:rsidR="00EB2AAE" w:rsidRPr="00C7066F" w:rsidRDefault="00EB2AAE" w:rsidP="00136E44">
            <w:pPr>
              <w:spacing w:after="0"/>
              <w:jc w:val="both"/>
              <w:rPr>
                <w:rFonts w:ascii="Times New Roman" w:hAnsi="Times New Roman"/>
                <w:sz w:val="18"/>
                <w:szCs w:val="18"/>
              </w:rPr>
            </w:pPr>
            <w:r w:rsidRPr="00C7066F">
              <w:rPr>
                <w:rFonts w:ascii="Times New Roman" w:hAnsi="Times New Roman"/>
                <w:sz w:val="18"/>
                <w:szCs w:val="18"/>
              </w:rPr>
              <w:t>Osłona na aparaturę medyczną  z gumką;</w:t>
            </w:r>
          </w:p>
          <w:p w:rsidR="00EB2AAE" w:rsidRPr="006B3181" w:rsidRDefault="00EB2AAE" w:rsidP="00A254F6">
            <w:pPr>
              <w:spacing w:after="0"/>
              <w:jc w:val="both"/>
              <w:rPr>
                <w:rFonts w:ascii="Times New Roman" w:hAnsi="Times New Roman"/>
                <w:color w:val="0070C0"/>
                <w:sz w:val="18"/>
                <w:szCs w:val="18"/>
              </w:rPr>
            </w:pPr>
          </w:p>
        </w:tc>
        <w:tc>
          <w:tcPr>
            <w:tcW w:w="2332" w:type="dxa"/>
            <w:noWrap/>
            <w:vAlign w:val="center"/>
          </w:tcPr>
          <w:p w:rsidR="00EB2AAE" w:rsidRPr="00A254F6" w:rsidRDefault="00EB2AAE" w:rsidP="00136E44">
            <w:pPr>
              <w:jc w:val="both"/>
              <w:rPr>
                <w:rFonts w:ascii="Times New Roman" w:hAnsi="Times New Roman"/>
                <w:bCs/>
                <w:sz w:val="18"/>
                <w:szCs w:val="18"/>
              </w:rPr>
            </w:pPr>
            <w:r w:rsidRPr="00A254F6">
              <w:rPr>
                <w:rFonts w:ascii="Times New Roman" w:hAnsi="Times New Roman"/>
                <w:bCs/>
                <w:sz w:val="18"/>
                <w:szCs w:val="18"/>
              </w:rPr>
              <w:t>140x140,105x105</w:t>
            </w:r>
            <w:r>
              <w:rPr>
                <w:rFonts w:ascii="Times New Roman" w:hAnsi="Times New Roman"/>
                <w:bCs/>
                <w:sz w:val="18"/>
                <w:szCs w:val="18"/>
              </w:rPr>
              <w:t>,</w:t>
            </w:r>
          </w:p>
          <w:p w:rsidR="00EB2AAE" w:rsidRPr="00881BF3" w:rsidRDefault="00EB2AAE" w:rsidP="00F23A1F">
            <w:pPr>
              <w:jc w:val="both"/>
              <w:rPr>
                <w:rFonts w:ascii="Times New Roman" w:hAnsi="Times New Roman"/>
                <w:sz w:val="18"/>
                <w:szCs w:val="18"/>
              </w:rPr>
            </w:pPr>
            <w:r>
              <w:rPr>
                <w:rFonts w:ascii="Times New Roman" w:hAnsi="Times New Roman"/>
                <w:sz w:val="18"/>
                <w:szCs w:val="18"/>
              </w:rPr>
              <w:t>Rozmiar</w:t>
            </w:r>
            <w:r w:rsidRPr="00881BF3">
              <w:rPr>
                <w:rFonts w:ascii="Times New Roman" w:hAnsi="Times New Roman"/>
                <w:sz w:val="18"/>
                <w:szCs w:val="18"/>
              </w:rPr>
              <w:t xml:space="preserve"> do wyboru przez zamawiającego</w:t>
            </w:r>
          </w:p>
          <w:p w:rsidR="00EB2AAE" w:rsidRPr="002D72A0" w:rsidRDefault="00EB2AAE" w:rsidP="00136E44">
            <w:pPr>
              <w:jc w:val="both"/>
              <w:rPr>
                <w:rFonts w:ascii="Times New Roman" w:hAnsi="Times New Roman"/>
                <w:b/>
                <w:bCs/>
                <w:color w:val="FF0000"/>
                <w:sz w:val="18"/>
                <w:szCs w:val="18"/>
              </w:rPr>
            </w:pPr>
          </w:p>
        </w:tc>
        <w:tc>
          <w:tcPr>
            <w:tcW w:w="792" w:type="dxa"/>
            <w:noWrap/>
            <w:vAlign w:val="bottom"/>
          </w:tcPr>
          <w:p w:rsidR="00EB2AAE" w:rsidRDefault="00EB2AAE" w:rsidP="00136E4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74" w:type="dxa"/>
            <w:noWrap/>
            <w:vAlign w:val="bottom"/>
          </w:tcPr>
          <w:p w:rsidR="00EB2AAE" w:rsidRDefault="00EB2AAE" w:rsidP="000F361A">
            <w:pPr>
              <w:spacing w:after="0" w:line="240" w:lineRule="auto"/>
              <w:jc w:val="both"/>
              <w:rPr>
                <w:rFonts w:ascii="Times New Roman" w:hAnsi="Times New Roman"/>
                <w:sz w:val="20"/>
                <w:szCs w:val="20"/>
              </w:rPr>
            </w:pPr>
            <w:r>
              <w:rPr>
                <w:rFonts w:ascii="Times New Roman" w:hAnsi="Times New Roman"/>
                <w:sz w:val="20"/>
                <w:szCs w:val="20"/>
              </w:rPr>
              <w:t>20</w:t>
            </w:r>
          </w:p>
        </w:tc>
        <w:tc>
          <w:tcPr>
            <w:tcW w:w="5489" w:type="dxa"/>
            <w:noWrap/>
            <w:vAlign w:val="center"/>
          </w:tcPr>
          <w:p w:rsidR="00EB2AAE" w:rsidRDefault="00EB2AAE" w:rsidP="00760172">
            <w:pPr>
              <w:spacing w:after="0"/>
              <w:jc w:val="both"/>
              <w:rPr>
                <w:rFonts w:ascii="Times New Roman" w:hAnsi="Times New Roman"/>
                <w:sz w:val="18"/>
                <w:szCs w:val="18"/>
              </w:rPr>
            </w:pPr>
            <w:r w:rsidRPr="00A07AD4">
              <w:rPr>
                <w:rFonts w:ascii="Times New Roman" w:hAnsi="Times New Roman"/>
                <w:sz w:val="18"/>
                <w:szCs w:val="18"/>
              </w:rPr>
              <w:t>Osłona na uchwyt do lampy operacyjnej</w:t>
            </w:r>
            <w:r>
              <w:rPr>
                <w:rFonts w:ascii="Times New Roman" w:hAnsi="Times New Roman"/>
                <w:sz w:val="18"/>
                <w:szCs w:val="18"/>
              </w:rPr>
              <w:t>;</w:t>
            </w:r>
          </w:p>
          <w:p w:rsidR="00EB2AAE" w:rsidRDefault="00EB2AAE" w:rsidP="00760172">
            <w:pPr>
              <w:spacing w:after="0"/>
              <w:jc w:val="both"/>
              <w:rPr>
                <w:rFonts w:ascii="Times New Roman" w:hAnsi="Times New Roman"/>
                <w:sz w:val="18"/>
                <w:szCs w:val="18"/>
              </w:rPr>
            </w:pPr>
          </w:p>
          <w:p w:rsidR="00EB2AAE" w:rsidRPr="00A07AD4" w:rsidRDefault="00EB2AAE" w:rsidP="00760172">
            <w:pPr>
              <w:spacing w:after="0"/>
              <w:jc w:val="both"/>
              <w:rPr>
                <w:rFonts w:ascii="Times New Roman" w:hAnsi="Times New Roman"/>
                <w:sz w:val="18"/>
                <w:szCs w:val="18"/>
              </w:rPr>
            </w:pPr>
            <w:r w:rsidRPr="00A07AD4">
              <w:rPr>
                <w:rFonts w:ascii="Times New Roman" w:hAnsi="Times New Roman"/>
                <w:sz w:val="18"/>
                <w:szCs w:val="18"/>
              </w:rPr>
              <w:t>Osłona na uchwyt do lampy operacyjnej – je</w:t>
            </w:r>
            <w:r>
              <w:rPr>
                <w:rFonts w:ascii="Times New Roman" w:hAnsi="Times New Roman"/>
                <w:sz w:val="18"/>
                <w:szCs w:val="18"/>
              </w:rPr>
              <w:t xml:space="preserve">dnorazowa, sterylna, dostępna </w:t>
            </w:r>
            <w:r w:rsidRPr="00A07AD4">
              <w:rPr>
                <w:rFonts w:ascii="Times New Roman" w:hAnsi="Times New Roman"/>
                <w:sz w:val="18"/>
                <w:szCs w:val="18"/>
              </w:rPr>
              <w:t>pojedynczo lub w pakietach</w:t>
            </w:r>
            <w:r>
              <w:rPr>
                <w:rFonts w:ascii="Times New Roman" w:hAnsi="Times New Roman"/>
                <w:sz w:val="18"/>
                <w:szCs w:val="18"/>
              </w:rPr>
              <w:t>;</w:t>
            </w:r>
            <w:r w:rsidRPr="00A07AD4">
              <w:rPr>
                <w:rFonts w:ascii="Times New Roman" w:hAnsi="Times New Roman"/>
                <w:sz w:val="18"/>
                <w:szCs w:val="18"/>
              </w:rPr>
              <w:t xml:space="preserve"> </w:t>
            </w:r>
          </w:p>
          <w:p w:rsidR="00EB2AAE" w:rsidRPr="00625DB7" w:rsidRDefault="00EB2AAE" w:rsidP="00760172">
            <w:pPr>
              <w:spacing w:after="0"/>
              <w:jc w:val="both"/>
              <w:rPr>
                <w:rFonts w:ascii="Times New Roman" w:hAnsi="Times New Roman"/>
                <w:sz w:val="18"/>
                <w:szCs w:val="18"/>
              </w:rPr>
            </w:pPr>
          </w:p>
        </w:tc>
        <w:tc>
          <w:tcPr>
            <w:tcW w:w="2332" w:type="dxa"/>
            <w:noWrap/>
            <w:vAlign w:val="center"/>
          </w:tcPr>
          <w:p w:rsidR="00EB2AAE" w:rsidRPr="00865A20" w:rsidRDefault="00EB2AAE" w:rsidP="000F361A">
            <w:pPr>
              <w:jc w:val="both"/>
              <w:rPr>
                <w:rFonts w:ascii="Times New Roman" w:hAnsi="Times New Roman"/>
                <w:b/>
                <w:bCs/>
                <w:sz w:val="18"/>
                <w:szCs w:val="18"/>
              </w:rPr>
            </w:pPr>
          </w:p>
        </w:tc>
        <w:tc>
          <w:tcPr>
            <w:tcW w:w="792" w:type="dxa"/>
            <w:noWrap/>
            <w:vAlign w:val="bottom"/>
          </w:tcPr>
          <w:p w:rsidR="00EB2AAE" w:rsidRDefault="00EB2AAE" w:rsidP="00004E03">
            <w:pPr>
              <w:spacing w:after="0" w:line="240" w:lineRule="auto"/>
              <w:jc w:val="right"/>
              <w:rPr>
                <w:rFonts w:ascii="Times New Roman" w:hAnsi="Times New Roman"/>
                <w:sz w:val="20"/>
                <w:szCs w:val="20"/>
              </w:rPr>
            </w:pPr>
            <w:r>
              <w:rPr>
                <w:rFonts w:ascii="Times New Roman" w:hAnsi="Times New Roman"/>
                <w:sz w:val="20"/>
                <w:szCs w:val="20"/>
              </w:rPr>
              <w:t>20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21</w:t>
            </w:r>
          </w:p>
        </w:tc>
        <w:tc>
          <w:tcPr>
            <w:tcW w:w="5489" w:type="dxa"/>
            <w:noWrap/>
            <w:vAlign w:val="center"/>
          </w:tcPr>
          <w:p w:rsidR="00EB2AAE" w:rsidRDefault="00EB2AAE" w:rsidP="00DC0243">
            <w:pPr>
              <w:jc w:val="both"/>
              <w:rPr>
                <w:rFonts w:ascii="Times New Roman" w:hAnsi="Times New Roman"/>
                <w:sz w:val="18"/>
                <w:szCs w:val="18"/>
              </w:rPr>
            </w:pPr>
            <w:r w:rsidRPr="006B3181">
              <w:rPr>
                <w:rFonts w:ascii="Times New Roman" w:hAnsi="Times New Roman"/>
                <w:sz w:val="18"/>
                <w:szCs w:val="18"/>
              </w:rPr>
              <w:t>Osłony na przewody sterylne</w:t>
            </w:r>
            <w:r>
              <w:rPr>
                <w:rFonts w:ascii="Times New Roman" w:hAnsi="Times New Roman"/>
                <w:sz w:val="18"/>
                <w:szCs w:val="18"/>
              </w:rPr>
              <w:t>;</w:t>
            </w:r>
          </w:p>
          <w:p w:rsidR="00EB2AAE" w:rsidRDefault="00EB2AAE" w:rsidP="00D71AEB">
            <w:pPr>
              <w:spacing w:after="0" w:line="240" w:lineRule="auto"/>
              <w:jc w:val="both"/>
              <w:rPr>
                <w:rFonts w:ascii="Times New Roman" w:hAnsi="Times New Roman"/>
                <w:sz w:val="18"/>
                <w:szCs w:val="18"/>
              </w:rPr>
            </w:pPr>
            <w:r>
              <w:rPr>
                <w:rFonts w:ascii="Times New Roman" w:hAnsi="Times New Roman"/>
                <w:sz w:val="18"/>
                <w:szCs w:val="18"/>
              </w:rPr>
              <w:t>O</w:t>
            </w:r>
            <w:r w:rsidRPr="00665495">
              <w:rPr>
                <w:rFonts w:ascii="Times New Roman" w:hAnsi="Times New Roman"/>
                <w:sz w:val="18"/>
                <w:szCs w:val="18"/>
              </w:rPr>
              <w:t xml:space="preserve">słona z </w:t>
            </w:r>
            <w:r>
              <w:rPr>
                <w:rFonts w:ascii="Times New Roman" w:hAnsi="Times New Roman"/>
                <w:sz w:val="18"/>
                <w:szCs w:val="18"/>
              </w:rPr>
              <w:t>przeźroczystej folii polietylowej PE złożona teleskopowo na jednym końcu posiada kartonowy sztywnik z oznaczeniem kierunku rozwijania osłony na drugim końcu perforację umożliwiającą wysunięcie przewodu- na obu końcach osłony  po jednym przylepcu umożliwiającym fiksację folii;</w:t>
            </w:r>
          </w:p>
          <w:p w:rsidR="00EB2AAE" w:rsidRPr="00D71AEB" w:rsidRDefault="00EB2AAE" w:rsidP="00D71AEB">
            <w:pPr>
              <w:spacing w:after="0" w:line="240" w:lineRule="auto"/>
              <w:jc w:val="both"/>
              <w:rPr>
                <w:rFonts w:ascii="Times New Roman" w:hAnsi="Times New Roman"/>
                <w:sz w:val="18"/>
                <w:szCs w:val="18"/>
              </w:rPr>
            </w:pPr>
          </w:p>
        </w:tc>
        <w:tc>
          <w:tcPr>
            <w:tcW w:w="2332" w:type="dxa"/>
            <w:noWrap/>
            <w:vAlign w:val="center"/>
          </w:tcPr>
          <w:p w:rsidR="00EB2AAE" w:rsidRPr="006B3181" w:rsidRDefault="00EB2AAE" w:rsidP="00377099">
            <w:pPr>
              <w:spacing w:after="0"/>
              <w:jc w:val="both"/>
              <w:rPr>
                <w:rFonts w:ascii="Times New Roman" w:hAnsi="Times New Roman"/>
                <w:bCs/>
                <w:sz w:val="18"/>
                <w:szCs w:val="18"/>
              </w:rPr>
            </w:pPr>
            <w:r w:rsidRPr="006B3181">
              <w:rPr>
                <w:rFonts w:ascii="Times New Roman" w:hAnsi="Times New Roman"/>
                <w:bCs/>
                <w:sz w:val="18"/>
                <w:szCs w:val="18"/>
              </w:rPr>
              <w:t>14</w:t>
            </w:r>
            <w:r>
              <w:rPr>
                <w:rFonts w:ascii="Times New Roman" w:hAnsi="Times New Roman"/>
                <w:bCs/>
                <w:sz w:val="18"/>
                <w:szCs w:val="18"/>
              </w:rPr>
              <w:t xml:space="preserve"> </w:t>
            </w:r>
            <w:r w:rsidRPr="006B3181">
              <w:rPr>
                <w:rFonts w:ascii="Times New Roman" w:hAnsi="Times New Roman"/>
                <w:bCs/>
                <w:sz w:val="18"/>
                <w:szCs w:val="18"/>
              </w:rPr>
              <w:t>x</w:t>
            </w:r>
            <w:r>
              <w:rPr>
                <w:rFonts w:ascii="Times New Roman" w:hAnsi="Times New Roman"/>
                <w:bCs/>
                <w:sz w:val="18"/>
                <w:szCs w:val="18"/>
              </w:rPr>
              <w:t xml:space="preserve"> </w:t>
            </w:r>
            <w:r w:rsidRPr="006B3181">
              <w:rPr>
                <w:rFonts w:ascii="Times New Roman" w:hAnsi="Times New Roman"/>
                <w:bCs/>
                <w:sz w:val="18"/>
                <w:szCs w:val="18"/>
              </w:rPr>
              <w:t>250 cm</w:t>
            </w:r>
          </w:p>
          <w:p w:rsidR="00EB2AAE" w:rsidRPr="006B3181" w:rsidRDefault="00EB2AAE" w:rsidP="00377099">
            <w:pPr>
              <w:spacing w:after="0"/>
              <w:jc w:val="both"/>
              <w:rPr>
                <w:rFonts w:ascii="Times New Roman" w:hAnsi="Times New Roman"/>
                <w:bCs/>
                <w:color w:val="FF0000"/>
                <w:sz w:val="18"/>
                <w:szCs w:val="18"/>
              </w:rPr>
            </w:pPr>
            <w:r>
              <w:rPr>
                <w:rFonts w:ascii="Times New Roman" w:hAnsi="Times New Roman"/>
                <w:bCs/>
                <w:sz w:val="18"/>
                <w:szCs w:val="18"/>
              </w:rPr>
              <w:t>16 x</w:t>
            </w:r>
            <w:r w:rsidRPr="006B3181">
              <w:rPr>
                <w:rFonts w:ascii="Times New Roman" w:hAnsi="Times New Roman"/>
                <w:bCs/>
                <w:sz w:val="18"/>
                <w:szCs w:val="18"/>
              </w:rPr>
              <w:t>250 cm</w:t>
            </w:r>
            <w:r>
              <w:rPr>
                <w:rFonts w:ascii="Times New Roman" w:hAnsi="Times New Roman"/>
                <w:bCs/>
                <w:sz w:val="18"/>
                <w:szCs w:val="18"/>
              </w:rPr>
              <w:t>,</w:t>
            </w:r>
            <w:r w:rsidRPr="006B3181">
              <w:rPr>
                <w:rFonts w:ascii="Times New Roman" w:hAnsi="Times New Roman"/>
                <w:bCs/>
                <w:sz w:val="18"/>
                <w:szCs w:val="18"/>
              </w:rPr>
              <w:t xml:space="preserve"> do wyboru przez Zamawiającego</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22</w:t>
            </w:r>
          </w:p>
        </w:tc>
        <w:tc>
          <w:tcPr>
            <w:tcW w:w="5489" w:type="dxa"/>
            <w:noWrap/>
            <w:vAlign w:val="center"/>
          </w:tcPr>
          <w:p w:rsidR="00EB2AAE" w:rsidRPr="005C25AA" w:rsidRDefault="00EB2AAE" w:rsidP="007E031F">
            <w:pPr>
              <w:rPr>
                <w:rFonts w:ascii="Times New Roman" w:hAnsi="Times New Roman"/>
                <w:bCs/>
                <w:sz w:val="18"/>
                <w:szCs w:val="18"/>
              </w:rPr>
            </w:pPr>
            <w:r w:rsidRPr="005C25AA">
              <w:rPr>
                <w:rFonts w:ascii="Times New Roman" w:hAnsi="Times New Roman"/>
                <w:bCs/>
                <w:sz w:val="18"/>
                <w:szCs w:val="18"/>
              </w:rPr>
              <w:t>Koc ogrzewający jednorazowego użytku</w:t>
            </w:r>
          </w:p>
          <w:p w:rsidR="00EB2AAE" w:rsidRPr="00BE3491" w:rsidRDefault="00EB2AAE" w:rsidP="0096139E">
            <w:pPr>
              <w:jc w:val="both"/>
              <w:rPr>
                <w:rFonts w:ascii="Times New Roman" w:hAnsi="Times New Roman"/>
                <w:color w:val="FF0000"/>
                <w:sz w:val="18"/>
                <w:szCs w:val="18"/>
              </w:rPr>
            </w:pPr>
            <w:r w:rsidRPr="005C25AA">
              <w:rPr>
                <w:rFonts w:ascii="Times New Roman" w:hAnsi="Times New Roman"/>
                <w:bCs/>
                <w:sz w:val="18"/>
                <w:szCs w:val="18"/>
              </w:rPr>
              <w:t>Koc ogrzewający jednorazowego użytku</w:t>
            </w:r>
            <w:r w:rsidRPr="005C25AA">
              <w:rPr>
                <w:rFonts w:ascii="Times New Roman" w:hAnsi="Times New Roman"/>
                <w:sz w:val="18"/>
                <w:szCs w:val="18"/>
              </w:rPr>
              <w:t xml:space="preserve"> o wymiarach 210x110 cm; warstwa zewnętrzna - włóknina o gramaturze 22g/m2,warstwa wewnętrzna-poliester o gramaturze 60g/m2, z przeszyciami na całej powierzchni, zapobiegającymi przemieszczaniu się elementów poszczególnych warstw; wyrób medyczny zgodny z normą 13795</w:t>
            </w:r>
            <w:r w:rsidRPr="00BE3491">
              <w:rPr>
                <w:rFonts w:ascii="Times New Roman" w:hAnsi="Times New Roman"/>
                <w:color w:val="FF0000"/>
                <w:sz w:val="18"/>
                <w:szCs w:val="18"/>
              </w:rPr>
              <w:t>       </w:t>
            </w:r>
          </w:p>
        </w:tc>
        <w:tc>
          <w:tcPr>
            <w:tcW w:w="2332" w:type="dxa"/>
            <w:noWrap/>
            <w:vAlign w:val="center"/>
          </w:tcPr>
          <w:p w:rsidR="00EB2AAE" w:rsidRPr="006B3181" w:rsidRDefault="00EB2AAE" w:rsidP="000F361A">
            <w:pPr>
              <w:jc w:val="both"/>
              <w:rPr>
                <w:rFonts w:ascii="Times New Roman" w:hAnsi="Times New Roman"/>
                <w:b/>
                <w:bCs/>
                <w:sz w:val="18"/>
                <w:szCs w:val="18"/>
              </w:rPr>
            </w:pPr>
            <w:r w:rsidRPr="006B3181">
              <w:rPr>
                <w:rFonts w:ascii="Times New Roman" w:hAnsi="Times New Roman"/>
                <w:b/>
                <w:bCs/>
                <w:sz w:val="18"/>
                <w:szCs w:val="18"/>
              </w:rPr>
              <w:t> </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198"/>
        </w:trPr>
        <w:tc>
          <w:tcPr>
            <w:tcW w:w="474" w:type="dxa"/>
            <w:noWrap/>
            <w:vAlign w:val="bottom"/>
          </w:tcPr>
          <w:p w:rsidR="00EB2AAE" w:rsidRPr="007A4D8C" w:rsidRDefault="00EB2AAE" w:rsidP="000F361A">
            <w:pPr>
              <w:spacing w:after="0" w:line="240" w:lineRule="auto"/>
              <w:jc w:val="both"/>
              <w:rPr>
                <w:rFonts w:ascii="Times New Roman" w:hAnsi="Times New Roman"/>
                <w:sz w:val="16"/>
                <w:szCs w:val="16"/>
              </w:rPr>
            </w:pPr>
            <w:r w:rsidRPr="007A4D8C">
              <w:rPr>
                <w:rFonts w:ascii="Times New Roman" w:hAnsi="Times New Roman"/>
                <w:sz w:val="16"/>
                <w:szCs w:val="16"/>
              </w:rPr>
              <w:t>23</w:t>
            </w:r>
          </w:p>
        </w:tc>
        <w:tc>
          <w:tcPr>
            <w:tcW w:w="5489" w:type="dxa"/>
            <w:noWrap/>
            <w:vAlign w:val="center"/>
          </w:tcPr>
          <w:p w:rsidR="00EB2AAE" w:rsidRPr="0086036C" w:rsidRDefault="00EB2AAE" w:rsidP="00FF7DF5">
            <w:pPr>
              <w:jc w:val="both"/>
              <w:rPr>
                <w:rFonts w:ascii="Times New Roman" w:hAnsi="Times New Roman"/>
                <w:sz w:val="18"/>
                <w:szCs w:val="18"/>
              </w:rPr>
            </w:pPr>
            <w:r w:rsidRPr="0086036C">
              <w:rPr>
                <w:rFonts w:ascii="Times New Roman" w:hAnsi="Times New Roman"/>
                <w:sz w:val="18"/>
                <w:szCs w:val="18"/>
              </w:rPr>
              <w:t>Podkład chłonny 60x90;</w:t>
            </w:r>
          </w:p>
          <w:p w:rsidR="00EB2AAE" w:rsidRPr="005C25AA" w:rsidRDefault="00EB2AAE" w:rsidP="00FF7DF5">
            <w:pPr>
              <w:jc w:val="both"/>
              <w:rPr>
                <w:rFonts w:ascii="Times New Roman" w:hAnsi="Times New Roman"/>
                <w:sz w:val="16"/>
                <w:szCs w:val="16"/>
              </w:rPr>
            </w:pPr>
            <w:r w:rsidRPr="005C25AA">
              <w:rPr>
                <w:rFonts w:ascii="Times New Roman" w:hAnsi="Times New Roman"/>
                <w:bCs/>
                <w:sz w:val="18"/>
                <w:szCs w:val="18"/>
              </w:rPr>
              <w:t>Podkład chłonny o rozmiarze 60 x 90</w:t>
            </w:r>
            <w:r w:rsidRPr="005C25AA">
              <w:rPr>
                <w:rFonts w:ascii="Times New Roman" w:hAnsi="Times New Roman"/>
                <w:sz w:val="18"/>
                <w:szCs w:val="18"/>
              </w:rPr>
              <w:t>; oddychający, wkład chłonny wyposażony w superabsorbent , umożliwiający trwałe zatrzymanie płynu w rdzeniu, redukuje zapach. Chłonność 800 ml. Zapewnia trwałe zatrzymanie bakterii, w tym MRSA, E.coli w chłonnym rdzeniu; op. 70 szt.</w:t>
            </w:r>
          </w:p>
        </w:tc>
        <w:tc>
          <w:tcPr>
            <w:tcW w:w="2332" w:type="dxa"/>
            <w:noWrap/>
            <w:vAlign w:val="center"/>
          </w:tcPr>
          <w:p w:rsidR="00EB2AAE" w:rsidRPr="006B3181" w:rsidRDefault="00EB2AAE" w:rsidP="000F361A">
            <w:pPr>
              <w:jc w:val="both"/>
              <w:rPr>
                <w:rFonts w:ascii="Times New Roman" w:hAnsi="Times New Roman"/>
                <w:b/>
                <w:bCs/>
                <w:sz w:val="18"/>
                <w:szCs w:val="18"/>
              </w:rPr>
            </w:pPr>
            <w:r w:rsidRPr="006B3181">
              <w:rPr>
                <w:rFonts w:ascii="Times New Roman" w:hAnsi="Times New Roman"/>
                <w:b/>
                <w:bCs/>
                <w:sz w:val="18"/>
                <w:szCs w:val="18"/>
              </w:rPr>
              <w:t> </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24</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Podkład medyczny j. u, papierowy z podściółką z folii, rolka o wym.50- cmx80 m, z okresową perforacją;</w:t>
            </w:r>
          </w:p>
        </w:tc>
        <w:tc>
          <w:tcPr>
            <w:tcW w:w="2332" w:type="dxa"/>
            <w:noWrap/>
            <w:vAlign w:val="center"/>
          </w:tcPr>
          <w:p w:rsidR="00EB2AAE" w:rsidRPr="004669FF" w:rsidRDefault="00EB2AAE" w:rsidP="006E4786">
            <w:pPr>
              <w:jc w:val="both"/>
              <w:rPr>
                <w:rFonts w:ascii="Times New Roman" w:hAnsi="Times New Roman"/>
                <w:b/>
                <w:bCs/>
                <w:color w:val="FF0000"/>
                <w:sz w:val="18"/>
                <w:szCs w:val="18"/>
              </w:rPr>
            </w:pPr>
            <w:r w:rsidRPr="006B3181">
              <w:rPr>
                <w:rFonts w:ascii="Times New Roman" w:hAnsi="Times New Roman"/>
                <w:b/>
                <w:bCs/>
                <w:sz w:val="18"/>
                <w:szCs w:val="18"/>
              </w:rPr>
              <w:t> </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25</w:t>
            </w:r>
          </w:p>
        </w:tc>
        <w:tc>
          <w:tcPr>
            <w:tcW w:w="5489" w:type="dxa"/>
            <w:noWrap/>
            <w:vAlign w:val="center"/>
          </w:tcPr>
          <w:p w:rsidR="00EB2AAE" w:rsidRPr="006B3181" w:rsidRDefault="00EB2AAE" w:rsidP="0016616C">
            <w:pPr>
              <w:jc w:val="both"/>
              <w:rPr>
                <w:rFonts w:ascii="Times New Roman" w:hAnsi="Times New Roman"/>
                <w:color w:val="FF0000"/>
                <w:sz w:val="18"/>
                <w:szCs w:val="18"/>
              </w:rPr>
            </w:pPr>
            <w:r w:rsidRPr="006B3181">
              <w:rPr>
                <w:rFonts w:ascii="Times New Roman" w:hAnsi="Times New Roman"/>
                <w:sz w:val="18"/>
                <w:szCs w:val="18"/>
              </w:rPr>
              <w:t xml:space="preserve">Podkład medyczny papierowy – mini, rolka o wym. 33cmx48cm, z okresową perforacją; </w:t>
            </w:r>
          </w:p>
        </w:tc>
        <w:tc>
          <w:tcPr>
            <w:tcW w:w="2332" w:type="dxa"/>
            <w:noWrap/>
            <w:vAlign w:val="center"/>
          </w:tcPr>
          <w:p w:rsidR="00EB2AAE" w:rsidRPr="004669FF" w:rsidRDefault="00EB2AAE" w:rsidP="000F361A">
            <w:pPr>
              <w:jc w:val="both"/>
              <w:rPr>
                <w:rFonts w:ascii="Times New Roman" w:hAnsi="Times New Roman"/>
                <w:b/>
                <w:bCs/>
                <w:color w:val="FF0000"/>
                <w:sz w:val="18"/>
                <w:szCs w:val="18"/>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12</w:t>
            </w:r>
          </w:p>
        </w:tc>
      </w:tr>
      <w:tr w:rsidR="00EB2AAE" w:rsidRPr="006B3181">
        <w:trPr>
          <w:trHeight w:val="315"/>
        </w:trPr>
        <w:tc>
          <w:tcPr>
            <w:tcW w:w="474" w:type="dxa"/>
            <w:noWrap/>
            <w:vAlign w:val="bottom"/>
          </w:tcPr>
          <w:p w:rsidR="00EB2AAE" w:rsidRPr="00772E02" w:rsidRDefault="00EB2AAE" w:rsidP="009D164E">
            <w:pPr>
              <w:spacing w:after="0" w:line="240" w:lineRule="auto"/>
              <w:jc w:val="both"/>
              <w:rPr>
                <w:rFonts w:ascii="Times New Roman" w:hAnsi="Times New Roman"/>
                <w:sz w:val="20"/>
                <w:szCs w:val="20"/>
              </w:rPr>
            </w:pPr>
            <w:r>
              <w:rPr>
                <w:rFonts w:ascii="Times New Roman" w:hAnsi="Times New Roman"/>
                <w:sz w:val="20"/>
                <w:szCs w:val="20"/>
              </w:rPr>
              <w:t>26</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Podkład medyczny papierowy, rolka o wym.50cmx80 m, z okresową perforacją;</w:t>
            </w:r>
          </w:p>
        </w:tc>
        <w:tc>
          <w:tcPr>
            <w:tcW w:w="2332" w:type="dxa"/>
            <w:noWrap/>
            <w:vAlign w:val="center"/>
          </w:tcPr>
          <w:p w:rsidR="00EB2AAE" w:rsidRPr="006B3181" w:rsidRDefault="00EB2AAE" w:rsidP="000F361A">
            <w:pPr>
              <w:jc w:val="both"/>
              <w:rPr>
                <w:rFonts w:ascii="Times New Roman" w:hAnsi="Times New Roman"/>
                <w:b/>
                <w:bCs/>
                <w:sz w:val="18"/>
                <w:szCs w:val="18"/>
              </w:rPr>
            </w:pPr>
            <w:r w:rsidRPr="006B3181">
              <w:rPr>
                <w:rFonts w:ascii="Times New Roman" w:hAnsi="Times New Roman"/>
                <w:b/>
                <w:bCs/>
                <w:sz w:val="18"/>
                <w:szCs w:val="18"/>
              </w:rPr>
              <w:t> </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600</w:t>
            </w:r>
          </w:p>
        </w:tc>
      </w:tr>
      <w:tr w:rsidR="00EB2AAE" w:rsidRPr="006B3181">
        <w:trPr>
          <w:trHeight w:val="315"/>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27</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Prześcieradła z flizeliny dla dorosłych</w:t>
            </w:r>
            <w:r>
              <w:rPr>
                <w:rFonts w:ascii="Times New Roman" w:hAnsi="Times New Roman"/>
                <w:sz w:val="18"/>
                <w:szCs w:val="18"/>
              </w:rPr>
              <w:t>;</w:t>
            </w:r>
            <w:r w:rsidRPr="006B3181">
              <w:rPr>
                <w:rFonts w:ascii="Times New Roman" w:hAnsi="Times New Roman"/>
                <w:sz w:val="18"/>
                <w:szCs w:val="18"/>
              </w:rPr>
              <w:t xml:space="preserve"> </w:t>
            </w:r>
          </w:p>
        </w:tc>
        <w:tc>
          <w:tcPr>
            <w:tcW w:w="2332"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200 x160</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200</w:t>
            </w:r>
          </w:p>
        </w:tc>
      </w:tr>
      <w:tr w:rsidR="00EB2AAE" w:rsidRPr="006B3181">
        <w:trPr>
          <w:trHeight w:val="315"/>
        </w:trPr>
        <w:tc>
          <w:tcPr>
            <w:tcW w:w="474" w:type="dxa"/>
            <w:noWrap/>
            <w:vAlign w:val="bottom"/>
          </w:tcPr>
          <w:p w:rsidR="00EB2AAE" w:rsidRPr="00BB19AD" w:rsidRDefault="00EB2AAE" w:rsidP="000F361A">
            <w:pPr>
              <w:spacing w:after="0" w:line="240" w:lineRule="auto"/>
              <w:jc w:val="both"/>
              <w:rPr>
                <w:rFonts w:ascii="Times New Roman" w:hAnsi="Times New Roman"/>
                <w:sz w:val="18"/>
                <w:szCs w:val="18"/>
              </w:rPr>
            </w:pPr>
            <w:r>
              <w:rPr>
                <w:rFonts w:ascii="Times New Roman" w:hAnsi="Times New Roman"/>
                <w:sz w:val="18"/>
                <w:szCs w:val="18"/>
              </w:rPr>
              <w:t>28</w:t>
            </w:r>
          </w:p>
        </w:tc>
        <w:tc>
          <w:tcPr>
            <w:tcW w:w="5489" w:type="dxa"/>
            <w:noWrap/>
            <w:vAlign w:val="center"/>
          </w:tcPr>
          <w:p w:rsidR="00EB2AAE" w:rsidRPr="006B3181" w:rsidRDefault="00EB2AAE" w:rsidP="00A945A5">
            <w:pPr>
              <w:spacing w:after="0"/>
              <w:jc w:val="both"/>
              <w:rPr>
                <w:rFonts w:ascii="Times New Roman" w:hAnsi="Times New Roman"/>
                <w:sz w:val="18"/>
                <w:szCs w:val="18"/>
              </w:rPr>
            </w:pPr>
            <w:r w:rsidRPr="006B3181">
              <w:rPr>
                <w:rFonts w:ascii="Times New Roman" w:hAnsi="Times New Roman"/>
                <w:sz w:val="18"/>
                <w:szCs w:val="18"/>
              </w:rPr>
              <w:t>Prześcieradła z flizeliny dla dzieci</w:t>
            </w:r>
            <w:r w:rsidRPr="006B3181">
              <w:rPr>
                <w:rFonts w:ascii="Times New Roman" w:hAnsi="Times New Roman"/>
                <w:color w:val="FF0000"/>
                <w:sz w:val="18"/>
                <w:szCs w:val="18"/>
              </w:rPr>
              <w:t>;</w:t>
            </w:r>
          </w:p>
        </w:tc>
        <w:tc>
          <w:tcPr>
            <w:tcW w:w="2332" w:type="dxa"/>
            <w:noWrap/>
            <w:vAlign w:val="center"/>
          </w:tcPr>
          <w:p w:rsidR="00EB2AAE" w:rsidRPr="006B3181" w:rsidRDefault="00EB2AAE" w:rsidP="000F361A">
            <w:pPr>
              <w:jc w:val="both"/>
              <w:rPr>
                <w:rFonts w:ascii="Times New Roman" w:hAnsi="Times New Roman"/>
                <w:color w:val="FF0000"/>
                <w:sz w:val="20"/>
                <w:szCs w:val="20"/>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29</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Prześcieradło foliowe z gumką; - podkład higieniczny na nosze do ambulansu;</w:t>
            </w:r>
          </w:p>
        </w:tc>
        <w:tc>
          <w:tcPr>
            <w:tcW w:w="2332"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 </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200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30</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 xml:space="preserve">Serweta </w:t>
            </w:r>
            <w:r>
              <w:rPr>
                <w:rFonts w:ascii="Times New Roman" w:hAnsi="Times New Roman"/>
                <w:sz w:val="18"/>
                <w:szCs w:val="18"/>
              </w:rPr>
              <w:t>operacyjna j. u. sterylna 50 x75</w:t>
            </w:r>
            <w:r w:rsidRPr="006B3181">
              <w:rPr>
                <w:rFonts w:ascii="Times New Roman" w:hAnsi="Times New Roman"/>
                <w:sz w:val="18"/>
                <w:szCs w:val="18"/>
              </w:rPr>
              <w:t xml:space="preserve"> cm z otworem adhezyjnym 7 cm</w:t>
            </w:r>
            <w:r>
              <w:rPr>
                <w:rFonts w:ascii="Times New Roman" w:hAnsi="Times New Roman"/>
                <w:sz w:val="18"/>
                <w:szCs w:val="18"/>
              </w:rPr>
              <w:t>;</w:t>
            </w:r>
          </w:p>
        </w:tc>
        <w:tc>
          <w:tcPr>
            <w:tcW w:w="2332" w:type="dxa"/>
            <w:noWrap/>
            <w:vAlign w:val="center"/>
          </w:tcPr>
          <w:p w:rsidR="00EB2AAE" w:rsidRPr="004669FF" w:rsidRDefault="00EB2AAE" w:rsidP="000F361A">
            <w:pPr>
              <w:jc w:val="both"/>
              <w:rPr>
                <w:rFonts w:ascii="Times New Roman" w:hAnsi="Times New Roman"/>
                <w:color w:val="FF0000"/>
                <w:sz w:val="18"/>
                <w:szCs w:val="18"/>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40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31</w:t>
            </w:r>
          </w:p>
        </w:tc>
        <w:tc>
          <w:tcPr>
            <w:tcW w:w="5489" w:type="dxa"/>
            <w:noWrap/>
            <w:vAlign w:val="center"/>
          </w:tcPr>
          <w:p w:rsidR="00EB2AAE" w:rsidRPr="006B3181" w:rsidRDefault="00EB2AAE" w:rsidP="000F361A">
            <w:pPr>
              <w:jc w:val="both"/>
              <w:rPr>
                <w:rFonts w:ascii="Times New Roman" w:hAnsi="Times New Roman"/>
                <w:sz w:val="18"/>
                <w:szCs w:val="18"/>
              </w:rPr>
            </w:pPr>
            <w:r w:rsidRPr="006B3181">
              <w:rPr>
                <w:rFonts w:ascii="Times New Roman" w:hAnsi="Times New Roman"/>
                <w:sz w:val="18"/>
                <w:szCs w:val="18"/>
              </w:rPr>
              <w:t xml:space="preserve">Serweta </w:t>
            </w:r>
            <w:r>
              <w:rPr>
                <w:rFonts w:ascii="Times New Roman" w:hAnsi="Times New Roman"/>
                <w:sz w:val="18"/>
                <w:szCs w:val="18"/>
              </w:rPr>
              <w:t>operacyjna j. u. sterylna 50 x75</w:t>
            </w:r>
            <w:r w:rsidRPr="006B3181">
              <w:rPr>
                <w:rFonts w:ascii="Times New Roman" w:hAnsi="Times New Roman"/>
                <w:sz w:val="18"/>
                <w:szCs w:val="18"/>
              </w:rPr>
              <w:t xml:space="preserve"> cm </w:t>
            </w:r>
            <w:r>
              <w:rPr>
                <w:rFonts w:ascii="Times New Roman" w:hAnsi="Times New Roman"/>
                <w:sz w:val="18"/>
                <w:szCs w:val="18"/>
              </w:rPr>
              <w:t>z otworem adhezyjnym 6x8</w:t>
            </w:r>
            <w:r w:rsidRPr="006B3181">
              <w:rPr>
                <w:rFonts w:ascii="Times New Roman" w:hAnsi="Times New Roman"/>
                <w:sz w:val="18"/>
                <w:szCs w:val="18"/>
              </w:rPr>
              <w:t xml:space="preserve"> cm</w:t>
            </w:r>
            <w:r>
              <w:rPr>
                <w:rFonts w:ascii="Times New Roman" w:hAnsi="Times New Roman"/>
                <w:sz w:val="18"/>
                <w:szCs w:val="18"/>
              </w:rPr>
              <w:t>;</w:t>
            </w:r>
          </w:p>
        </w:tc>
        <w:tc>
          <w:tcPr>
            <w:tcW w:w="2332" w:type="dxa"/>
            <w:noWrap/>
            <w:vAlign w:val="center"/>
          </w:tcPr>
          <w:p w:rsidR="00EB2AAE" w:rsidRPr="006B3181" w:rsidRDefault="00EB2AAE" w:rsidP="000F361A">
            <w:pPr>
              <w:jc w:val="both"/>
              <w:rPr>
                <w:rFonts w:ascii="Times New Roman" w:hAnsi="Times New Roman"/>
                <w:sz w:val="18"/>
                <w:szCs w:val="18"/>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40</w:t>
            </w:r>
          </w:p>
        </w:tc>
      </w:tr>
      <w:tr w:rsidR="00EB2AAE" w:rsidRPr="006B3181">
        <w:trPr>
          <w:trHeight w:val="315"/>
        </w:trPr>
        <w:tc>
          <w:tcPr>
            <w:tcW w:w="474" w:type="dxa"/>
            <w:noWrap/>
            <w:vAlign w:val="bottom"/>
          </w:tcPr>
          <w:p w:rsidR="00EB2AAE" w:rsidRDefault="00EB2AAE" w:rsidP="000F361A">
            <w:pPr>
              <w:spacing w:after="0" w:line="240" w:lineRule="auto"/>
              <w:jc w:val="both"/>
              <w:rPr>
                <w:rFonts w:ascii="Times New Roman" w:hAnsi="Times New Roman"/>
                <w:sz w:val="20"/>
                <w:szCs w:val="20"/>
              </w:rPr>
            </w:pPr>
            <w:r>
              <w:rPr>
                <w:rFonts w:ascii="Times New Roman" w:hAnsi="Times New Roman"/>
                <w:sz w:val="20"/>
                <w:szCs w:val="20"/>
              </w:rPr>
              <w:t>32</w:t>
            </w:r>
          </w:p>
        </w:tc>
        <w:tc>
          <w:tcPr>
            <w:tcW w:w="5489" w:type="dxa"/>
            <w:noWrap/>
            <w:vAlign w:val="center"/>
          </w:tcPr>
          <w:p w:rsidR="00EB2AAE" w:rsidRPr="00560136" w:rsidRDefault="00EB2AAE" w:rsidP="00136E44">
            <w:pPr>
              <w:spacing w:after="0"/>
              <w:jc w:val="both"/>
              <w:rPr>
                <w:rFonts w:ascii="Times New Roman" w:hAnsi="Times New Roman"/>
                <w:sz w:val="18"/>
                <w:szCs w:val="18"/>
              </w:rPr>
            </w:pPr>
            <w:r w:rsidRPr="00560136">
              <w:rPr>
                <w:rFonts w:ascii="Times New Roman" w:hAnsi="Times New Roman"/>
                <w:sz w:val="18"/>
                <w:szCs w:val="18"/>
              </w:rPr>
              <w:t>Serweta operacyjna miękka,</w:t>
            </w:r>
            <w:r>
              <w:rPr>
                <w:rFonts w:ascii="Times New Roman" w:hAnsi="Times New Roman"/>
                <w:sz w:val="18"/>
                <w:szCs w:val="18"/>
              </w:rPr>
              <w:t xml:space="preserve"> 3-warstwowa</w:t>
            </w:r>
            <w:r w:rsidRPr="00560136">
              <w:rPr>
                <w:rFonts w:ascii="Times New Roman" w:hAnsi="Times New Roman"/>
                <w:sz w:val="18"/>
                <w:szCs w:val="18"/>
              </w:rPr>
              <w:t xml:space="preserve">, sterylna;      </w:t>
            </w:r>
          </w:p>
        </w:tc>
        <w:tc>
          <w:tcPr>
            <w:tcW w:w="2332" w:type="dxa"/>
            <w:noWrap/>
            <w:vAlign w:val="center"/>
          </w:tcPr>
          <w:p w:rsidR="00EB2AAE" w:rsidRDefault="00EB2AAE" w:rsidP="00274A20">
            <w:pPr>
              <w:jc w:val="both"/>
              <w:rPr>
                <w:rFonts w:ascii="Times New Roman" w:hAnsi="Times New Roman"/>
                <w:b/>
                <w:bCs/>
                <w:color w:val="FF0000"/>
                <w:sz w:val="18"/>
                <w:szCs w:val="18"/>
              </w:rPr>
            </w:pPr>
            <w:r w:rsidRPr="00274A20">
              <w:rPr>
                <w:rFonts w:ascii="Times New Roman" w:hAnsi="Times New Roman"/>
                <w:bCs/>
                <w:sz w:val="18"/>
                <w:szCs w:val="18"/>
              </w:rPr>
              <w:t>140x140, 105x105,</w:t>
            </w:r>
            <w:r>
              <w:rPr>
                <w:rFonts w:ascii="Times New Roman" w:hAnsi="Times New Roman"/>
                <w:bCs/>
                <w:sz w:val="18"/>
                <w:szCs w:val="18"/>
              </w:rPr>
              <w:t xml:space="preserve">do wyboru przez </w:t>
            </w:r>
            <w:r w:rsidRPr="006B3181">
              <w:rPr>
                <w:rFonts w:ascii="Times New Roman" w:hAnsi="Times New Roman"/>
                <w:bCs/>
                <w:sz w:val="18"/>
                <w:szCs w:val="18"/>
              </w:rPr>
              <w:t>Zamawiającego</w:t>
            </w:r>
          </w:p>
          <w:p w:rsidR="00EB2AAE" w:rsidRPr="002D72A0" w:rsidRDefault="00EB2AAE" w:rsidP="00136E44">
            <w:pPr>
              <w:jc w:val="both"/>
              <w:rPr>
                <w:rFonts w:ascii="Times New Roman" w:hAnsi="Times New Roman"/>
                <w:b/>
                <w:bCs/>
                <w:color w:val="FF0000"/>
                <w:sz w:val="18"/>
                <w:szCs w:val="18"/>
              </w:rPr>
            </w:pPr>
          </w:p>
        </w:tc>
        <w:tc>
          <w:tcPr>
            <w:tcW w:w="792" w:type="dxa"/>
            <w:noWrap/>
            <w:vAlign w:val="bottom"/>
          </w:tcPr>
          <w:p w:rsidR="00EB2AAE" w:rsidRDefault="00EB2AAE" w:rsidP="00136E44">
            <w:pPr>
              <w:spacing w:after="0" w:line="240" w:lineRule="auto"/>
              <w:jc w:val="right"/>
              <w:rPr>
                <w:rFonts w:ascii="Times New Roman" w:hAnsi="Times New Roman"/>
                <w:sz w:val="20"/>
                <w:szCs w:val="20"/>
              </w:rPr>
            </w:pPr>
            <w:r>
              <w:rPr>
                <w:rFonts w:ascii="Times New Roman" w:hAnsi="Times New Roman"/>
                <w:sz w:val="20"/>
                <w:szCs w:val="20"/>
              </w:rPr>
              <w:t>50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33</w:t>
            </w:r>
          </w:p>
        </w:tc>
        <w:tc>
          <w:tcPr>
            <w:tcW w:w="5489" w:type="dxa"/>
            <w:noWrap/>
            <w:vAlign w:val="center"/>
          </w:tcPr>
          <w:p w:rsidR="00EB2AAE" w:rsidRPr="006B3181" w:rsidRDefault="00EB2AAE" w:rsidP="000F361A">
            <w:pPr>
              <w:jc w:val="both"/>
              <w:rPr>
                <w:rFonts w:ascii="Times New Roman" w:hAnsi="Times New Roman"/>
                <w:color w:val="FF0000"/>
                <w:sz w:val="18"/>
                <w:szCs w:val="18"/>
              </w:rPr>
            </w:pPr>
            <w:r w:rsidRPr="006B3181">
              <w:rPr>
                <w:rFonts w:ascii="Times New Roman" w:hAnsi="Times New Roman"/>
                <w:sz w:val="18"/>
                <w:szCs w:val="18"/>
              </w:rPr>
              <w:t>Spodnie dla pacjenta, j. u z fizeliny, niejałowe</w:t>
            </w:r>
            <w:r>
              <w:rPr>
                <w:rFonts w:ascii="Times New Roman" w:hAnsi="Times New Roman"/>
                <w:sz w:val="18"/>
                <w:szCs w:val="18"/>
              </w:rPr>
              <w:t>;</w:t>
            </w:r>
          </w:p>
        </w:tc>
        <w:tc>
          <w:tcPr>
            <w:tcW w:w="2332" w:type="dxa"/>
            <w:noWrap/>
            <w:vAlign w:val="center"/>
          </w:tcPr>
          <w:p w:rsidR="00EB2AAE" w:rsidRPr="00865A20" w:rsidRDefault="00EB2AAE" w:rsidP="000F361A">
            <w:pPr>
              <w:jc w:val="both"/>
              <w:rPr>
                <w:rFonts w:ascii="Times New Roman" w:hAnsi="Times New Roman"/>
                <w:b/>
                <w:bCs/>
                <w:sz w:val="18"/>
                <w:szCs w:val="18"/>
              </w:rPr>
            </w:pPr>
            <w:r>
              <w:rPr>
                <w:rFonts w:ascii="Times New Roman" w:hAnsi="Times New Roman"/>
                <w:sz w:val="18"/>
                <w:szCs w:val="18"/>
              </w:rPr>
              <w:t>Rozmiar uniwersalny</w:t>
            </w: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20</w:t>
            </w:r>
          </w:p>
        </w:tc>
      </w:tr>
      <w:tr w:rsidR="00EB2AAE" w:rsidRPr="006B3181">
        <w:trPr>
          <w:trHeight w:val="315"/>
        </w:trPr>
        <w:tc>
          <w:tcPr>
            <w:tcW w:w="474" w:type="dxa"/>
            <w:noWrap/>
            <w:vAlign w:val="bottom"/>
          </w:tcPr>
          <w:p w:rsidR="00EB2AAE" w:rsidRPr="00625DB7" w:rsidRDefault="00EB2AAE" w:rsidP="000F361A">
            <w:pPr>
              <w:spacing w:after="0" w:line="240" w:lineRule="auto"/>
              <w:jc w:val="both"/>
              <w:rPr>
                <w:rFonts w:ascii="Times New Roman" w:hAnsi="Times New Roman"/>
                <w:sz w:val="20"/>
                <w:szCs w:val="20"/>
              </w:rPr>
            </w:pPr>
            <w:r>
              <w:rPr>
                <w:rFonts w:ascii="Times New Roman" w:hAnsi="Times New Roman"/>
                <w:sz w:val="20"/>
                <w:szCs w:val="20"/>
              </w:rPr>
              <w:t>34</w:t>
            </w:r>
          </w:p>
        </w:tc>
        <w:tc>
          <w:tcPr>
            <w:tcW w:w="5489" w:type="dxa"/>
            <w:noWrap/>
            <w:vAlign w:val="center"/>
          </w:tcPr>
          <w:p w:rsidR="00EB2AAE" w:rsidRDefault="00EB2AAE" w:rsidP="00760172">
            <w:pPr>
              <w:spacing w:after="0"/>
              <w:jc w:val="both"/>
              <w:rPr>
                <w:rFonts w:ascii="Times New Roman" w:hAnsi="Times New Roman"/>
                <w:sz w:val="18"/>
                <w:szCs w:val="18"/>
              </w:rPr>
            </w:pPr>
            <w:r w:rsidRPr="00625DB7">
              <w:rPr>
                <w:rFonts w:ascii="Times New Roman" w:hAnsi="Times New Roman"/>
                <w:sz w:val="18"/>
                <w:szCs w:val="18"/>
              </w:rPr>
              <w:t xml:space="preserve">Szczoteczki/gąbeczki do chirurgicznego mycia </w:t>
            </w:r>
          </w:p>
          <w:p w:rsidR="00EB2AAE" w:rsidRPr="00625DB7" w:rsidRDefault="00EB2AAE" w:rsidP="00760172">
            <w:pPr>
              <w:spacing w:after="0"/>
              <w:jc w:val="both"/>
              <w:rPr>
                <w:rFonts w:ascii="Times New Roman" w:hAnsi="Times New Roman"/>
                <w:sz w:val="18"/>
                <w:szCs w:val="18"/>
              </w:rPr>
            </w:pPr>
          </w:p>
          <w:p w:rsidR="00EB2AAE" w:rsidRPr="00625DB7" w:rsidRDefault="00EB2AAE" w:rsidP="00760172">
            <w:pPr>
              <w:spacing w:after="0"/>
              <w:jc w:val="both"/>
              <w:rPr>
                <w:rFonts w:ascii="Times New Roman" w:hAnsi="Times New Roman"/>
                <w:sz w:val="18"/>
                <w:szCs w:val="18"/>
              </w:rPr>
            </w:pPr>
            <w:r w:rsidRPr="00625DB7">
              <w:rPr>
                <w:rFonts w:ascii="Times New Roman" w:hAnsi="Times New Roman"/>
                <w:sz w:val="18"/>
                <w:szCs w:val="18"/>
              </w:rPr>
              <w:t>Jednorazowa szczoteczka do chirurgicznego mycia rąk z czyścikiem do paznokci, szczoteczka oraz czyścik wykonane z polietylenu, sucha, sterylna, opakowanie papier/folia.</w:t>
            </w:r>
            <w:r>
              <w:rPr>
                <w:rFonts w:ascii="Times New Roman" w:hAnsi="Times New Roman"/>
                <w:sz w:val="18"/>
                <w:szCs w:val="18"/>
              </w:rPr>
              <w:t xml:space="preserve"> Opakowanie zbiorcze a’40sztuk;</w:t>
            </w:r>
          </w:p>
        </w:tc>
        <w:tc>
          <w:tcPr>
            <w:tcW w:w="2332" w:type="dxa"/>
            <w:noWrap/>
            <w:vAlign w:val="center"/>
          </w:tcPr>
          <w:p w:rsidR="00EB2AAE" w:rsidRPr="00865A20" w:rsidRDefault="00EB2AAE" w:rsidP="000F361A">
            <w:pPr>
              <w:jc w:val="both"/>
              <w:rPr>
                <w:rFonts w:ascii="Times New Roman" w:hAnsi="Times New Roman"/>
                <w:b/>
                <w:bCs/>
                <w:sz w:val="18"/>
                <w:szCs w:val="18"/>
              </w:rPr>
            </w:pPr>
          </w:p>
        </w:tc>
        <w:tc>
          <w:tcPr>
            <w:tcW w:w="792" w:type="dxa"/>
            <w:noWrap/>
            <w:vAlign w:val="bottom"/>
          </w:tcPr>
          <w:p w:rsidR="00EB2AAE"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74" w:type="dxa"/>
            <w:noWrap/>
            <w:vAlign w:val="bottom"/>
          </w:tcPr>
          <w:p w:rsidR="00EB2AAE" w:rsidRPr="0088045D" w:rsidRDefault="00EB2AAE" w:rsidP="000F361A">
            <w:pPr>
              <w:spacing w:after="0" w:line="240" w:lineRule="auto"/>
              <w:jc w:val="both"/>
              <w:rPr>
                <w:rFonts w:ascii="Times New Roman" w:hAnsi="Times New Roman"/>
                <w:sz w:val="20"/>
                <w:szCs w:val="20"/>
              </w:rPr>
            </w:pPr>
            <w:r>
              <w:rPr>
                <w:rFonts w:ascii="Times New Roman" w:hAnsi="Times New Roman"/>
                <w:sz w:val="20"/>
                <w:szCs w:val="20"/>
              </w:rPr>
              <w:t>35</w:t>
            </w:r>
          </w:p>
        </w:tc>
        <w:tc>
          <w:tcPr>
            <w:tcW w:w="5489" w:type="dxa"/>
            <w:noWrap/>
            <w:vAlign w:val="center"/>
          </w:tcPr>
          <w:p w:rsidR="00EB2AAE" w:rsidRPr="00FB59B5" w:rsidRDefault="00EB2AAE" w:rsidP="00F942ED">
            <w:pPr>
              <w:spacing w:after="0"/>
              <w:jc w:val="both"/>
              <w:rPr>
                <w:rFonts w:ascii="Times New Roman" w:hAnsi="Times New Roman"/>
                <w:sz w:val="18"/>
                <w:szCs w:val="18"/>
              </w:rPr>
            </w:pPr>
            <w:r w:rsidRPr="00FB59B5">
              <w:rPr>
                <w:rFonts w:ascii="Times New Roman" w:hAnsi="Times New Roman"/>
                <w:sz w:val="18"/>
                <w:szCs w:val="18"/>
              </w:rPr>
              <w:t>Zestaw  do  porodu:</w:t>
            </w:r>
          </w:p>
          <w:p w:rsidR="00EB2AAE" w:rsidRPr="00FB59B5" w:rsidRDefault="00EB2AAE" w:rsidP="00F942ED">
            <w:pPr>
              <w:spacing w:after="0"/>
              <w:jc w:val="both"/>
              <w:rPr>
                <w:rFonts w:ascii="Times New Roman" w:hAnsi="Times New Roman"/>
                <w:sz w:val="18"/>
                <w:szCs w:val="18"/>
              </w:rPr>
            </w:pPr>
            <w:r w:rsidRPr="00FB59B5">
              <w:rPr>
                <w:rFonts w:ascii="Times New Roman" w:hAnsi="Times New Roman"/>
                <w:sz w:val="18"/>
                <w:szCs w:val="18"/>
              </w:rPr>
              <w:t>- ręcznik celulozowy 70x80;</w:t>
            </w:r>
          </w:p>
          <w:p w:rsidR="00EB2AAE" w:rsidRPr="00FB59B5" w:rsidRDefault="00EB2AAE" w:rsidP="00F942ED">
            <w:pPr>
              <w:spacing w:after="0"/>
              <w:jc w:val="both"/>
              <w:rPr>
                <w:rFonts w:ascii="Times New Roman" w:hAnsi="Times New Roman"/>
                <w:sz w:val="18"/>
                <w:szCs w:val="18"/>
              </w:rPr>
            </w:pPr>
            <w:r w:rsidRPr="00FB59B5">
              <w:rPr>
                <w:rFonts w:ascii="Times New Roman" w:hAnsi="Times New Roman"/>
                <w:sz w:val="18"/>
                <w:szCs w:val="18"/>
              </w:rPr>
              <w:t>- pielucha dla noworodka;</w:t>
            </w:r>
          </w:p>
          <w:p w:rsidR="00EB2AAE" w:rsidRPr="00FB59B5" w:rsidRDefault="00EB2AAE" w:rsidP="00F942ED">
            <w:pPr>
              <w:spacing w:after="0"/>
              <w:jc w:val="both"/>
              <w:rPr>
                <w:rFonts w:ascii="Times New Roman" w:hAnsi="Times New Roman"/>
                <w:sz w:val="18"/>
                <w:szCs w:val="18"/>
              </w:rPr>
            </w:pPr>
            <w:r w:rsidRPr="00FB59B5">
              <w:rPr>
                <w:rFonts w:ascii="Times New Roman" w:hAnsi="Times New Roman"/>
                <w:sz w:val="18"/>
                <w:szCs w:val="18"/>
              </w:rPr>
              <w:t>- 2 x podkład chłonny pod kobietę rodzącą 60 x 90</w:t>
            </w:r>
          </w:p>
          <w:p w:rsidR="00EB2AAE" w:rsidRPr="00FB59B5" w:rsidRDefault="00EB2AAE" w:rsidP="00F942ED">
            <w:pPr>
              <w:spacing w:after="0"/>
              <w:jc w:val="both"/>
              <w:rPr>
                <w:rFonts w:ascii="Times New Roman" w:hAnsi="Times New Roman"/>
                <w:sz w:val="18"/>
                <w:szCs w:val="18"/>
              </w:rPr>
            </w:pPr>
            <w:r w:rsidRPr="00FB59B5">
              <w:rPr>
                <w:rFonts w:ascii="Times New Roman" w:hAnsi="Times New Roman"/>
                <w:sz w:val="18"/>
                <w:szCs w:val="18"/>
              </w:rPr>
              <w:t>- serweta do nakrycia stołu instrumentariuszki;</w:t>
            </w:r>
          </w:p>
          <w:p w:rsidR="00EB2AAE" w:rsidRPr="00D42263" w:rsidRDefault="00EB2AAE" w:rsidP="009432F4">
            <w:pPr>
              <w:spacing w:after="0"/>
              <w:jc w:val="both"/>
              <w:rPr>
                <w:rFonts w:ascii="Times New Roman" w:hAnsi="Times New Roman"/>
                <w:sz w:val="18"/>
                <w:szCs w:val="18"/>
              </w:rPr>
            </w:pPr>
            <w:r w:rsidRPr="00FB59B5">
              <w:rPr>
                <w:rFonts w:ascii="Times New Roman" w:hAnsi="Times New Roman"/>
                <w:sz w:val="18"/>
                <w:szCs w:val="18"/>
              </w:rPr>
              <w:t>- serweta do owinięcia;</w:t>
            </w:r>
          </w:p>
        </w:tc>
        <w:tc>
          <w:tcPr>
            <w:tcW w:w="2332" w:type="dxa"/>
            <w:noWrap/>
            <w:vAlign w:val="center"/>
          </w:tcPr>
          <w:p w:rsidR="00EB2AAE" w:rsidRPr="00865A20" w:rsidRDefault="00EB2AAE" w:rsidP="000F361A">
            <w:pPr>
              <w:jc w:val="both"/>
              <w:rPr>
                <w:rFonts w:ascii="Times New Roman" w:hAnsi="Times New Roman"/>
                <w:b/>
                <w:bCs/>
                <w:sz w:val="18"/>
                <w:szCs w:val="18"/>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40</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36</w:t>
            </w:r>
          </w:p>
        </w:tc>
        <w:tc>
          <w:tcPr>
            <w:tcW w:w="5489" w:type="dxa"/>
            <w:noWrap/>
            <w:vAlign w:val="center"/>
          </w:tcPr>
          <w:p w:rsidR="00EB2AAE" w:rsidRPr="006B3181" w:rsidRDefault="00EB2AAE" w:rsidP="00740911">
            <w:pPr>
              <w:spacing w:after="0"/>
              <w:jc w:val="both"/>
              <w:rPr>
                <w:rFonts w:ascii="Times New Roman" w:hAnsi="Times New Roman"/>
                <w:sz w:val="18"/>
                <w:szCs w:val="18"/>
              </w:rPr>
            </w:pPr>
            <w:r w:rsidRPr="006B3181">
              <w:rPr>
                <w:rFonts w:ascii="Times New Roman" w:hAnsi="Times New Roman"/>
                <w:sz w:val="18"/>
                <w:szCs w:val="18"/>
              </w:rPr>
              <w:t>Zestaw  porodowy   - zestaw składa się z trzech pakietów:</w:t>
            </w:r>
          </w:p>
          <w:p w:rsidR="00EB2AAE" w:rsidRPr="006B3181" w:rsidRDefault="00EB2AAE" w:rsidP="00740911">
            <w:pPr>
              <w:spacing w:after="0"/>
              <w:jc w:val="both"/>
              <w:rPr>
                <w:rFonts w:ascii="Times New Roman" w:hAnsi="Times New Roman"/>
                <w:sz w:val="18"/>
                <w:szCs w:val="18"/>
              </w:rPr>
            </w:pPr>
            <w:r w:rsidRPr="006B3181">
              <w:rPr>
                <w:rFonts w:ascii="Times New Roman" w:hAnsi="Times New Roman"/>
                <w:sz w:val="18"/>
                <w:szCs w:val="18"/>
              </w:rPr>
              <w:t xml:space="preserve">I pakiet zawiera: 2 pary sterylnych rękawiczek, 1 sterylny podkład, 1 sterylna serwetka wierzchnia, 2 sterylne ręczniki do rąk, </w:t>
            </w:r>
          </w:p>
          <w:p w:rsidR="00EB2AAE" w:rsidRPr="006B3181" w:rsidRDefault="00EB2AAE" w:rsidP="00740911">
            <w:pPr>
              <w:spacing w:after="0"/>
              <w:jc w:val="both"/>
              <w:rPr>
                <w:rFonts w:ascii="Times New Roman" w:hAnsi="Times New Roman"/>
                <w:sz w:val="18"/>
                <w:szCs w:val="18"/>
              </w:rPr>
            </w:pPr>
            <w:r w:rsidRPr="006B3181">
              <w:rPr>
                <w:rFonts w:ascii="Times New Roman" w:hAnsi="Times New Roman"/>
                <w:sz w:val="18"/>
                <w:szCs w:val="18"/>
              </w:rPr>
              <w:t xml:space="preserve">II pakiet zawiera: 4 sterylne tampony, 1 sterylna gruszka, 2 sterylne klemy pępowinowe, 2 sterylne zapasowe zaciski, 1 para sterylnych nożyczek, </w:t>
            </w:r>
          </w:p>
          <w:p w:rsidR="00EB2AAE" w:rsidRPr="006B3181" w:rsidRDefault="00EB2AAE" w:rsidP="003801B8">
            <w:pPr>
              <w:spacing w:after="0"/>
              <w:jc w:val="both"/>
              <w:rPr>
                <w:rFonts w:ascii="Times New Roman" w:hAnsi="Times New Roman"/>
                <w:sz w:val="18"/>
                <w:szCs w:val="18"/>
              </w:rPr>
            </w:pPr>
            <w:r w:rsidRPr="006B3181">
              <w:rPr>
                <w:rFonts w:ascii="Times New Roman" w:hAnsi="Times New Roman"/>
                <w:sz w:val="18"/>
                <w:szCs w:val="18"/>
              </w:rPr>
              <w:t>III pakiet zawiera: 1 sterylna wyściółka, 2 antyseptyczne rękawiczki, 1 kocyk dla noworodka, 1 pieluszka, 1 plastikowa torba na łożysko;</w:t>
            </w:r>
          </w:p>
        </w:tc>
        <w:tc>
          <w:tcPr>
            <w:tcW w:w="2332" w:type="dxa"/>
            <w:noWrap/>
            <w:vAlign w:val="center"/>
          </w:tcPr>
          <w:p w:rsidR="00EB2AAE" w:rsidRPr="00865A20" w:rsidRDefault="00EB2AAE" w:rsidP="000F361A">
            <w:pPr>
              <w:jc w:val="both"/>
              <w:rPr>
                <w:rFonts w:ascii="Times New Roman" w:hAnsi="Times New Roman"/>
                <w:b/>
                <w:bCs/>
                <w:sz w:val="18"/>
                <w:szCs w:val="18"/>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74" w:type="dxa"/>
            <w:noWrap/>
            <w:vAlign w:val="bottom"/>
          </w:tcPr>
          <w:p w:rsidR="00EB2AAE" w:rsidRPr="00772E02" w:rsidRDefault="00EB2AAE" w:rsidP="000F361A">
            <w:pPr>
              <w:spacing w:after="0" w:line="240" w:lineRule="auto"/>
              <w:jc w:val="both"/>
              <w:rPr>
                <w:rFonts w:ascii="Times New Roman" w:hAnsi="Times New Roman"/>
                <w:sz w:val="20"/>
                <w:szCs w:val="20"/>
              </w:rPr>
            </w:pPr>
            <w:r>
              <w:rPr>
                <w:rFonts w:ascii="Times New Roman" w:hAnsi="Times New Roman"/>
                <w:sz w:val="20"/>
                <w:szCs w:val="20"/>
              </w:rPr>
              <w:t>37</w:t>
            </w:r>
          </w:p>
        </w:tc>
        <w:tc>
          <w:tcPr>
            <w:tcW w:w="5489" w:type="dxa"/>
            <w:noWrap/>
            <w:vAlign w:val="center"/>
          </w:tcPr>
          <w:p w:rsidR="00EB2AAE" w:rsidRPr="00FB59B5" w:rsidRDefault="00EB2AAE" w:rsidP="00760172">
            <w:pPr>
              <w:spacing w:after="0"/>
              <w:jc w:val="both"/>
              <w:rPr>
                <w:rFonts w:ascii="Times New Roman" w:hAnsi="Times New Roman"/>
                <w:sz w:val="18"/>
                <w:szCs w:val="18"/>
              </w:rPr>
            </w:pPr>
            <w:r w:rsidRPr="00FB59B5">
              <w:rPr>
                <w:rFonts w:ascii="Times New Roman" w:hAnsi="Times New Roman"/>
                <w:sz w:val="18"/>
                <w:szCs w:val="18"/>
              </w:rPr>
              <w:t>Zestaw do porodu :</w:t>
            </w:r>
          </w:p>
          <w:p w:rsidR="00EB2AAE" w:rsidRPr="00FB59B5" w:rsidRDefault="00EB2AAE" w:rsidP="00760172">
            <w:pPr>
              <w:spacing w:after="0"/>
              <w:jc w:val="both"/>
              <w:rPr>
                <w:rFonts w:ascii="Times New Roman" w:hAnsi="Times New Roman"/>
                <w:sz w:val="18"/>
                <w:szCs w:val="18"/>
              </w:rPr>
            </w:pPr>
            <w:r w:rsidRPr="00FB59B5">
              <w:rPr>
                <w:rFonts w:ascii="Times New Roman" w:hAnsi="Times New Roman"/>
                <w:sz w:val="18"/>
                <w:szCs w:val="18"/>
              </w:rPr>
              <w:t>- pielucha dla noworodka;</w:t>
            </w:r>
          </w:p>
          <w:p w:rsidR="00EB2AAE" w:rsidRPr="00FB59B5" w:rsidRDefault="00EB2AAE" w:rsidP="00760172">
            <w:pPr>
              <w:spacing w:after="0"/>
              <w:jc w:val="both"/>
              <w:rPr>
                <w:rFonts w:ascii="Times New Roman" w:hAnsi="Times New Roman"/>
                <w:sz w:val="18"/>
                <w:szCs w:val="18"/>
              </w:rPr>
            </w:pPr>
            <w:r w:rsidRPr="00FB59B5">
              <w:rPr>
                <w:rFonts w:ascii="Times New Roman" w:hAnsi="Times New Roman"/>
                <w:sz w:val="18"/>
                <w:szCs w:val="18"/>
              </w:rPr>
              <w:t>- podkład chłonny pod kobietę rodzącą 60 x 90;</w:t>
            </w:r>
          </w:p>
          <w:p w:rsidR="00EB2AAE" w:rsidRPr="006B3181" w:rsidRDefault="00EB2AAE" w:rsidP="009432F4">
            <w:pPr>
              <w:spacing w:after="0"/>
              <w:jc w:val="both"/>
              <w:rPr>
                <w:rFonts w:ascii="Times New Roman" w:hAnsi="Times New Roman"/>
                <w:sz w:val="18"/>
                <w:szCs w:val="18"/>
              </w:rPr>
            </w:pPr>
            <w:r w:rsidRPr="00FB59B5">
              <w:rPr>
                <w:rFonts w:ascii="Times New Roman" w:hAnsi="Times New Roman"/>
                <w:sz w:val="18"/>
                <w:szCs w:val="18"/>
              </w:rPr>
              <w:t>- ręcznik 70 x 80</w:t>
            </w:r>
            <w:r>
              <w:rPr>
                <w:rFonts w:ascii="Times New Roman" w:hAnsi="Times New Roman"/>
                <w:sz w:val="18"/>
                <w:szCs w:val="18"/>
              </w:rPr>
              <w:t>;</w:t>
            </w:r>
          </w:p>
        </w:tc>
        <w:tc>
          <w:tcPr>
            <w:tcW w:w="2332" w:type="dxa"/>
            <w:noWrap/>
            <w:vAlign w:val="center"/>
          </w:tcPr>
          <w:p w:rsidR="00EB2AAE" w:rsidRPr="00865A20" w:rsidRDefault="00EB2AAE" w:rsidP="000F361A">
            <w:pPr>
              <w:jc w:val="both"/>
              <w:rPr>
                <w:rFonts w:ascii="Times New Roman" w:hAnsi="Times New Roman"/>
                <w:b/>
                <w:bCs/>
                <w:sz w:val="18"/>
                <w:szCs w:val="18"/>
              </w:rPr>
            </w:pPr>
          </w:p>
        </w:tc>
        <w:tc>
          <w:tcPr>
            <w:tcW w:w="792" w:type="dxa"/>
            <w:noWrap/>
            <w:vAlign w:val="bottom"/>
          </w:tcPr>
          <w:p w:rsidR="00EB2AAE" w:rsidRPr="00772E02" w:rsidRDefault="00EB2AAE" w:rsidP="00004E03">
            <w:pPr>
              <w:spacing w:after="0" w:line="240" w:lineRule="auto"/>
              <w:jc w:val="right"/>
              <w:rPr>
                <w:rFonts w:ascii="Times New Roman" w:hAnsi="Times New Roman"/>
                <w:sz w:val="20"/>
                <w:szCs w:val="20"/>
              </w:rPr>
            </w:pPr>
            <w:r>
              <w:rPr>
                <w:rFonts w:ascii="Times New Roman" w:hAnsi="Times New Roman"/>
                <w:sz w:val="20"/>
                <w:szCs w:val="20"/>
              </w:rPr>
              <w:t>50</w:t>
            </w:r>
          </w:p>
        </w:tc>
      </w:tr>
    </w:tbl>
    <w:p w:rsidR="00EB2AAE" w:rsidRDefault="00EB2AAE" w:rsidP="006E725B">
      <w:pPr>
        <w:spacing w:after="0" w:line="240" w:lineRule="auto"/>
        <w:rPr>
          <w:rFonts w:ascii="Times New Roman" w:hAnsi="Times New Roman"/>
          <w:b/>
          <w:bCs/>
          <w:sz w:val="18"/>
          <w:szCs w:val="18"/>
        </w:rPr>
      </w:pPr>
    </w:p>
    <w:p w:rsidR="00EB2AAE" w:rsidRDefault="00EB2AAE" w:rsidP="006E725B">
      <w:pPr>
        <w:spacing w:after="0" w:line="240" w:lineRule="auto"/>
        <w:rPr>
          <w:rFonts w:ascii="Times New Roman" w:hAnsi="Times New Roman"/>
          <w:b/>
          <w:bCs/>
          <w:sz w:val="18"/>
          <w:szCs w:val="18"/>
        </w:rPr>
      </w:pPr>
    </w:p>
    <w:p w:rsidR="00EB2AAE" w:rsidRDefault="00EB2AAE" w:rsidP="006E725B">
      <w:pPr>
        <w:spacing w:after="0" w:line="240" w:lineRule="auto"/>
        <w:rPr>
          <w:rFonts w:ascii="Times New Roman" w:hAnsi="Times New Roman"/>
          <w:b/>
          <w:bCs/>
          <w:sz w:val="18"/>
          <w:szCs w:val="18"/>
        </w:rPr>
      </w:pPr>
      <w:r>
        <w:rPr>
          <w:rFonts w:ascii="Times New Roman" w:hAnsi="Times New Roman"/>
          <w:b/>
          <w:bCs/>
          <w:sz w:val="18"/>
          <w:szCs w:val="18"/>
        </w:rPr>
        <w:t>Zadanie nr 10</w:t>
      </w:r>
      <w:r w:rsidRPr="00DB6467">
        <w:rPr>
          <w:rFonts w:ascii="Times New Roman" w:hAnsi="Times New Roman"/>
          <w:b/>
          <w:bCs/>
          <w:sz w:val="18"/>
          <w:szCs w:val="18"/>
        </w:rPr>
        <w:t xml:space="preserve"> </w:t>
      </w:r>
      <w:r>
        <w:rPr>
          <w:rFonts w:ascii="Times New Roman" w:hAnsi="Times New Roman"/>
          <w:b/>
          <w:bCs/>
          <w:sz w:val="18"/>
          <w:szCs w:val="18"/>
        </w:rPr>
        <w:t xml:space="preserve"> - </w:t>
      </w:r>
      <w:r w:rsidRPr="00DB6467">
        <w:rPr>
          <w:rFonts w:ascii="Times New Roman" w:hAnsi="Times New Roman"/>
          <w:b/>
          <w:bCs/>
          <w:sz w:val="18"/>
          <w:szCs w:val="18"/>
        </w:rPr>
        <w:t xml:space="preserve"> Przedłużacze i przyrządy do przetacz</w:t>
      </w:r>
      <w:r>
        <w:rPr>
          <w:rFonts w:ascii="Times New Roman" w:hAnsi="Times New Roman"/>
          <w:b/>
          <w:bCs/>
          <w:sz w:val="18"/>
          <w:szCs w:val="18"/>
        </w:rPr>
        <w:t xml:space="preserve">ania, igły, </w:t>
      </w:r>
      <w:r w:rsidRPr="00DB6467">
        <w:rPr>
          <w:rFonts w:ascii="Times New Roman" w:hAnsi="Times New Roman"/>
          <w:b/>
          <w:bCs/>
          <w:sz w:val="18"/>
          <w:szCs w:val="18"/>
        </w:rPr>
        <w:t>kaniule</w:t>
      </w:r>
      <w:r w:rsidRPr="006E725B">
        <w:rPr>
          <w:rFonts w:ascii="Times New Roman" w:hAnsi="Times New Roman"/>
          <w:b/>
          <w:bCs/>
          <w:sz w:val="18"/>
          <w:szCs w:val="18"/>
        </w:rPr>
        <w:t xml:space="preserve"> </w:t>
      </w:r>
    </w:p>
    <w:p w:rsidR="00EB2AAE" w:rsidRDefault="00EB2AAE" w:rsidP="009141B3">
      <w:pPr>
        <w:spacing w:after="0" w:line="240" w:lineRule="auto"/>
        <w:jc w:val="both"/>
        <w:rPr>
          <w:rFonts w:ascii="Times New Roman" w:hAnsi="Times New Roman"/>
          <w:b/>
          <w:bCs/>
          <w:sz w:val="18"/>
          <w:szCs w:val="18"/>
        </w:rPr>
      </w:pPr>
      <w:r>
        <w:rPr>
          <w:rFonts w:ascii="Times New Roman" w:hAnsi="Times New Roman"/>
          <w:b/>
          <w:bCs/>
          <w:sz w:val="18"/>
          <w:szCs w:val="18"/>
        </w:rPr>
        <w:t>Kod CPV : 33141000-0</w:t>
      </w:r>
    </w:p>
    <w:p w:rsidR="00EB2AAE" w:rsidRPr="00B463F9" w:rsidRDefault="00EB2AAE" w:rsidP="00CB77C0">
      <w:pPr>
        <w:spacing w:after="0" w:line="240" w:lineRule="auto"/>
        <w:jc w:val="both"/>
        <w:rPr>
          <w:rFonts w:ascii="Times New Roman" w:hAnsi="Times New Roman"/>
          <w:b/>
          <w:bCs/>
          <w:sz w:val="18"/>
          <w:szCs w:val="18"/>
        </w:rPr>
      </w:pPr>
    </w:p>
    <w:tbl>
      <w:tblPr>
        <w:tblW w:w="100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1"/>
        <w:gridCol w:w="5443"/>
        <w:gridCol w:w="1974"/>
        <w:gridCol w:w="1125"/>
        <w:gridCol w:w="1019"/>
      </w:tblGrid>
      <w:tr w:rsidR="00EB2AAE" w:rsidRPr="006B3181">
        <w:trPr>
          <w:trHeight w:val="390"/>
        </w:trPr>
        <w:tc>
          <w:tcPr>
            <w:tcW w:w="471" w:type="dxa"/>
            <w:shd w:val="clear" w:color="000000" w:fill="C0C0C0"/>
            <w:noWrap/>
            <w:vAlign w:val="bottom"/>
          </w:tcPr>
          <w:p w:rsidR="00EB2AAE" w:rsidRPr="006B3181" w:rsidRDefault="00EB2AAE" w:rsidP="004609C9">
            <w:pPr>
              <w:jc w:val="both"/>
              <w:rPr>
                <w:rFonts w:ascii="Times New Roman" w:hAnsi="Times New Roman"/>
                <w:sz w:val="18"/>
                <w:szCs w:val="18"/>
              </w:rPr>
            </w:pPr>
          </w:p>
          <w:p w:rsidR="00EB2AAE" w:rsidRPr="00F90F58" w:rsidRDefault="00EB2AAE" w:rsidP="004609C9">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43"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74"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25" w:type="dxa"/>
            <w:shd w:val="clear" w:color="000000" w:fill="C0C0C0"/>
            <w:noWrap/>
            <w:vAlign w:val="bottom"/>
          </w:tcPr>
          <w:p w:rsidR="00EB2AAE" w:rsidRPr="00F90F58" w:rsidRDefault="00EB2AAE" w:rsidP="004609C9">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c>
          <w:tcPr>
            <w:tcW w:w="1019" w:type="dxa"/>
            <w:shd w:val="clear" w:color="000000" w:fill="C0C0C0"/>
          </w:tcPr>
          <w:p w:rsidR="00EB2AAE" w:rsidRPr="00F90F58" w:rsidRDefault="00EB2AAE" w:rsidP="004609C9">
            <w:pPr>
              <w:spacing w:after="0" w:line="240" w:lineRule="auto"/>
              <w:jc w:val="center"/>
              <w:rPr>
                <w:rFonts w:ascii="Times New Roman" w:hAnsi="Times New Roman"/>
                <w:b/>
                <w:bCs/>
                <w:sz w:val="20"/>
                <w:szCs w:val="20"/>
              </w:rPr>
            </w:pPr>
            <w:r>
              <w:rPr>
                <w:rFonts w:ascii="Times New Roman" w:hAnsi="Times New Roman"/>
                <w:b/>
                <w:bCs/>
                <w:sz w:val="20"/>
                <w:szCs w:val="20"/>
              </w:rPr>
              <w:t>ilość opakowań</w:t>
            </w:r>
          </w:p>
        </w:tc>
      </w:tr>
      <w:tr w:rsidR="00EB2AAE" w:rsidRPr="006B3181">
        <w:trPr>
          <w:trHeight w:val="96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1</w:t>
            </w:r>
          </w:p>
        </w:tc>
        <w:tc>
          <w:tcPr>
            <w:tcW w:w="5443" w:type="dxa"/>
            <w:noWrap/>
            <w:vAlign w:val="center"/>
          </w:tcPr>
          <w:p w:rsidR="00EB2AAE" w:rsidRPr="006B3181" w:rsidRDefault="00EB2AAE">
            <w:pPr>
              <w:rPr>
                <w:rFonts w:ascii="Times New Roman" w:hAnsi="Times New Roman"/>
                <w:b/>
                <w:bCs/>
                <w:sz w:val="18"/>
                <w:szCs w:val="18"/>
              </w:rPr>
            </w:pPr>
            <w:r w:rsidRPr="006B3181">
              <w:rPr>
                <w:rFonts w:ascii="Times New Roman" w:hAnsi="Times New Roman"/>
                <w:bCs/>
                <w:sz w:val="18"/>
                <w:szCs w:val="18"/>
              </w:rPr>
              <w:t xml:space="preserve">Igła </w:t>
            </w:r>
            <w:r w:rsidRPr="006B3181">
              <w:rPr>
                <w:rFonts w:ascii="Times New Roman" w:hAnsi="Times New Roman"/>
                <w:b/>
                <w:bCs/>
                <w:sz w:val="18"/>
                <w:szCs w:val="18"/>
              </w:rPr>
              <w:t xml:space="preserve">- </w:t>
            </w:r>
            <w:r w:rsidRPr="006B3181">
              <w:rPr>
                <w:rFonts w:ascii="Times New Roman" w:hAnsi="Times New Roman"/>
                <w:sz w:val="18"/>
                <w:szCs w:val="18"/>
              </w:rPr>
              <w:t>Motylki, dł. igły 19mm, drenu 30cm;</w:t>
            </w:r>
          </w:p>
        </w:tc>
        <w:tc>
          <w:tcPr>
            <w:tcW w:w="1974" w:type="dxa"/>
            <w:noWrap/>
            <w:vAlign w:val="center"/>
          </w:tcPr>
          <w:p w:rsidR="00EB2AAE" w:rsidRPr="006B3181" w:rsidRDefault="00EB2AAE" w:rsidP="005258A1">
            <w:pPr>
              <w:rPr>
                <w:rFonts w:ascii="Times New Roman" w:hAnsi="Times New Roman"/>
                <w:sz w:val="18"/>
                <w:szCs w:val="18"/>
              </w:rPr>
            </w:pPr>
            <w:r w:rsidRPr="006B3181">
              <w:rPr>
                <w:rFonts w:ascii="Times New Roman" w:hAnsi="Times New Roman"/>
                <w:sz w:val="18"/>
                <w:szCs w:val="18"/>
              </w:rPr>
              <w:t>23 GA 0,6; 22GA0,7; 21GA 0,8 - do wyboru przez Zamawiającego;</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2</w:t>
            </w:r>
          </w:p>
        </w:tc>
        <w:tc>
          <w:tcPr>
            <w:tcW w:w="5443" w:type="dxa"/>
            <w:noWrap/>
            <w:vAlign w:val="center"/>
          </w:tcPr>
          <w:p w:rsidR="00EB2AAE" w:rsidRPr="006B3181" w:rsidRDefault="00EB2AAE">
            <w:pPr>
              <w:rPr>
                <w:rFonts w:ascii="Times New Roman" w:hAnsi="Times New Roman"/>
                <w:bCs/>
                <w:sz w:val="18"/>
                <w:szCs w:val="18"/>
              </w:rPr>
            </w:pPr>
            <w:r w:rsidRPr="006B3181">
              <w:rPr>
                <w:rFonts w:ascii="Times New Roman" w:hAnsi="Times New Roman"/>
                <w:bCs/>
                <w:sz w:val="18"/>
                <w:szCs w:val="18"/>
              </w:rPr>
              <w:t>Igła do aspiracji szpiku kostnego</w:t>
            </w:r>
            <w:r>
              <w:rPr>
                <w:rFonts w:ascii="Times New Roman" w:hAnsi="Times New Roman"/>
                <w:bCs/>
                <w:sz w:val="18"/>
                <w:szCs w:val="18"/>
              </w:rPr>
              <w:t>;</w:t>
            </w:r>
            <w:r w:rsidRPr="006B3181">
              <w:rPr>
                <w:rFonts w:ascii="Times New Roman" w:hAnsi="Times New Roman"/>
                <w:bCs/>
                <w:sz w:val="18"/>
                <w:szCs w:val="18"/>
              </w:rPr>
              <w:t xml:space="preserve"> </w:t>
            </w:r>
          </w:p>
        </w:tc>
        <w:tc>
          <w:tcPr>
            <w:tcW w:w="1974" w:type="dxa"/>
            <w:noWrap/>
            <w:vAlign w:val="center"/>
          </w:tcPr>
          <w:p w:rsidR="00EB2AAE" w:rsidRPr="006B3181" w:rsidRDefault="00EB2AAE" w:rsidP="00E23720">
            <w:pPr>
              <w:spacing w:after="0"/>
              <w:jc w:val="both"/>
              <w:rPr>
                <w:rFonts w:ascii="Times New Roman" w:hAnsi="Times New Roman"/>
                <w:sz w:val="18"/>
                <w:szCs w:val="18"/>
              </w:rPr>
            </w:pPr>
            <w:r w:rsidRPr="006B3181">
              <w:rPr>
                <w:rFonts w:ascii="Times New Roman" w:hAnsi="Times New Roman"/>
                <w:sz w:val="18"/>
                <w:szCs w:val="18"/>
              </w:rPr>
              <w:t>14G – 44 mm-73 mm;</w:t>
            </w:r>
          </w:p>
          <w:p w:rsidR="00EB2AAE" w:rsidRPr="006B3181" w:rsidRDefault="00EB2AAE" w:rsidP="00E23720">
            <w:pPr>
              <w:spacing w:after="0"/>
              <w:jc w:val="both"/>
              <w:rPr>
                <w:rFonts w:ascii="Times New Roman" w:hAnsi="Times New Roman"/>
                <w:sz w:val="18"/>
                <w:szCs w:val="18"/>
              </w:rPr>
            </w:pPr>
            <w:r w:rsidRPr="006B3181">
              <w:rPr>
                <w:rFonts w:ascii="Times New Roman" w:hAnsi="Times New Roman"/>
                <w:sz w:val="18"/>
                <w:szCs w:val="18"/>
              </w:rPr>
              <w:t>15 G- 43mm- 60 mm i 73 mm;</w:t>
            </w:r>
          </w:p>
          <w:p w:rsidR="00EB2AAE" w:rsidRPr="006B3181" w:rsidRDefault="00EB2AAE" w:rsidP="00E23720">
            <w:pPr>
              <w:spacing w:after="0"/>
              <w:jc w:val="both"/>
              <w:rPr>
                <w:rFonts w:ascii="Times New Roman" w:hAnsi="Times New Roman"/>
                <w:sz w:val="18"/>
                <w:szCs w:val="18"/>
              </w:rPr>
            </w:pPr>
            <w:r w:rsidRPr="006B3181">
              <w:rPr>
                <w:rFonts w:ascii="Times New Roman" w:hAnsi="Times New Roman"/>
                <w:sz w:val="18"/>
                <w:szCs w:val="18"/>
              </w:rPr>
              <w:t>16 G - 43mm- 60 mm i 73 mm;</w:t>
            </w:r>
          </w:p>
          <w:p w:rsidR="00EB2AAE" w:rsidRPr="006B3181" w:rsidRDefault="00EB2AAE" w:rsidP="00E23720">
            <w:pPr>
              <w:rPr>
                <w:rFonts w:ascii="Times New Roman" w:hAnsi="Times New Roman"/>
                <w:sz w:val="20"/>
                <w:szCs w:val="20"/>
              </w:rPr>
            </w:pPr>
            <w:r w:rsidRPr="006B3181">
              <w:rPr>
                <w:rFonts w:ascii="Times New Roman" w:hAnsi="Times New Roman"/>
                <w:sz w:val="18"/>
                <w:szCs w:val="18"/>
              </w:rPr>
              <w:t>do wyboru przez Zamawiającego;</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4</w:t>
            </w:r>
          </w:p>
        </w:tc>
        <w:tc>
          <w:tcPr>
            <w:tcW w:w="1019" w:type="dxa"/>
          </w:tcPr>
          <w:p w:rsidR="00EB2AAE" w:rsidRPr="005777E3"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Pr="00D47646" w:rsidRDefault="00EB2AAE" w:rsidP="00136E44">
            <w:pPr>
              <w:spacing w:after="0" w:line="240" w:lineRule="auto"/>
              <w:jc w:val="both"/>
              <w:rPr>
                <w:rFonts w:ascii="Times New Roman" w:hAnsi="Times New Roman"/>
                <w:sz w:val="20"/>
                <w:szCs w:val="20"/>
              </w:rPr>
            </w:pPr>
            <w:r w:rsidRPr="00D47646">
              <w:rPr>
                <w:rFonts w:ascii="Times New Roman" w:hAnsi="Times New Roman"/>
                <w:sz w:val="20"/>
                <w:szCs w:val="20"/>
              </w:rPr>
              <w:t>3</w:t>
            </w:r>
          </w:p>
        </w:tc>
        <w:tc>
          <w:tcPr>
            <w:tcW w:w="5443" w:type="dxa"/>
            <w:noWrap/>
            <w:vAlign w:val="center"/>
          </w:tcPr>
          <w:p w:rsidR="00EB2AAE" w:rsidRPr="00D47646" w:rsidRDefault="00EB2AAE" w:rsidP="00136E44">
            <w:pPr>
              <w:rPr>
                <w:rFonts w:ascii="Times New Roman" w:hAnsi="Times New Roman"/>
                <w:sz w:val="18"/>
                <w:szCs w:val="18"/>
              </w:rPr>
            </w:pPr>
            <w:r w:rsidRPr="00D47646">
              <w:rPr>
                <w:rFonts w:ascii="Times New Roman" w:hAnsi="Times New Roman"/>
                <w:sz w:val="18"/>
                <w:szCs w:val="18"/>
              </w:rPr>
              <w:t>Igła do penów, rozmiar 28G, 29G, 30G, 31G</w:t>
            </w:r>
            <w:r>
              <w:rPr>
                <w:rFonts w:ascii="Times New Roman" w:hAnsi="Times New Roman"/>
                <w:sz w:val="18"/>
                <w:szCs w:val="18"/>
              </w:rPr>
              <w:t xml:space="preserve"> (a100);</w:t>
            </w:r>
          </w:p>
        </w:tc>
        <w:tc>
          <w:tcPr>
            <w:tcW w:w="1974" w:type="dxa"/>
            <w:noWrap/>
            <w:vAlign w:val="center"/>
          </w:tcPr>
          <w:p w:rsidR="00EB2AAE" w:rsidRPr="006B3181" w:rsidRDefault="00EB2AAE" w:rsidP="00136E44">
            <w:pPr>
              <w:jc w:val="both"/>
              <w:rPr>
                <w:rFonts w:ascii="Times New Roman" w:hAnsi="Times New Roman"/>
                <w:sz w:val="20"/>
                <w:szCs w:val="20"/>
              </w:rPr>
            </w:pPr>
          </w:p>
        </w:tc>
        <w:tc>
          <w:tcPr>
            <w:tcW w:w="1125" w:type="dxa"/>
            <w:noWrap/>
            <w:vAlign w:val="bottom"/>
          </w:tcPr>
          <w:p w:rsidR="00EB2AAE" w:rsidRPr="002452A5" w:rsidRDefault="00EB2AAE" w:rsidP="00136E44">
            <w:pPr>
              <w:spacing w:after="0" w:line="240" w:lineRule="auto"/>
              <w:jc w:val="right"/>
              <w:rPr>
                <w:rFonts w:ascii="Times New Roman" w:hAnsi="Times New Roman"/>
                <w:sz w:val="20"/>
                <w:szCs w:val="20"/>
              </w:rPr>
            </w:pPr>
          </w:p>
        </w:tc>
        <w:tc>
          <w:tcPr>
            <w:tcW w:w="1019" w:type="dxa"/>
          </w:tcPr>
          <w:p w:rsidR="00EB2AAE" w:rsidRPr="002452A5" w:rsidRDefault="00EB2AAE" w:rsidP="00136E44">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5</w:t>
            </w:r>
          </w:p>
        </w:tc>
        <w:tc>
          <w:tcPr>
            <w:tcW w:w="5443" w:type="dxa"/>
            <w:noWrap/>
            <w:vAlign w:val="center"/>
          </w:tcPr>
          <w:p w:rsidR="00EB2AAE" w:rsidRPr="006B3181" w:rsidRDefault="00EB2AAE">
            <w:pPr>
              <w:rPr>
                <w:rFonts w:ascii="Times New Roman" w:hAnsi="Times New Roman"/>
                <w:b/>
                <w:bCs/>
                <w:sz w:val="18"/>
                <w:szCs w:val="18"/>
              </w:rPr>
            </w:pPr>
            <w:r w:rsidRPr="006B3181">
              <w:rPr>
                <w:rFonts w:ascii="Times New Roman" w:hAnsi="Times New Roman"/>
                <w:bCs/>
                <w:sz w:val="18"/>
                <w:szCs w:val="18"/>
              </w:rPr>
              <w:t>Igła</w:t>
            </w:r>
            <w:r w:rsidRPr="006B3181">
              <w:rPr>
                <w:rFonts w:ascii="Times New Roman" w:hAnsi="Times New Roman"/>
                <w:b/>
                <w:bCs/>
                <w:sz w:val="18"/>
                <w:szCs w:val="18"/>
              </w:rPr>
              <w:t xml:space="preserve"> </w:t>
            </w:r>
            <w:r w:rsidRPr="006B3181">
              <w:rPr>
                <w:rFonts w:ascii="Times New Roman" w:hAnsi="Times New Roman"/>
                <w:sz w:val="18"/>
                <w:szCs w:val="18"/>
              </w:rPr>
              <w:t xml:space="preserve">do wkłuć podobojczykowych typu Secalon, rozmiar </w:t>
            </w:r>
            <w:r w:rsidRPr="00D6142A">
              <w:rPr>
                <w:rFonts w:ascii="Times New Roman" w:hAnsi="Times New Roman"/>
                <w:bCs/>
                <w:sz w:val="18"/>
                <w:szCs w:val="18"/>
              </w:rPr>
              <w:t>14 G; 16 G;</w:t>
            </w:r>
          </w:p>
        </w:tc>
        <w:tc>
          <w:tcPr>
            <w:tcW w:w="1974" w:type="dxa"/>
            <w:noWrap/>
            <w:vAlign w:val="center"/>
          </w:tcPr>
          <w:p w:rsidR="00EB2AAE" w:rsidRPr="006B3181" w:rsidRDefault="00EB2AAE" w:rsidP="004609C9">
            <w:pPr>
              <w:jc w:val="both"/>
              <w:rPr>
                <w:rFonts w:ascii="Times New Roman" w:hAnsi="Times New Roman"/>
                <w:sz w:val="20"/>
                <w:szCs w:val="20"/>
              </w:rPr>
            </w:pPr>
            <w:r w:rsidRPr="006B3181">
              <w:rPr>
                <w:rFonts w:ascii="Times New Roman" w:hAnsi="Times New Roman"/>
                <w:sz w:val="20"/>
                <w:szCs w:val="20"/>
              </w:rPr>
              <w:t xml:space="preserve">14G, 16G </w:t>
            </w:r>
            <w:r w:rsidRPr="006B3181">
              <w:rPr>
                <w:sz w:val="18"/>
                <w:szCs w:val="18"/>
              </w:rPr>
              <w:t xml:space="preserve">- </w:t>
            </w:r>
            <w:r w:rsidRPr="006B3181">
              <w:rPr>
                <w:rFonts w:ascii="Times New Roman" w:hAnsi="Times New Roman"/>
                <w:sz w:val="18"/>
                <w:szCs w:val="18"/>
              </w:rPr>
              <w:t>do wyboru przez Zamawiającego;</w:t>
            </w:r>
          </w:p>
        </w:tc>
        <w:tc>
          <w:tcPr>
            <w:tcW w:w="1125" w:type="dxa"/>
            <w:noWrap/>
            <w:vAlign w:val="bottom"/>
          </w:tcPr>
          <w:p w:rsidR="00EB2AAE" w:rsidRPr="004964E7" w:rsidRDefault="00EB2AAE" w:rsidP="00AC3302">
            <w:pPr>
              <w:spacing w:after="0" w:line="240" w:lineRule="auto"/>
              <w:jc w:val="right"/>
              <w:rPr>
                <w:rFonts w:ascii="Times New Roman" w:hAnsi="Times New Roman"/>
                <w:sz w:val="20"/>
                <w:szCs w:val="20"/>
              </w:rPr>
            </w:pPr>
            <w:r w:rsidRPr="004964E7">
              <w:rPr>
                <w:rFonts w:ascii="Times New Roman" w:hAnsi="Times New Roman"/>
                <w:sz w:val="20"/>
                <w:szCs w:val="20"/>
              </w:rPr>
              <w:t>10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Default="00EB2AAE" w:rsidP="00A371C2">
            <w:pPr>
              <w:spacing w:after="0" w:line="240" w:lineRule="auto"/>
              <w:jc w:val="both"/>
              <w:rPr>
                <w:rFonts w:ascii="Times New Roman" w:hAnsi="Times New Roman"/>
                <w:sz w:val="20"/>
                <w:szCs w:val="20"/>
              </w:rPr>
            </w:pPr>
            <w:r>
              <w:rPr>
                <w:rFonts w:ascii="Times New Roman" w:hAnsi="Times New Roman"/>
                <w:sz w:val="20"/>
                <w:szCs w:val="20"/>
              </w:rPr>
              <w:t>6</w:t>
            </w:r>
          </w:p>
        </w:tc>
        <w:tc>
          <w:tcPr>
            <w:tcW w:w="5443" w:type="dxa"/>
            <w:noWrap/>
            <w:vAlign w:val="center"/>
          </w:tcPr>
          <w:p w:rsidR="00EB2AAE" w:rsidRPr="00267603" w:rsidRDefault="00EB2AAE" w:rsidP="00A371C2">
            <w:pPr>
              <w:spacing w:line="240" w:lineRule="auto"/>
              <w:rPr>
                <w:rFonts w:ascii="Times New Roman" w:hAnsi="Times New Roman"/>
                <w:sz w:val="18"/>
                <w:szCs w:val="18"/>
              </w:rPr>
            </w:pPr>
            <w:r w:rsidRPr="00267603">
              <w:rPr>
                <w:rFonts w:ascii="Times New Roman" w:hAnsi="Times New Roman"/>
                <w:sz w:val="18"/>
                <w:szCs w:val="18"/>
              </w:rPr>
              <w:t>Igły do znieczuleń podpajęczynówkowych</w:t>
            </w:r>
          </w:p>
          <w:p w:rsidR="00EB2AAE" w:rsidRPr="00267603" w:rsidRDefault="00EB2AAE" w:rsidP="00A3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267603">
              <w:rPr>
                <w:rFonts w:ascii="Times New Roman" w:hAnsi="Times New Roman"/>
                <w:sz w:val="18"/>
                <w:szCs w:val="18"/>
              </w:rPr>
              <w:t>Igła z końcówką quincke do znieczuleń podpajęczynówkowych z krystalicznie przeźroczystą nasadką umożliwiającą szybszą identyfikację płynu, barwne oznaczenie nasadki oraz mandrynu, przezroczysta końcówka luer-lock;</w:t>
            </w:r>
          </w:p>
          <w:p w:rsidR="00EB2AAE" w:rsidRPr="00267603" w:rsidRDefault="00EB2AAE" w:rsidP="00A371C2">
            <w:pPr>
              <w:spacing w:line="240" w:lineRule="auto"/>
              <w:rPr>
                <w:rFonts w:ascii="Times New Roman" w:hAnsi="Times New Roman"/>
                <w:sz w:val="18"/>
                <w:szCs w:val="18"/>
              </w:rPr>
            </w:pPr>
          </w:p>
        </w:tc>
        <w:tc>
          <w:tcPr>
            <w:tcW w:w="1974" w:type="dxa"/>
            <w:noWrap/>
            <w:vAlign w:val="center"/>
          </w:tcPr>
          <w:p w:rsidR="00EB2AAE" w:rsidRPr="00267603" w:rsidRDefault="00EB2AAE" w:rsidP="00A371C2">
            <w:pPr>
              <w:spacing w:after="0"/>
              <w:jc w:val="both"/>
              <w:rPr>
                <w:rFonts w:ascii="Times New Roman" w:hAnsi="Times New Roman"/>
                <w:sz w:val="18"/>
                <w:szCs w:val="18"/>
              </w:rPr>
            </w:pPr>
            <w:r w:rsidRPr="00267603">
              <w:rPr>
                <w:rFonts w:ascii="Times New Roman" w:hAnsi="Times New Roman"/>
                <w:sz w:val="18"/>
                <w:szCs w:val="18"/>
              </w:rPr>
              <w:t>Rozmiar:</w:t>
            </w:r>
          </w:p>
          <w:p w:rsidR="00EB2AAE" w:rsidRPr="00267603" w:rsidRDefault="00EB2AAE" w:rsidP="00A371C2">
            <w:pPr>
              <w:spacing w:after="0"/>
              <w:jc w:val="both"/>
              <w:rPr>
                <w:rFonts w:ascii="Times New Roman" w:hAnsi="Times New Roman"/>
                <w:sz w:val="18"/>
                <w:szCs w:val="18"/>
              </w:rPr>
            </w:pPr>
            <w:r w:rsidRPr="00267603">
              <w:rPr>
                <w:rFonts w:ascii="Times New Roman" w:hAnsi="Times New Roman"/>
                <w:sz w:val="18"/>
                <w:szCs w:val="18"/>
              </w:rPr>
              <w:t>19G/90 mm</w:t>
            </w:r>
          </w:p>
          <w:p w:rsidR="00EB2AAE" w:rsidRPr="00267603" w:rsidRDefault="00EB2AAE" w:rsidP="00A371C2">
            <w:pPr>
              <w:spacing w:after="0"/>
              <w:jc w:val="both"/>
              <w:rPr>
                <w:rFonts w:ascii="Times New Roman" w:hAnsi="Times New Roman"/>
                <w:sz w:val="18"/>
                <w:szCs w:val="18"/>
              </w:rPr>
            </w:pPr>
            <w:r w:rsidRPr="00267603">
              <w:rPr>
                <w:rFonts w:ascii="Times New Roman" w:hAnsi="Times New Roman"/>
                <w:sz w:val="18"/>
                <w:szCs w:val="18"/>
              </w:rPr>
              <w:t>20G/90 mm</w:t>
            </w:r>
          </w:p>
          <w:p w:rsidR="00EB2AAE" w:rsidRPr="00267603" w:rsidRDefault="00EB2AAE" w:rsidP="00A371C2">
            <w:pPr>
              <w:spacing w:after="0"/>
              <w:jc w:val="both"/>
              <w:rPr>
                <w:rFonts w:ascii="Times New Roman" w:hAnsi="Times New Roman"/>
                <w:sz w:val="18"/>
                <w:szCs w:val="18"/>
              </w:rPr>
            </w:pPr>
            <w:r w:rsidRPr="00267603">
              <w:rPr>
                <w:rFonts w:ascii="Times New Roman" w:hAnsi="Times New Roman"/>
                <w:sz w:val="18"/>
                <w:szCs w:val="18"/>
              </w:rPr>
              <w:t>22G/90 mm</w:t>
            </w:r>
          </w:p>
          <w:p w:rsidR="00EB2AAE" w:rsidRPr="00267603" w:rsidRDefault="00EB2AAE" w:rsidP="00A371C2">
            <w:pPr>
              <w:spacing w:after="0"/>
              <w:rPr>
                <w:rFonts w:ascii="Times New Roman" w:hAnsi="Times New Roman"/>
                <w:sz w:val="18"/>
                <w:szCs w:val="18"/>
              </w:rPr>
            </w:pPr>
            <w:r w:rsidRPr="00267603">
              <w:rPr>
                <w:rFonts w:ascii="Times New Roman" w:hAnsi="Times New Roman"/>
                <w:sz w:val="18"/>
                <w:szCs w:val="18"/>
              </w:rPr>
              <w:t>Do wyboru przez Zamawiającego</w:t>
            </w:r>
          </w:p>
        </w:tc>
        <w:tc>
          <w:tcPr>
            <w:tcW w:w="1125" w:type="dxa"/>
            <w:noWrap/>
            <w:vAlign w:val="bottom"/>
          </w:tcPr>
          <w:p w:rsidR="00EB2AAE" w:rsidRDefault="00EB2AAE" w:rsidP="00A371C2">
            <w:pPr>
              <w:spacing w:after="0" w:line="240" w:lineRule="auto"/>
              <w:jc w:val="right"/>
              <w:rPr>
                <w:rFonts w:ascii="Times New Roman" w:hAnsi="Times New Roman"/>
                <w:sz w:val="20"/>
                <w:szCs w:val="20"/>
              </w:rPr>
            </w:pPr>
            <w:r>
              <w:rPr>
                <w:rFonts w:ascii="Times New Roman" w:hAnsi="Times New Roman"/>
                <w:sz w:val="20"/>
                <w:szCs w:val="20"/>
              </w:rPr>
              <w:t>10</w:t>
            </w:r>
          </w:p>
        </w:tc>
        <w:tc>
          <w:tcPr>
            <w:tcW w:w="1019" w:type="dxa"/>
          </w:tcPr>
          <w:p w:rsidR="00EB2AAE" w:rsidRPr="002452A5" w:rsidRDefault="00EB2AAE" w:rsidP="00A371C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7</w:t>
            </w:r>
          </w:p>
        </w:tc>
        <w:tc>
          <w:tcPr>
            <w:tcW w:w="5443" w:type="dxa"/>
            <w:noWrap/>
            <w:vAlign w:val="center"/>
          </w:tcPr>
          <w:p w:rsidR="00EB2AAE" w:rsidRPr="006B3181" w:rsidRDefault="00EB2AAE" w:rsidP="002452A5">
            <w:pPr>
              <w:rPr>
                <w:rFonts w:ascii="Times New Roman" w:hAnsi="Times New Roman"/>
                <w:bCs/>
                <w:sz w:val="18"/>
                <w:szCs w:val="18"/>
              </w:rPr>
            </w:pPr>
            <w:r w:rsidRPr="006B3181">
              <w:rPr>
                <w:rFonts w:ascii="Times New Roman" w:hAnsi="Times New Roman"/>
                <w:bCs/>
                <w:sz w:val="18"/>
                <w:szCs w:val="18"/>
              </w:rPr>
              <w:t xml:space="preserve">Igły </w:t>
            </w:r>
            <w:r w:rsidRPr="006B3181">
              <w:rPr>
                <w:rFonts w:ascii="Times New Roman" w:hAnsi="Times New Roman"/>
                <w:sz w:val="18"/>
                <w:szCs w:val="18"/>
              </w:rPr>
              <w:t>do znieczuleń podpajęczynówkowych</w:t>
            </w:r>
            <w:r w:rsidRPr="006B3181">
              <w:rPr>
                <w:rFonts w:ascii="Times New Roman" w:hAnsi="Times New Roman"/>
                <w:bCs/>
                <w:sz w:val="18"/>
                <w:szCs w:val="18"/>
              </w:rPr>
              <w:t xml:space="preserve"> typ PENCIL – POINT, rozmiar  25G do 26G z igłą prowadzącą 20G, oraz dla rozmiaru 27G   igłą prowadzącą 22G</w:t>
            </w:r>
            <w:r>
              <w:rPr>
                <w:rFonts w:ascii="Times New Roman" w:hAnsi="Times New Roman"/>
                <w:bCs/>
                <w:sz w:val="18"/>
                <w:szCs w:val="18"/>
              </w:rPr>
              <w:t>;</w:t>
            </w:r>
            <w:r w:rsidRPr="006B3181">
              <w:rPr>
                <w:rFonts w:ascii="Times New Roman" w:hAnsi="Times New Roman"/>
                <w:bCs/>
                <w:sz w:val="18"/>
                <w:szCs w:val="18"/>
              </w:rPr>
              <w:t xml:space="preserve">  </w:t>
            </w:r>
          </w:p>
        </w:tc>
        <w:tc>
          <w:tcPr>
            <w:tcW w:w="1974" w:type="dxa"/>
            <w:noWrap/>
            <w:vAlign w:val="center"/>
          </w:tcPr>
          <w:p w:rsidR="00EB2AAE" w:rsidRPr="006B3181" w:rsidRDefault="00EB2AAE" w:rsidP="00B10F69">
            <w:pPr>
              <w:rPr>
                <w:rFonts w:ascii="Times New Roman" w:hAnsi="Times New Roman"/>
                <w:sz w:val="18"/>
                <w:szCs w:val="18"/>
              </w:rPr>
            </w:pPr>
          </w:p>
          <w:p w:rsidR="00EB2AAE" w:rsidRPr="006B3181" w:rsidRDefault="00EB2AAE" w:rsidP="002452A5">
            <w:pPr>
              <w:rPr>
                <w:rFonts w:ascii="Times New Roman" w:hAnsi="Times New Roman"/>
                <w:color w:val="FF0000"/>
                <w:sz w:val="18"/>
                <w:szCs w:val="18"/>
              </w:rPr>
            </w:pPr>
            <w:r w:rsidRPr="00AD250A">
              <w:rPr>
                <w:rFonts w:ascii="Times New Roman" w:hAnsi="Times New Roman"/>
                <w:sz w:val="20"/>
                <w:szCs w:val="20"/>
              </w:rPr>
              <w:t>2</w:t>
            </w:r>
            <w:r>
              <w:rPr>
                <w:rFonts w:ascii="Times New Roman" w:hAnsi="Times New Roman"/>
                <w:sz w:val="20"/>
                <w:szCs w:val="20"/>
              </w:rPr>
              <w:t>5</w:t>
            </w:r>
            <w:r w:rsidRPr="00AD250A">
              <w:rPr>
                <w:rFonts w:ascii="Times New Roman" w:hAnsi="Times New Roman"/>
                <w:sz w:val="20"/>
                <w:szCs w:val="20"/>
              </w:rPr>
              <w:t>G-27G</w:t>
            </w:r>
            <w:r w:rsidRPr="006B3181">
              <w:rPr>
                <w:rFonts w:ascii="Times New Roman" w:hAnsi="Times New Roman"/>
                <w:sz w:val="18"/>
                <w:szCs w:val="18"/>
              </w:rPr>
              <w:t xml:space="preserve"> -  do wyboru przez Zamawiającego</w:t>
            </w:r>
            <w:r w:rsidRPr="006B3181">
              <w:rPr>
                <w:rFonts w:ascii="Times New Roman" w:hAnsi="Times New Roman"/>
                <w:color w:val="FF0000"/>
                <w:sz w:val="18"/>
                <w:szCs w:val="18"/>
              </w:rPr>
              <w:t xml:space="preserve"> </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val="restart"/>
            <w:noWrap/>
            <w:vAlign w:val="bottom"/>
          </w:tcPr>
          <w:p w:rsidR="00EB2AAE" w:rsidRDefault="00EB2AAE" w:rsidP="00A15B29">
            <w:pPr>
              <w:jc w:val="both"/>
              <w:rPr>
                <w:rFonts w:ascii="Times New Roman" w:hAnsi="Times New Roman"/>
                <w:sz w:val="20"/>
                <w:szCs w:val="20"/>
              </w:rPr>
            </w:pPr>
            <w:r>
              <w:rPr>
                <w:rFonts w:ascii="Times New Roman" w:hAnsi="Times New Roman"/>
                <w:sz w:val="20"/>
                <w:szCs w:val="20"/>
              </w:rPr>
              <w:t>8</w:t>
            </w:r>
          </w:p>
        </w:tc>
        <w:tc>
          <w:tcPr>
            <w:tcW w:w="5443" w:type="dxa"/>
            <w:vMerge w:val="restart"/>
            <w:noWrap/>
            <w:vAlign w:val="center"/>
          </w:tcPr>
          <w:p w:rsidR="00EB2AAE" w:rsidRPr="006B3181" w:rsidRDefault="00EB2AAE" w:rsidP="002452A5">
            <w:pPr>
              <w:jc w:val="both"/>
              <w:rPr>
                <w:rFonts w:ascii="Times New Roman" w:hAnsi="Times New Roman"/>
                <w:bCs/>
                <w:sz w:val="18"/>
                <w:szCs w:val="18"/>
              </w:rPr>
            </w:pPr>
            <w:r w:rsidRPr="006B3181">
              <w:rPr>
                <w:rFonts w:ascii="Times New Roman" w:hAnsi="Times New Roman"/>
                <w:bCs/>
                <w:sz w:val="18"/>
                <w:szCs w:val="18"/>
              </w:rPr>
              <w:t>Kaniula</w:t>
            </w:r>
            <w:r w:rsidRPr="006B3181">
              <w:rPr>
                <w:rFonts w:ascii="Times New Roman" w:hAnsi="Times New Roman"/>
                <w:sz w:val="18"/>
                <w:szCs w:val="18"/>
              </w:rPr>
              <w:t xml:space="preserve"> </w:t>
            </w:r>
            <w:r w:rsidRPr="006B3181">
              <w:rPr>
                <w:rFonts w:ascii="Times New Roman" w:hAnsi="Times New Roman"/>
                <w:bCs/>
                <w:sz w:val="18"/>
                <w:szCs w:val="18"/>
              </w:rPr>
              <w:t>dożylna typu venflon</w:t>
            </w:r>
            <w:r w:rsidRPr="006B3181">
              <w:rPr>
                <w:rFonts w:ascii="Times New Roman" w:hAnsi="Times New Roman"/>
                <w:sz w:val="18"/>
                <w:szCs w:val="18"/>
              </w:rPr>
              <w:t xml:space="preserve"> jednorazowego użytku, apirogenna, nie dająca odczynów alergicznych, sterylna z datą ważności, pakowana jednostkowo, wykonana z teflonu, 2 paski kontrastujące w RTG;</w:t>
            </w:r>
          </w:p>
        </w:tc>
        <w:tc>
          <w:tcPr>
            <w:tcW w:w="1974" w:type="dxa"/>
            <w:noWrap/>
            <w:vAlign w:val="center"/>
          </w:tcPr>
          <w:p w:rsidR="00EB2AAE" w:rsidRDefault="00EB2AAE" w:rsidP="00AC3302">
            <w:pPr>
              <w:spacing w:after="0"/>
              <w:jc w:val="center"/>
              <w:rPr>
                <w:rFonts w:ascii="Times New Roman" w:hAnsi="Times New Roman"/>
                <w:sz w:val="16"/>
                <w:szCs w:val="16"/>
              </w:rPr>
            </w:pPr>
            <w:r>
              <w:rPr>
                <w:rFonts w:ascii="Times New Roman" w:hAnsi="Times New Roman"/>
                <w:sz w:val="16"/>
                <w:szCs w:val="16"/>
              </w:rPr>
              <w:t>14 G, przepływ  300ml/min</w:t>
            </w:r>
          </w:p>
          <w:p w:rsidR="00EB2AAE" w:rsidRPr="006B3181" w:rsidRDefault="00EB2AAE" w:rsidP="00AC3302">
            <w:pPr>
              <w:spacing w:after="0"/>
              <w:jc w:val="center"/>
              <w:rPr>
                <w:rFonts w:ascii="Times New Roman" w:hAnsi="Times New Roman"/>
                <w:sz w:val="16"/>
                <w:szCs w:val="16"/>
              </w:rPr>
            </w:pPr>
            <w:r>
              <w:rPr>
                <w:rFonts w:ascii="Times New Roman" w:hAnsi="Times New Roman"/>
                <w:sz w:val="16"/>
                <w:szCs w:val="16"/>
              </w:rPr>
              <w:t>kolor pomarańczowy</w:t>
            </w:r>
          </w:p>
        </w:tc>
        <w:tc>
          <w:tcPr>
            <w:tcW w:w="1125" w:type="dxa"/>
            <w:noWrap/>
            <w:vAlign w:val="bottom"/>
          </w:tcPr>
          <w:p w:rsidR="00EB2AAE" w:rsidRDefault="00EB2AAE" w:rsidP="00AC3302">
            <w:pPr>
              <w:spacing w:after="0" w:line="240" w:lineRule="auto"/>
              <w:jc w:val="right"/>
              <w:rPr>
                <w:rFonts w:ascii="Times New Roman" w:hAnsi="Times New Roman"/>
                <w:sz w:val="20"/>
                <w:szCs w:val="20"/>
              </w:rPr>
            </w:pPr>
            <w:r>
              <w:rPr>
                <w:rFonts w:ascii="Times New Roman" w:hAnsi="Times New Roman"/>
                <w:sz w:val="20"/>
                <w:szCs w:val="20"/>
              </w:rPr>
              <w:t>100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A15B2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rsidP="002452A5">
            <w:pPr>
              <w:jc w:val="both"/>
              <w:rPr>
                <w:rFonts w:ascii="Times New Roman" w:hAnsi="Times New Roman"/>
                <w:b/>
                <w:bCs/>
                <w:sz w:val="18"/>
                <w:szCs w:val="18"/>
              </w:rPr>
            </w:pPr>
          </w:p>
        </w:tc>
        <w:tc>
          <w:tcPr>
            <w:tcW w:w="1974" w:type="dxa"/>
            <w:noWrap/>
            <w:vAlign w:val="center"/>
          </w:tcPr>
          <w:p w:rsidR="00EB2AAE" w:rsidRPr="006B3181" w:rsidRDefault="00EB2AAE" w:rsidP="00AC3302">
            <w:pPr>
              <w:spacing w:after="0"/>
              <w:jc w:val="center"/>
              <w:rPr>
                <w:rFonts w:ascii="Times New Roman" w:hAnsi="Times New Roman"/>
                <w:sz w:val="16"/>
                <w:szCs w:val="16"/>
              </w:rPr>
            </w:pPr>
            <w:r w:rsidRPr="006B3181">
              <w:rPr>
                <w:rFonts w:ascii="Times New Roman" w:hAnsi="Times New Roman"/>
                <w:sz w:val="16"/>
                <w:szCs w:val="16"/>
              </w:rPr>
              <w:t>26G, przepływ 15ml/min   kolor  fioletowy</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300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sz w:val="18"/>
                <w:szCs w:val="18"/>
              </w:rPr>
            </w:pPr>
          </w:p>
        </w:tc>
        <w:tc>
          <w:tcPr>
            <w:tcW w:w="1974" w:type="dxa"/>
            <w:noWrap/>
            <w:vAlign w:val="center"/>
          </w:tcPr>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24G, przepływ 20ml/min kolor  żółty</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300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sz w:val="18"/>
                <w:szCs w:val="18"/>
              </w:rPr>
            </w:pPr>
          </w:p>
        </w:tc>
        <w:tc>
          <w:tcPr>
            <w:tcW w:w="1974" w:type="dxa"/>
            <w:noWrap/>
            <w:vAlign w:val="center"/>
          </w:tcPr>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22G, przepływ 33ml/min</w:t>
            </w:r>
          </w:p>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kolor niebieski</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2 000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sz w:val="18"/>
                <w:szCs w:val="18"/>
              </w:rPr>
            </w:pPr>
          </w:p>
        </w:tc>
        <w:tc>
          <w:tcPr>
            <w:tcW w:w="1974" w:type="dxa"/>
            <w:noWrap/>
            <w:vAlign w:val="center"/>
          </w:tcPr>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20G, przepływ 62ml/min</w:t>
            </w:r>
          </w:p>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kolor różowy</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3 000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sz w:val="18"/>
                <w:szCs w:val="18"/>
              </w:rPr>
            </w:pPr>
          </w:p>
        </w:tc>
        <w:tc>
          <w:tcPr>
            <w:tcW w:w="1974" w:type="dxa"/>
            <w:noWrap/>
            <w:vAlign w:val="center"/>
          </w:tcPr>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18G, przepływ 95ml/min</w:t>
            </w:r>
          </w:p>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kolor zielony</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1 500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sz w:val="18"/>
                <w:szCs w:val="18"/>
              </w:rPr>
            </w:pPr>
          </w:p>
        </w:tc>
        <w:tc>
          <w:tcPr>
            <w:tcW w:w="1974" w:type="dxa"/>
            <w:noWrap/>
            <w:vAlign w:val="center"/>
          </w:tcPr>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17G, przepływ 140ml/min</w:t>
            </w:r>
          </w:p>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kolor biały</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sz w:val="18"/>
                <w:szCs w:val="18"/>
              </w:rPr>
            </w:pPr>
          </w:p>
        </w:tc>
        <w:tc>
          <w:tcPr>
            <w:tcW w:w="1974" w:type="dxa"/>
            <w:noWrap/>
            <w:vAlign w:val="center"/>
          </w:tcPr>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16G, przepływ 200ml/min</w:t>
            </w:r>
          </w:p>
          <w:p w:rsidR="00EB2AAE" w:rsidRPr="006B3181" w:rsidRDefault="00EB2AAE" w:rsidP="00D3525F">
            <w:pPr>
              <w:spacing w:after="0"/>
              <w:jc w:val="center"/>
              <w:rPr>
                <w:rFonts w:ascii="Times New Roman" w:hAnsi="Times New Roman"/>
                <w:sz w:val="16"/>
                <w:szCs w:val="16"/>
              </w:rPr>
            </w:pPr>
            <w:r w:rsidRPr="006B3181">
              <w:rPr>
                <w:rFonts w:ascii="Times New Roman" w:hAnsi="Times New Roman"/>
                <w:sz w:val="16"/>
                <w:szCs w:val="16"/>
              </w:rPr>
              <w:t>kolor  szary</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val="restart"/>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9</w:t>
            </w:r>
          </w:p>
        </w:tc>
        <w:tc>
          <w:tcPr>
            <w:tcW w:w="5443" w:type="dxa"/>
            <w:vMerge w:val="restart"/>
            <w:noWrap/>
            <w:vAlign w:val="center"/>
          </w:tcPr>
          <w:p w:rsidR="00EB2AAE" w:rsidRPr="006B3181" w:rsidRDefault="00EB2AAE" w:rsidP="00A15B29">
            <w:pPr>
              <w:jc w:val="both"/>
              <w:rPr>
                <w:rFonts w:ascii="Times New Roman" w:hAnsi="Times New Roman"/>
                <w:color w:val="000000"/>
                <w:sz w:val="18"/>
                <w:szCs w:val="18"/>
              </w:rPr>
            </w:pPr>
            <w:r w:rsidRPr="006B3181">
              <w:rPr>
                <w:rFonts w:ascii="Times New Roman" w:hAnsi="Times New Roman"/>
                <w:bCs/>
                <w:color w:val="000000"/>
                <w:sz w:val="18"/>
                <w:szCs w:val="18"/>
              </w:rPr>
              <w:t>Kaniula dożylna bezpieczna</w:t>
            </w:r>
            <w:r w:rsidRPr="006B3181">
              <w:rPr>
                <w:rFonts w:ascii="Times New Roman" w:hAnsi="Times New Roman"/>
                <w:color w:val="000000"/>
                <w:sz w:val="18"/>
                <w:szCs w:val="18"/>
              </w:rPr>
              <w:t xml:space="preserve"> wyposażona w automatyczny, owalny plastikowy mechanizm zapobiegający przed zakłuciem podczas użytkowania. Wykonana z  FEP, posiadająca paski kontrastujące w RTG, samo domykający się korek portu bocznego oraz filtr hydrofobowy. Opakowanie typu tyvec. Na pojedynczym opakowaniu napisy w języku polskim;</w:t>
            </w:r>
          </w:p>
        </w:tc>
        <w:tc>
          <w:tcPr>
            <w:tcW w:w="1974" w:type="dxa"/>
            <w:noWrap/>
            <w:vAlign w:val="center"/>
          </w:tcPr>
          <w:p w:rsidR="00EB2AAE" w:rsidRPr="006B3181" w:rsidRDefault="00EB2AAE" w:rsidP="0070452F">
            <w:pPr>
              <w:spacing w:after="0"/>
              <w:jc w:val="center"/>
              <w:rPr>
                <w:rFonts w:ascii="Times New Roman" w:hAnsi="Times New Roman"/>
                <w:sz w:val="16"/>
                <w:szCs w:val="16"/>
              </w:rPr>
            </w:pPr>
            <w:r w:rsidRPr="006B3181">
              <w:rPr>
                <w:rFonts w:ascii="Times New Roman" w:hAnsi="Times New Roman"/>
                <w:sz w:val="16"/>
                <w:szCs w:val="16"/>
              </w:rPr>
              <w:t>16G, 1,7x45mm, przepływ 200ml/min</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color w:val="000000"/>
                <w:sz w:val="18"/>
                <w:szCs w:val="18"/>
              </w:rPr>
            </w:pPr>
          </w:p>
        </w:tc>
        <w:tc>
          <w:tcPr>
            <w:tcW w:w="1974" w:type="dxa"/>
            <w:noWrap/>
            <w:vAlign w:val="center"/>
          </w:tcPr>
          <w:p w:rsidR="00EB2AAE" w:rsidRPr="006B3181" w:rsidRDefault="00EB2AAE" w:rsidP="0070452F">
            <w:pPr>
              <w:spacing w:after="0"/>
              <w:jc w:val="center"/>
              <w:rPr>
                <w:rFonts w:ascii="Times New Roman" w:hAnsi="Times New Roman"/>
                <w:sz w:val="16"/>
                <w:szCs w:val="16"/>
              </w:rPr>
            </w:pPr>
            <w:r w:rsidRPr="006B3181">
              <w:rPr>
                <w:rFonts w:ascii="Times New Roman" w:hAnsi="Times New Roman"/>
                <w:sz w:val="16"/>
                <w:szCs w:val="16"/>
              </w:rPr>
              <w:t>18G, 1,3x45mm, przepływ 95ml/min</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color w:val="000000"/>
                <w:sz w:val="18"/>
                <w:szCs w:val="18"/>
              </w:rPr>
            </w:pPr>
          </w:p>
        </w:tc>
        <w:tc>
          <w:tcPr>
            <w:tcW w:w="1974" w:type="dxa"/>
            <w:noWrap/>
            <w:vAlign w:val="center"/>
          </w:tcPr>
          <w:p w:rsidR="00EB2AAE" w:rsidRPr="006B3181" w:rsidRDefault="00EB2AAE" w:rsidP="0070452F">
            <w:pPr>
              <w:spacing w:after="0"/>
              <w:jc w:val="center"/>
              <w:rPr>
                <w:rFonts w:ascii="Times New Roman" w:hAnsi="Times New Roman"/>
                <w:sz w:val="16"/>
                <w:szCs w:val="16"/>
              </w:rPr>
            </w:pPr>
            <w:r w:rsidRPr="006B3181">
              <w:rPr>
                <w:rFonts w:ascii="Times New Roman" w:hAnsi="Times New Roman"/>
                <w:sz w:val="16"/>
                <w:szCs w:val="16"/>
              </w:rPr>
              <w:t>20G, 1,1x32mm, przepływ 65ml/min</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color w:val="000000"/>
                <w:sz w:val="18"/>
                <w:szCs w:val="18"/>
              </w:rPr>
            </w:pPr>
          </w:p>
        </w:tc>
        <w:tc>
          <w:tcPr>
            <w:tcW w:w="1974" w:type="dxa"/>
            <w:noWrap/>
            <w:vAlign w:val="center"/>
          </w:tcPr>
          <w:p w:rsidR="00EB2AAE" w:rsidRPr="006B3181" w:rsidRDefault="00EB2AAE" w:rsidP="0070452F">
            <w:pPr>
              <w:spacing w:after="0"/>
              <w:jc w:val="center"/>
              <w:rPr>
                <w:rFonts w:ascii="Times New Roman" w:hAnsi="Times New Roman"/>
                <w:sz w:val="16"/>
                <w:szCs w:val="16"/>
              </w:rPr>
            </w:pPr>
            <w:r w:rsidRPr="006B3181">
              <w:rPr>
                <w:rFonts w:ascii="Times New Roman" w:hAnsi="Times New Roman"/>
                <w:sz w:val="16"/>
                <w:szCs w:val="16"/>
              </w:rPr>
              <w:t>22G, 0,9x25mm, przepływ 36ml/min</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vMerge/>
            <w:noWrap/>
            <w:vAlign w:val="bottom"/>
          </w:tcPr>
          <w:p w:rsidR="00EB2AAE" w:rsidRPr="005777E3" w:rsidRDefault="00EB2AAE" w:rsidP="004609C9">
            <w:pPr>
              <w:spacing w:after="0" w:line="240" w:lineRule="auto"/>
              <w:jc w:val="both"/>
              <w:rPr>
                <w:rFonts w:ascii="Times New Roman" w:hAnsi="Times New Roman"/>
                <w:sz w:val="20"/>
                <w:szCs w:val="20"/>
              </w:rPr>
            </w:pPr>
          </w:p>
        </w:tc>
        <w:tc>
          <w:tcPr>
            <w:tcW w:w="5443" w:type="dxa"/>
            <w:vMerge/>
            <w:noWrap/>
            <w:vAlign w:val="center"/>
          </w:tcPr>
          <w:p w:rsidR="00EB2AAE" w:rsidRPr="006B3181" w:rsidRDefault="00EB2AAE">
            <w:pPr>
              <w:rPr>
                <w:rFonts w:ascii="Times New Roman" w:hAnsi="Times New Roman"/>
                <w:b/>
                <w:bCs/>
                <w:color w:val="000000"/>
                <w:sz w:val="18"/>
                <w:szCs w:val="18"/>
              </w:rPr>
            </w:pPr>
          </w:p>
        </w:tc>
        <w:tc>
          <w:tcPr>
            <w:tcW w:w="1974" w:type="dxa"/>
            <w:noWrap/>
            <w:vAlign w:val="center"/>
          </w:tcPr>
          <w:p w:rsidR="00EB2AAE" w:rsidRPr="006B3181" w:rsidRDefault="00EB2AAE" w:rsidP="0070452F">
            <w:pPr>
              <w:spacing w:after="120"/>
              <w:jc w:val="center"/>
              <w:rPr>
                <w:rFonts w:ascii="Times New Roman" w:hAnsi="Times New Roman"/>
                <w:sz w:val="16"/>
                <w:szCs w:val="16"/>
              </w:rPr>
            </w:pPr>
            <w:r w:rsidRPr="006B3181">
              <w:rPr>
                <w:rFonts w:ascii="Times New Roman" w:hAnsi="Times New Roman"/>
                <w:sz w:val="16"/>
                <w:szCs w:val="16"/>
              </w:rPr>
              <w:t>24G, 0,7x19mm, przepływ 23ml/min</w:t>
            </w: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10</w:t>
            </w:r>
          </w:p>
        </w:tc>
        <w:tc>
          <w:tcPr>
            <w:tcW w:w="5443" w:type="dxa"/>
            <w:noWrap/>
            <w:vAlign w:val="center"/>
          </w:tcPr>
          <w:p w:rsidR="00EB2AAE" w:rsidRPr="006B3181" w:rsidRDefault="00EB2AAE">
            <w:pPr>
              <w:rPr>
                <w:rFonts w:ascii="Times New Roman" w:hAnsi="Times New Roman"/>
                <w:b/>
                <w:bCs/>
                <w:color w:val="000000"/>
                <w:sz w:val="18"/>
                <w:szCs w:val="18"/>
              </w:rPr>
            </w:pPr>
            <w:r w:rsidRPr="006B3181">
              <w:rPr>
                <w:rFonts w:ascii="Times New Roman" w:hAnsi="Times New Roman"/>
                <w:sz w:val="18"/>
                <w:szCs w:val="18"/>
              </w:rPr>
              <w:t>Korki do venflonów;</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3 000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Default="00EB2AAE" w:rsidP="004609C9">
            <w:pPr>
              <w:spacing w:after="0" w:line="240" w:lineRule="auto"/>
              <w:jc w:val="both"/>
              <w:rPr>
                <w:rFonts w:ascii="Times New Roman" w:hAnsi="Times New Roman"/>
                <w:sz w:val="20"/>
                <w:szCs w:val="20"/>
              </w:rPr>
            </w:pPr>
            <w:r>
              <w:rPr>
                <w:rFonts w:ascii="Times New Roman" w:hAnsi="Times New Roman"/>
                <w:sz w:val="20"/>
                <w:szCs w:val="20"/>
              </w:rPr>
              <w:t>11</w:t>
            </w:r>
          </w:p>
        </w:tc>
        <w:tc>
          <w:tcPr>
            <w:tcW w:w="5443" w:type="dxa"/>
            <w:noWrap/>
            <w:vAlign w:val="center"/>
          </w:tcPr>
          <w:p w:rsidR="00EB2AAE" w:rsidRPr="006B3181" w:rsidRDefault="00EB2AAE" w:rsidP="00140B18">
            <w:pPr>
              <w:jc w:val="both"/>
              <w:rPr>
                <w:rFonts w:ascii="Times New Roman" w:hAnsi="Times New Roman"/>
                <w:sz w:val="18"/>
                <w:szCs w:val="18"/>
              </w:rPr>
            </w:pPr>
            <w:r w:rsidRPr="00CF39F4">
              <w:rPr>
                <w:rFonts w:ascii="Times New Roman" w:hAnsi="Times New Roman"/>
                <w:sz w:val="18"/>
                <w:szCs w:val="18"/>
              </w:rPr>
              <w:t>Opatrunek przezroczysty z folii PU z wkładem chłonnym w części środkowej z trójstopniowym systeme</w:t>
            </w:r>
            <w:r>
              <w:rPr>
                <w:rFonts w:ascii="Times New Roman" w:hAnsi="Times New Roman"/>
                <w:sz w:val="18"/>
                <w:szCs w:val="18"/>
              </w:rPr>
              <w:t>m aplikacji, z klejem akrylowym, w</w:t>
            </w:r>
            <w:r w:rsidRPr="00CF39F4">
              <w:rPr>
                <w:rFonts w:ascii="Times New Roman" w:hAnsi="Times New Roman"/>
                <w:sz w:val="18"/>
                <w:szCs w:val="18"/>
              </w:rPr>
              <w:t xml:space="preserve"> rozmiarze 6 x7 cm.</w:t>
            </w:r>
            <w:r>
              <w:rPr>
                <w:rFonts w:ascii="Times New Roman" w:hAnsi="Times New Roman"/>
                <w:sz w:val="18"/>
                <w:szCs w:val="18"/>
              </w:rPr>
              <w:t xml:space="preserve"> (a100);</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Default="00EB2AAE" w:rsidP="00AC3302">
            <w:pPr>
              <w:spacing w:after="0" w:line="240" w:lineRule="auto"/>
              <w:jc w:val="right"/>
              <w:rPr>
                <w:rFonts w:ascii="Times New Roman" w:hAnsi="Times New Roman"/>
                <w:sz w:val="20"/>
                <w:szCs w:val="20"/>
              </w:rPr>
            </w:pPr>
          </w:p>
        </w:tc>
        <w:tc>
          <w:tcPr>
            <w:tcW w:w="1019" w:type="dxa"/>
          </w:tcPr>
          <w:p w:rsidR="00EB2AAE"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12</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Plaster do mocowania kaniuli, włókninowy  z wycięciem na port</w:t>
            </w:r>
            <w:r>
              <w:rPr>
                <w:rFonts w:ascii="Times New Roman" w:hAnsi="Times New Roman"/>
                <w:sz w:val="18"/>
                <w:szCs w:val="18"/>
              </w:rPr>
              <w:t>, (a100)</w:t>
            </w:r>
            <w:r w:rsidRPr="006B3181">
              <w:rPr>
                <w:rFonts w:ascii="Times New Roman" w:hAnsi="Times New Roman"/>
                <w:sz w:val="18"/>
                <w:szCs w:val="18"/>
              </w:rPr>
              <w:t>;</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p>
        </w:tc>
        <w:tc>
          <w:tcPr>
            <w:tcW w:w="1019" w:type="dxa"/>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180</w:t>
            </w: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13</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Plaster do mocowania kaniuli, z folii poliuretanowej  z wycięciem na port</w:t>
            </w:r>
            <w:r>
              <w:rPr>
                <w:rFonts w:ascii="Times New Roman" w:hAnsi="Times New Roman"/>
                <w:sz w:val="18"/>
                <w:szCs w:val="18"/>
              </w:rPr>
              <w:t>, (a100)</w:t>
            </w:r>
            <w:r w:rsidRPr="006B3181">
              <w:rPr>
                <w:rFonts w:ascii="Times New Roman" w:hAnsi="Times New Roman"/>
                <w:sz w:val="18"/>
                <w:szCs w:val="18"/>
              </w:rPr>
              <w:t>;</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p>
        </w:tc>
        <w:tc>
          <w:tcPr>
            <w:tcW w:w="1019" w:type="dxa"/>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w:t>
            </w: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14</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Port bezigłowy do iniekcji -  bezigłowa zastawka</w:t>
            </w:r>
            <w:r>
              <w:rPr>
                <w:rFonts w:ascii="Times New Roman" w:hAnsi="Times New Roman"/>
                <w:sz w:val="18"/>
                <w:szCs w:val="18"/>
              </w:rPr>
              <w:t>;</w:t>
            </w:r>
          </w:p>
        </w:tc>
        <w:tc>
          <w:tcPr>
            <w:tcW w:w="1974" w:type="dxa"/>
            <w:noWrap/>
            <w:vAlign w:val="center"/>
          </w:tcPr>
          <w:p w:rsidR="00EB2AAE" w:rsidRPr="006B3181" w:rsidRDefault="00EB2AAE" w:rsidP="004609C9">
            <w:pPr>
              <w:jc w:val="both"/>
              <w:rPr>
                <w:rFonts w:ascii="Times New Roman" w:hAnsi="Times New Roman"/>
                <w:sz w:val="18"/>
                <w:szCs w:val="18"/>
              </w:rPr>
            </w:pPr>
            <w:r w:rsidRPr="006B3181">
              <w:rPr>
                <w:rFonts w:ascii="Times New Roman" w:hAnsi="Times New Roman"/>
                <w:sz w:val="18"/>
                <w:szCs w:val="18"/>
              </w:rPr>
              <w:t>Kolor czerwony, kolor niebieski do wyboru przez Zamawiającego</w:t>
            </w:r>
          </w:p>
        </w:tc>
        <w:tc>
          <w:tcPr>
            <w:tcW w:w="1125" w:type="dxa"/>
            <w:noWrap/>
            <w:vAlign w:val="bottom"/>
          </w:tcPr>
          <w:p w:rsidR="00EB2AAE" w:rsidRDefault="00EB2AAE" w:rsidP="00AC3302">
            <w:pPr>
              <w:spacing w:after="0" w:line="240" w:lineRule="auto"/>
              <w:jc w:val="right"/>
              <w:rPr>
                <w:rFonts w:ascii="Times New Roman" w:hAnsi="Times New Roman"/>
                <w:sz w:val="20"/>
                <w:szCs w:val="20"/>
              </w:rPr>
            </w:pPr>
          </w:p>
        </w:tc>
        <w:tc>
          <w:tcPr>
            <w:tcW w:w="1019" w:type="dxa"/>
          </w:tcPr>
          <w:p w:rsidR="00EB2AAE" w:rsidRDefault="00EB2AAE" w:rsidP="00AC3302">
            <w:pPr>
              <w:spacing w:after="0" w:line="240" w:lineRule="auto"/>
              <w:jc w:val="right"/>
              <w:rPr>
                <w:rFonts w:ascii="Times New Roman" w:hAnsi="Times New Roman"/>
                <w:sz w:val="20"/>
                <w:szCs w:val="20"/>
              </w:rPr>
            </w:pPr>
          </w:p>
          <w:p w:rsidR="00EB2AAE" w:rsidRDefault="00EB2AAE" w:rsidP="00AC3302">
            <w:pPr>
              <w:spacing w:after="0" w:line="240" w:lineRule="auto"/>
              <w:jc w:val="right"/>
              <w:rPr>
                <w:rFonts w:ascii="Times New Roman" w:hAnsi="Times New Roman"/>
                <w:sz w:val="20"/>
                <w:szCs w:val="20"/>
              </w:rPr>
            </w:pPr>
          </w:p>
          <w:p w:rsidR="00EB2AAE" w:rsidRDefault="00EB2AAE" w:rsidP="00AC3302">
            <w:pPr>
              <w:spacing w:after="0" w:line="240" w:lineRule="auto"/>
              <w:jc w:val="right"/>
              <w:rPr>
                <w:rFonts w:ascii="Times New Roman" w:hAnsi="Times New Roman"/>
                <w:sz w:val="20"/>
                <w:szCs w:val="20"/>
              </w:rPr>
            </w:pPr>
          </w:p>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20</w:t>
            </w: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15</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Port bezigłowy do iniekcji z przedłużaczem</w:t>
            </w:r>
            <w:r>
              <w:rPr>
                <w:rFonts w:ascii="Times New Roman" w:hAnsi="Times New Roman"/>
                <w:sz w:val="18"/>
                <w:szCs w:val="18"/>
              </w:rPr>
              <w:t>;</w:t>
            </w:r>
            <w:r w:rsidRPr="006B3181">
              <w:rPr>
                <w:rFonts w:ascii="Times New Roman" w:hAnsi="Times New Roman"/>
                <w:sz w:val="18"/>
                <w:szCs w:val="18"/>
              </w:rPr>
              <w:t xml:space="preserve"> </w:t>
            </w:r>
          </w:p>
        </w:tc>
        <w:tc>
          <w:tcPr>
            <w:tcW w:w="1974" w:type="dxa"/>
            <w:noWrap/>
            <w:vAlign w:val="center"/>
          </w:tcPr>
          <w:p w:rsidR="00EB2AAE" w:rsidRPr="006B3181" w:rsidRDefault="00EB2AAE" w:rsidP="003C1918">
            <w:pPr>
              <w:spacing w:after="0"/>
              <w:jc w:val="both"/>
              <w:rPr>
                <w:rFonts w:ascii="Times New Roman" w:hAnsi="Times New Roman"/>
                <w:sz w:val="18"/>
                <w:szCs w:val="18"/>
              </w:rPr>
            </w:pPr>
            <w:r w:rsidRPr="006B3181">
              <w:rPr>
                <w:rFonts w:ascii="Times New Roman" w:hAnsi="Times New Roman"/>
                <w:sz w:val="18"/>
                <w:szCs w:val="18"/>
              </w:rPr>
              <w:t>3,0x4,1mm</w:t>
            </w:r>
          </w:p>
          <w:p w:rsidR="00EB2AAE" w:rsidRPr="006B3181" w:rsidRDefault="00EB2AAE" w:rsidP="003C1918">
            <w:pPr>
              <w:spacing w:after="0"/>
              <w:jc w:val="both"/>
              <w:rPr>
                <w:rFonts w:ascii="Times New Roman" w:hAnsi="Times New Roman"/>
                <w:sz w:val="18"/>
                <w:szCs w:val="18"/>
              </w:rPr>
            </w:pPr>
            <w:r w:rsidRPr="006B3181">
              <w:rPr>
                <w:rFonts w:ascii="Times New Roman" w:hAnsi="Times New Roman"/>
                <w:sz w:val="18"/>
                <w:szCs w:val="18"/>
              </w:rPr>
              <w:t xml:space="preserve">1,2x2.5 mm </w:t>
            </w:r>
          </w:p>
          <w:p w:rsidR="00EB2AAE" w:rsidRPr="006B3181" w:rsidRDefault="00EB2AAE" w:rsidP="001C7540">
            <w:pPr>
              <w:spacing w:after="0"/>
              <w:rPr>
                <w:rFonts w:ascii="Times New Roman" w:hAnsi="Times New Roman"/>
                <w:sz w:val="20"/>
                <w:szCs w:val="20"/>
              </w:rPr>
            </w:pPr>
            <w:r w:rsidRPr="006B3181">
              <w:rPr>
                <w:rFonts w:ascii="Times New Roman" w:hAnsi="Times New Roman"/>
                <w:sz w:val="18"/>
                <w:szCs w:val="18"/>
              </w:rPr>
              <w:t>Do wyboru przez Zamawiającego</w:t>
            </w:r>
          </w:p>
        </w:tc>
        <w:tc>
          <w:tcPr>
            <w:tcW w:w="1125" w:type="dxa"/>
            <w:noWrap/>
            <w:vAlign w:val="bottom"/>
          </w:tcPr>
          <w:p w:rsidR="00EB2AAE" w:rsidRDefault="00EB2AAE" w:rsidP="00AC3302">
            <w:pPr>
              <w:spacing w:after="0" w:line="240" w:lineRule="auto"/>
              <w:jc w:val="right"/>
              <w:rPr>
                <w:rFonts w:ascii="Times New Roman" w:hAnsi="Times New Roman"/>
                <w:sz w:val="20"/>
                <w:szCs w:val="20"/>
              </w:rPr>
            </w:pPr>
          </w:p>
        </w:tc>
        <w:tc>
          <w:tcPr>
            <w:tcW w:w="1019" w:type="dxa"/>
          </w:tcPr>
          <w:p w:rsidR="00EB2AAE" w:rsidRDefault="00EB2AAE" w:rsidP="00AC3302">
            <w:pPr>
              <w:spacing w:after="0" w:line="240" w:lineRule="auto"/>
              <w:jc w:val="right"/>
              <w:rPr>
                <w:rFonts w:ascii="Times New Roman" w:hAnsi="Times New Roman"/>
                <w:sz w:val="20"/>
                <w:szCs w:val="20"/>
              </w:rPr>
            </w:pPr>
          </w:p>
          <w:p w:rsidR="00EB2AAE" w:rsidRDefault="00EB2AAE" w:rsidP="00AC3302">
            <w:pPr>
              <w:spacing w:after="0" w:line="240" w:lineRule="auto"/>
              <w:jc w:val="right"/>
              <w:rPr>
                <w:rFonts w:ascii="Times New Roman" w:hAnsi="Times New Roman"/>
                <w:sz w:val="20"/>
                <w:szCs w:val="20"/>
              </w:rPr>
            </w:pPr>
          </w:p>
          <w:p w:rsidR="00EB2AAE" w:rsidRDefault="00EB2AAE" w:rsidP="00AC3302">
            <w:pPr>
              <w:spacing w:after="0" w:line="240" w:lineRule="auto"/>
              <w:jc w:val="right"/>
              <w:rPr>
                <w:rFonts w:ascii="Times New Roman" w:hAnsi="Times New Roman"/>
                <w:sz w:val="20"/>
                <w:szCs w:val="20"/>
              </w:rPr>
            </w:pPr>
          </w:p>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6B3181">
        <w:trPr>
          <w:trHeight w:val="315"/>
        </w:trPr>
        <w:tc>
          <w:tcPr>
            <w:tcW w:w="471" w:type="dxa"/>
            <w:noWrap/>
            <w:vAlign w:val="bottom"/>
          </w:tcPr>
          <w:p w:rsidR="00EB2AAE" w:rsidRPr="00107883" w:rsidRDefault="00EB2AAE" w:rsidP="00CD6F3E">
            <w:pPr>
              <w:spacing w:after="0" w:line="240" w:lineRule="auto"/>
              <w:jc w:val="both"/>
              <w:rPr>
                <w:rFonts w:ascii="Times New Roman" w:hAnsi="Times New Roman"/>
                <w:sz w:val="20"/>
                <w:szCs w:val="20"/>
              </w:rPr>
            </w:pPr>
            <w:r w:rsidRPr="00107883">
              <w:rPr>
                <w:rFonts w:ascii="Times New Roman" w:hAnsi="Times New Roman"/>
                <w:sz w:val="20"/>
                <w:szCs w:val="20"/>
              </w:rPr>
              <w:t>1</w:t>
            </w:r>
            <w:r>
              <w:rPr>
                <w:rFonts w:ascii="Times New Roman" w:hAnsi="Times New Roman"/>
                <w:sz w:val="20"/>
                <w:szCs w:val="20"/>
              </w:rPr>
              <w:t>6</w:t>
            </w:r>
          </w:p>
        </w:tc>
        <w:tc>
          <w:tcPr>
            <w:tcW w:w="5443" w:type="dxa"/>
            <w:noWrap/>
            <w:vAlign w:val="center"/>
          </w:tcPr>
          <w:p w:rsidR="00EB2AAE" w:rsidRPr="00107883" w:rsidRDefault="00EB2AAE">
            <w:pPr>
              <w:rPr>
                <w:rFonts w:ascii="Times New Roman" w:hAnsi="Times New Roman"/>
                <w:sz w:val="18"/>
                <w:szCs w:val="18"/>
              </w:rPr>
            </w:pPr>
            <w:r w:rsidRPr="00107883">
              <w:rPr>
                <w:rFonts w:ascii="Times New Roman" w:hAnsi="Times New Roman"/>
                <w:sz w:val="18"/>
                <w:szCs w:val="18"/>
              </w:rPr>
              <w:t>Port bezigłowy do iniekcji z podwójnym przedłużaczem</w:t>
            </w:r>
            <w:r>
              <w:rPr>
                <w:rFonts w:ascii="Times New Roman" w:hAnsi="Times New Roman"/>
                <w:sz w:val="18"/>
                <w:szCs w:val="18"/>
              </w:rPr>
              <w:t>;</w:t>
            </w:r>
          </w:p>
        </w:tc>
        <w:tc>
          <w:tcPr>
            <w:tcW w:w="1974" w:type="dxa"/>
            <w:noWrap/>
            <w:vAlign w:val="center"/>
          </w:tcPr>
          <w:p w:rsidR="00EB2AAE" w:rsidRPr="00107883" w:rsidRDefault="00EB2AAE" w:rsidP="003C1918">
            <w:pPr>
              <w:spacing w:after="0"/>
              <w:jc w:val="both"/>
              <w:rPr>
                <w:rFonts w:ascii="Times New Roman" w:hAnsi="Times New Roman"/>
                <w:sz w:val="18"/>
                <w:szCs w:val="18"/>
              </w:rPr>
            </w:pPr>
            <w:r w:rsidRPr="00107883">
              <w:rPr>
                <w:rFonts w:ascii="Times New Roman" w:hAnsi="Times New Roman"/>
                <w:sz w:val="18"/>
                <w:szCs w:val="18"/>
              </w:rPr>
              <w:t>3,0x4,1mm</w:t>
            </w:r>
          </w:p>
          <w:p w:rsidR="00EB2AAE" w:rsidRPr="00107883" w:rsidRDefault="00EB2AAE" w:rsidP="003C1918">
            <w:pPr>
              <w:spacing w:after="0"/>
              <w:jc w:val="both"/>
              <w:rPr>
                <w:rFonts w:ascii="Times New Roman" w:hAnsi="Times New Roman"/>
                <w:sz w:val="18"/>
                <w:szCs w:val="18"/>
              </w:rPr>
            </w:pPr>
            <w:r w:rsidRPr="00107883">
              <w:rPr>
                <w:rFonts w:ascii="Times New Roman" w:hAnsi="Times New Roman"/>
                <w:sz w:val="18"/>
                <w:szCs w:val="18"/>
              </w:rPr>
              <w:t xml:space="preserve">1,2x2.5 mm </w:t>
            </w:r>
          </w:p>
          <w:p w:rsidR="00EB2AAE" w:rsidRPr="00107883" w:rsidRDefault="00EB2AAE" w:rsidP="001C7540">
            <w:pPr>
              <w:rPr>
                <w:rFonts w:ascii="Times New Roman" w:hAnsi="Times New Roman"/>
                <w:sz w:val="20"/>
                <w:szCs w:val="20"/>
              </w:rPr>
            </w:pPr>
            <w:r w:rsidRPr="00107883">
              <w:rPr>
                <w:rFonts w:ascii="Times New Roman" w:hAnsi="Times New Roman"/>
                <w:sz w:val="18"/>
                <w:szCs w:val="18"/>
              </w:rPr>
              <w:t xml:space="preserve">Do wyboru przez </w:t>
            </w:r>
            <w:r>
              <w:rPr>
                <w:rFonts w:ascii="Times New Roman" w:hAnsi="Times New Roman"/>
                <w:sz w:val="18"/>
                <w:szCs w:val="18"/>
              </w:rPr>
              <w:t>Zamawiającego</w:t>
            </w:r>
          </w:p>
        </w:tc>
        <w:tc>
          <w:tcPr>
            <w:tcW w:w="1125" w:type="dxa"/>
            <w:noWrap/>
            <w:vAlign w:val="bottom"/>
          </w:tcPr>
          <w:p w:rsidR="00EB2AAE" w:rsidRPr="00107883" w:rsidRDefault="00EB2AAE" w:rsidP="00AC3302">
            <w:pPr>
              <w:spacing w:after="0" w:line="240" w:lineRule="auto"/>
              <w:jc w:val="right"/>
              <w:rPr>
                <w:rFonts w:ascii="Times New Roman" w:hAnsi="Times New Roman"/>
                <w:sz w:val="20"/>
                <w:szCs w:val="20"/>
              </w:rPr>
            </w:pPr>
          </w:p>
        </w:tc>
        <w:tc>
          <w:tcPr>
            <w:tcW w:w="1019" w:type="dxa"/>
          </w:tcPr>
          <w:p w:rsidR="00EB2AAE" w:rsidRPr="00107883" w:rsidRDefault="00EB2AAE" w:rsidP="00AC3302">
            <w:pPr>
              <w:spacing w:after="0" w:line="240" w:lineRule="auto"/>
              <w:jc w:val="right"/>
              <w:rPr>
                <w:rFonts w:ascii="Times New Roman" w:hAnsi="Times New Roman"/>
                <w:sz w:val="20"/>
                <w:szCs w:val="20"/>
              </w:rPr>
            </w:pPr>
          </w:p>
          <w:p w:rsidR="00EB2AAE" w:rsidRPr="00107883" w:rsidRDefault="00EB2AAE" w:rsidP="00AC3302">
            <w:pPr>
              <w:spacing w:after="0" w:line="240" w:lineRule="auto"/>
              <w:jc w:val="right"/>
              <w:rPr>
                <w:rFonts w:ascii="Times New Roman" w:hAnsi="Times New Roman"/>
                <w:sz w:val="20"/>
                <w:szCs w:val="20"/>
              </w:rPr>
            </w:pPr>
          </w:p>
          <w:p w:rsidR="00EB2AAE" w:rsidRPr="00107883" w:rsidRDefault="00EB2AAE" w:rsidP="00AC3302">
            <w:pPr>
              <w:spacing w:after="0" w:line="240" w:lineRule="auto"/>
              <w:jc w:val="right"/>
              <w:rPr>
                <w:rFonts w:ascii="Times New Roman" w:hAnsi="Times New Roman"/>
                <w:sz w:val="20"/>
                <w:szCs w:val="20"/>
              </w:rPr>
            </w:pPr>
          </w:p>
          <w:p w:rsidR="00EB2AAE" w:rsidRPr="00107883" w:rsidRDefault="00EB2AAE" w:rsidP="00AC3302">
            <w:pPr>
              <w:spacing w:after="0" w:line="240" w:lineRule="auto"/>
              <w:jc w:val="right"/>
              <w:rPr>
                <w:rFonts w:ascii="Times New Roman" w:hAnsi="Times New Roman"/>
                <w:sz w:val="20"/>
                <w:szCs w:val="20"/>
              </w:rPr>
            </w:pPr>
          </w:p>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1</w:t>
            </w:r>
            <w:r w:rsidRPr="00107883">
              <w:rPr>
                <w:rFonts w:ascii="Times New Roman" w:hAnsi="Times New Roman"/>
                <w:sz w:val="20"/>
                <w:szCs w:val="20"/>
              </w:rPr>
              <w:t>0</w:t>
            </w:r>
          </w:p>
        </w:tc>
      </w:tr>
      <w:tr w:rsidR="00EB2AAE" w:rsidRPr="00107883">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17</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Port bezigłowy do iniekcji z potrójnym przedłużaczem</w:t>
            </w:r>
            <w:r>
              <w:rPr>
                <w:rFonts w:ascii="Times New Roman" w:hAnsi="Times New Roman"/>
                <w:sz w:val="18"/>
                <w:szCs w:val="18"/>
              </w:rPr>
              <w:t>;</w:t>
            </w:r>
          </w:p>
        </w:tc>
        <w:tc>
          <w:tcPr>
            <w:tcW w:w="1974" w:type="dxa"/>
            <w:noWrap/>
            <w:vAlign w:val="center"/>
          </w:tcPr>
          <w:p w:rsidR="00EB2AAE" w:rsidRPr="006B3181" w:rsidRDefault="00EB2AAE" w:rsidP="003C1918">
            <w:pPr>
              <w:spacing w:after="0"/>
              <w:jc w:val="both"/>
              <w:rPr>
                <w:rFonts w:ascii="Times New Roman" w:hAnsi="Times New Roman"/>
                <w:sz w:val="18"/>
                <w:szCs w:val="18"/>
              </w:rPr>
            </w:pPr>
            <w:r w:rsidRPr="006B3181">
              <w:rPr>
                <w:rFonts w:ascii="Times New Roman" w:hAnsi="Times New Roman"/>
                <w:sz w:val="18"/>
                <w:szCs w:val="18"/>
              </w:rPr>
              <w:t>3,0x4,1mm</w:t>
            </w:r>
          </w:p>
          <w:p w:rsidR="00EB2AAE" w:rsidRPr="006B3181" w:rsidRDefault="00EB2AAE" w:rsidP="003C1918">
            <w:pPr>
              <w:spacing w:after="0"/>
              <w:jc w:val="both"/>
              <w:rPr>
                <w:rFonts w:ascii="Times New Roman" w:hAnsi="Times New Roman"/>
                <w:sz w:val="18"/>
                <w:szCs w:val="18"/>
              </w:rPr>
            </w:pPr>
            <w:r w:rsidRPr="006B3181">
              <w:rPr>
                <w:rFonts w:ascii="Times New Roman" w:hAnsi="Times New Roman"/>
                <w:sz w:val="18"/>
                <w:szCs w:val="18"/>
              </w:rPr>
              <w:t xml:space="preserve">1,2x2.5 mm </w:t>
            </w:r>
          </w:p>
          <w:p w:rsidR="00EB2AAE" w:rsidRPr="006B3181" w:rsidRDefault="00EB2AAE" w:rsidP="001C7540">
            <w:pPr>
              <w:rPr>
                <w:rFonts w:ascii="Times New Roman" w:hAnsi="Times New Roman"/>
                <w:sz w:val="20"/>
                <w:szCs w:val="20"/>
              </w:rPr>
            </w:pPr>
            <w:r w:rsidRPr="006B3181">
              <w:rPr>
                <w:rFonts w:ascii="Times New Roman" w:hAnsi="Times New Roman"/>
                <w:sz w:val="18"/>
                <w:szCs w:val="18"/>
              </w:rPr>
              <w:t>Do wyboru przez Zamawiającego</w:t>
            </w:r>
          </w:p>
        </w:tc>
        <w:tc>
          <w:tcPr>
            <w:tcW w:w="1125" w:type="dxa"/>
            <w:noWrap/>
            <w:vAlign w:val="bottom"/>
          </w:tcPr>
          <w:p w:rsidR="00EB2AAE" w:rsidRDefault="00EB2AAE" w:rsidP="00AC3302">
            <w:pPr>
              <w:spacing w:after="0" w:line="240" w:lineRule="auto"/>
              <w:jc w:val="right"/>
              <w:rPr>
                <w:rFonts w:ascii="Times New Roman" w:hAnsi="Times New Roman"/>
                <w:sz w:val="20"/>
                <w:szCs w:val="20"/>
              </w:rPr>
            </w:pPr>
          </w:p>
        </w:tc>
        <w:tc>
          <w:tcPr>
            <w:tcW w:w="1019" w:type="dxa"/>
          </w:tcPr>
          <w:p w:rsidR="00EB2AAE" w:rsidRDefault="00EB2AAE" w:rsidP="00AC3302">
            <w:pPr>
              <w:spacing w:after="0" w:line="240" w:lineRule="auto"/>
              <w:jc w:val="right"/>
              <w:rPr>
                <w:rFonts w:ascii="Times New Roman" w:hAnsi="Times New Roman"/>
                <w:sz w:val="20"/>
                <w:szCs w:val="20"/>
              </w:rPr>
            </w:pPr>
          </w:p>
          <w:p w:rsidR="00EB2AAE" w:rsidRDefault="00EB2AAE" w:rsidP="00AC3302">
            <w:pPr>
              <w:spacing w:after="0" w:line="240" w:lineRule="auto"/>
              <w:jc w:val="right"/>
              <w:rPr>
                <w:rFonts w:ascii="Times New Roman" w:hAnsi="Times New Roman"/>
                <w:sz w:val="20"/>
                <w:szCs w:val="20"/>
              </w:rPr>
            </w:pPr>
          </w:p>
          <w:p w:rsidR="00EB2AAE" w:rsidRDefault="00EB2AAE" w:rsidP="00AC3302">
            <w:pPr>
              <w:spacing w:after="0" w:line="240" w:lineRule="auto"/>
              <w:jc w:val="right"/>
              <w:rPr>
                <w:rFonts w:ascii="Times New Roman" w:hAnsi="Times New Roman"/>
                <w:sz w:val="20"/>
                <w:szCs w:val="20"/>
              </w:rPr>
            </w:pPr>
          </w:p>
          <w:p w:rsidR="00EB2AAE" w:rsidRDefault="00EB2AAE" w:rsidP="00AC3302">
            <w:pPr>
              <w:spacing w:after="0" w:line="240" w:lineRule="auto"/>
              <w:jc w:val="right"/>
              <w:rPr>
                <w:rFonts w:ascii="Times New Roman" w:hAnsi="Times New Roman"/>
                <w:sz w:val="20"/>
                <w:szCs w:val="20"/>
              </w:rPr>
            </w:pPr>
          </w:p>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10</w:t>
            </w:r>
          </w:p>
        </w:tc>
      </w:tr>
      <w:tr w:rsidR="00EB2AAE" w:rsidRPr="00107883">
        <w:trPr>
          <w:trHeight w:val="315"/>
        </w:trPr>
        <w:tc>
          <w:tcPr>
            <w:tcW w:w="471" w:type="dxa"/>
            <w:noWrap/>
            <w:vAlign w:val="bottom"/>
          </w:tcPr>
          <w:p w:rsidR="00EB2AAE" w:rsidRDefault="00EB2AAE" w:rsidP="004609C9">
            <w:pPr>
              <w:spacing w:after="0" w:line="240" w:lineRule="auto"/>
              <w:jc w:val="both"/>
              <w:rPr>
                <w:rFonts w:ascii="Times New Roman" w:hAnsi="Times New Roman"/>
                <w:sz w:val="20"/>
                <w:szCs w:val="20"/>
              </w:rPr>
            </w:pPr>
            <w:r>
              <w:rPr>
                <w:rFonts w:ascii="Times New Roman" w:hAnsi="Times New Roman"/>
                <w:sz w:val="20"/>
                <w:szCs w:val="20"/>
              </w:rPr>
              <w:t>18</w:t>
            </w:r>
          </w:p>
        </w:tc>
        <w:tc>
          <w:tcPr>
            <w:tcW w:w="5443" w:type="dxa"/>
            <w:noWrap/>
            <w:vAlign w:val="center"/>
          </w:tcPr>
          <w:p w:rsidR="00EB2AAE" w:rsidRPr="006F5B98" w:rsidRDefault="00EB2AAE">
            <w:pPr>
              <w:rPr>
                <w:rFonts w:ascii="Times New Roman" w:hAnsi="Times New Roman"/>
                <w:sz w:val="18"/>
                <w:szCs w:val="18"/>
              </w:rPr>
            </w:pPr>
            <w:r w:rsidRPr="006F5B98">
              <w:rPr>
                <w:rFonts w:ascii="Times New Roman" w:hAnsi="Times New Roman"/>
                <w:sz w:val="18"/>
                <w:szCs w:val="18"/>
              </w:rPr>
              <w:t>Przyrząd do przetaczania płynów infuzyjnych bursztynowy</w:t>
            </w:r>
            <w:r>
              <w:rPr>
                <w:rFonts w:ascii="Times New Roman" w:hAnsi="Times New Roman"/>
                <w:sz w:val="18"/>
                <w:szCs w:val="18"/>
              </w:rPr>
              <w:t>;</w:t>
            </w:r>
          </w:p>
        </w:tc>
        <w:tc>
          <w:tcPr>
            <w:tcW w:w="1974" w:type="dxa"/>
            <w:noWrap/>
            <w:vAlign w:val="center"/>
          </w:tcPr>
          <w:p w:rsidR="00EB2AAE" w:rsidRPr="006B3181" w:rsidRDefault="00EB2AAE" w:rsidP="003C1918">
            <w:pPr>
              <w:spacing w:after="0"/>
              <w:jc w:val="both"/>
              <w:rPr>
                <w:rFonts w:ascii="Times New Roman" w:hAnsi="Times New Roman"/>
                <w:sz w:val="18"/>
                <w:szCs w:val="18"/>
              </w:rPr>
            </w:pPr>
          </w:p>
        </w:tc>
        <w:tc>
          <w:tcPr>
            <w:tcW w:w="1125" w:type="dxa"/>
            <w:noWrap/>
            <w:vAlign w:val="bottom"/>
          </w:tcPr>
          <w:p w:rsidR="00EB2AAE" w:rsidRDefault="00EB2AAE" w:rsidP="00AC3302">
            <w:pPr>
              <w:spacing w:after="0" w:line="240" w:lineRule="auto"/>
              <w:jc w:val="right"/>
              <w:rPr>
                <w:rFonts w:ascii="Times New Roman" w:hAnsi="Times New Roman"/>
                <w:sz w:val="20"/>
                <w:szCs w:val="20"/>
              </w:rPr>
            </w:pPr>
          </w:p>
        </w:tc>
        <w:tc>
          <w:tcPr>
            <w:tcW w:w="1019" w:type="dxa"/>
          </w:tcPr>
          <w:p w:rsidR="00EB2AAE" w:rsidRDefault="00EB2AAE" w:rsidP="00AC3302">
            <w:pPr>
              <w:spacing w:after="0" w:line="240" w:lineRule="auto"/>
              <w:jc w:val="right"/>
              <w:rPr>
                <w:rFonts w:ascii="Times New Roman" w:hAnsi="Times New Roman"/>
                <w:sz w:val="20"/>
                <w:szCs w:val="20"/>
              </w:rPr>
            </w:pPr>
            <w:r>
              <w:rPr>
                <w:rFonts w:ascii="Times New Roman" w:hAnsi="Times New Roman"/>
                <w:sz w:val="20"/>
                <w:szCs w:val="20"/>
              </w:rPr>
              <w:t>800</w:t>
            </w:r>
          </w:p>
        </w:tc>
      </w:tr>
      <w:tr w:rsidR="00EB2AAE" w:rsidRPr="00107883">
        <w:trPr>
          <w:trHeight w:val="315"/>
        </w:trPr>
        <w:tc>
          <w:tcPr>
            <w:tcW w:w="471" w:type="dxa"/>
            <w:noWrap/>
            <w:vAlign w:val="bottom"/>
          </w:tcPr>
          <w:p w:rsidR="00EB2AAE" w:rsidRDefault="00EB2AAE" w:rsidP="004609C9">
            <w:pPr>
              <w:spacing w:after="0" w:line="240" w:lineRule="auto"/>
              <w:jc w:val="both"/>
              <w:rPr>
                <w:rFonts w:ascii="Times New Roman" w:hAnsi="Times New Roman"/>
                <w:sz w:val="20"/>
                <w:szCs w:val="20"/>
              </w:rPr>
            </w:pPr>
            <w:r>
              <w:rPr>
                <w:rFonts w:ascii="Times New Roman" w:hAnsi="Times New Roman"/>
                <w:sz w:val="20"/>
                <w:szCs w:val="20"/>
              </w:rPr>
              <w:t>19</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Przyrząd do precyzyjnego przetaczania płynów infuzyjnych wykonany z PCV, komora kroplowa o długości min 6,5cm, filtr 15µm, okrągły precyzyjny regulator przepływu w regulacją w zakresie 2-350ml/godz z podwójną skalą (numeryczną i literową) dren o długości 150cm z przeźroczystym łącznikiem luer-lock na jego końcu oraz dodatkowym portem do iniekcji w kształcie litery Y. Opakowanie folia-papier</w:t>
            </w:r>
            <w:r>
              <w:rPr>
                <w:rFonts w:ascii="Times New Roman" w:hAnsi="Times New Roman"/>
                <w:sz w:val="18"/>
                <w:szCs w:val="18"/>
              </w:rPr>
              <w:t>;</w:t>
            </w:r>
          </w:p>
        </w:tc>
        <w:tc>
          <w:tcPr>
            <w:tcW w:w="1974" w:type="dxa"/>
            <w:noWrap/>
            <w:vAlign w:val="center"/>
          </w:tcPr>
          <w:p w:rsidR="00EB2AAE" w:rsidRPr="006B3181" w:rsidRDefault="00EB2AAE" w:rsidP="003C1918">
            <w:pPr>
              <w:spacing w:after="0"/>
              <w:jc w:val="both"/>
              <w:rPr>
                <w:rFonts w:ascii="Times New Roman" w:hAnsi="Times New Roman"/>
                <w:sz w:val="18"/>
                <w:szCs w:val="18"/>
              </w:rPr>
            </w:pPr>
          </w:p>
        </w:tc>
        <w:tc>
          <w:tcPr>
            <w:tcW w:w="1125" w:type="dxa"/>
            <w:noWrap/>
            <w:vAlign w:val="bottom"/>
          </w:tcPr>
          <w:p w:rsidR="00EB2AAE"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250</w:t>
            </w:r>
          </w:p>
        </w:tc>
        <w:tc>
          <w:tcPr>
            <w:tcW w:w="1019" w:type="dxa"/>
          </w:tcPr>
          <w:p w:rsidR="00EB2AAE" w:rsidRDefault="00EB2AAE" w:rsidP="00AC3302">
            <w:pPr>
              <w:spacing w:after="0" w:line="240" w:lineRule="auto"/>
              <w:jc w:val="right"/>
              <w:rPr>
                <w:rFonts w:ascii="Times New Roman" w:hAnsi="Times New Roman"/>
                <w:sz w:val="20"/>
                <w:szCs w:val="20"/>
              </w:rPr>
            </w:pPr>
          </w:p>
        </w:tc>
      </w:tr>
      <w:tr w:rsidR="00EB2AAE" w:rsidRPr="00107883">
        <w:trPr>
          <w:trHeight w:val="315"/>
        </w:trPr>
        <w:tc>
          <w:tcPr>
            <w:tcW w:w="471" w:type="dxa"/>
            <w:noWrap/>
            <w:vAlign w:val="bottom"/>
          </w:tcPr>
          <w:p w:rsidR="00EB2AAE" w:rsidRPr="002452A5" w:rsidRDefault="00EB2AAE" w:rsidP="00136E44">
            <w:pPr>
              <w:spacing w:after="0" w:line="240" w:lineRule="auto"/>
              <w:jc w:val="both"/>
              <w:rPr>
                <w:rFonts w:ascii="Times New Roman" w:hAnsi="Times New Roman"/>
                <w:sz w:val="20"/>
                <w:szCs w:val="20"/>
              </w:rPr>
            </w:pPr>
            <w:r>
              <w:rPr>
                <w:rFonts w:ascii="Times New Roman" w:hAnsi="Times New Roman"/>
                <w:sz w:val="20"/>
                <w:szCs w:val="20"/>
              </w:rPr>
              <w:t>20</w:t>
            </w:r>
          </w:p>
        </w:tc>
        <w:tc>
          <w:tcPr>
            <w:tcW w:w="5443" w:type="dxa"/>
            <w:noWrap/>
            <w:vAlign w:val="center"/>
          </w:tcPr>
          <w:p w:rsidR="00EB2AAE" w:rsidRPr="006B3181" w:rsidRDefault="00EB2AAE" w:rsidP="00136E44">
            <w:pPr>
              <w:rPr>
                <w:rFonts w:ascii="Times New Roman" w:hAnsi="Times New Roman"/>
                <w:sz w:val="18"/>
                <w:szCs w:val="18"/>
              </w:rPr>
            </w:pPr>
            <w:r w:rsidRPr="006B3181">
              <w:rPr>
                <w:rFonts w:ascii="Times New Roman" w:hAnsi="Times New Roman"/>
                <w:sz w:val="18"/>
                <w:szCs w:val="18"/>
              </w:rPr>
              <w:t>Przyrząd do przetaczania płynów infuzyjnych z możliwością pomiaru OCŻ, wykonany z PCV, ze skalą 0-30cm, komora kroplowa o długości 5cm, filtr 15µm,  kranik trójdrożny umożliwiający zamienne podłączenie przyrządów, opakowanie folia-papier</w:t>
            </w:r>
            <w:r>
              <w:rPr>
                <w:rFonts w:ascii="Times New Roman" w:hAnsi="Times New Roman"/>
                <w:sz w:val="18"/>
                <w:szCs w:val="18"/>
              </w:rPr>
              <w:t>;</w:t>
            </w:r>
          </w:p>
        </w:tc>
        <w:tc>
          <w:tcPr>
            <w:tcW w:w="1974" w:type="dxa"/>
            <w:noWrap/>
            <w:vAlign w:val="center"/>
          </w:tcPr>
          <w:p w:rsidR="00EB2AAE" w:rsidRPr="006B3181" w:rsidRDefault="00EB2AAE" w:rsidP="00136E44">
            <w:pPr>
              <w:jc w:val="both"/>
              <w:rPr>
                <w:rFonts w:ascii="Times New Roman" w:hAnsi="Times New Roman"/>
                <w:sz w:val="20"/>
                <w:szCs w:val="20"/>
              </w:rPr>
            </w:pPr>
          </w:p>
        </w:tc>
        <w:tc>
          <w:tcPr>
            <w:tcW w:w="1125" w:type="dxa"/>
            <w:noWrap/>
            <w:vAlign w:val="bottom"/>
          </w:tcPr>
          <w:p w:rsidR="00EB2AAE" w:rsidRPr="002452A5" w:rsidRDefault="00EB2AAE" w:rsidP="00136E44">
            <w:pPr>
              <w:spacing w:after="0" w:line="240" w:lineRule="auto"/>
              <w:jc w:val="right"/>
              <w:rPr>
                <w:rFonts w:ascii="Times New Roman" w:hAnsi="Times New Roman"/>
                <w:sz w:val="20"/>
                <w:szCs w:val="20"/>
              </w:rPr>
            </w:pPr>
            <w:r w:rsidRPr="002452A5">
              <w:rPr>
                <w:rFonts w:ascii="Times New Roman" w:hAnsi="Times New Roman"/>
                <w:sz w:val="20"/>
                <w:szCs w:val="20"/>
              </w:rPr>
              <w:t>30</w:t>
            </w:r>
          </w:p>
        </w:tc>
        <w:tc>
          <w:tcPr>
            <w:tcW w:w="1019" w:type="dxa"/>
          </w:tcPr>
          <w:p w:rsidR="00EB2AAE" w:rsidRPr="002452A5" w:rsidRDefault="00EB2AAE" w:rsidP="00136E44">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21</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Przyrządy do przetaczania krwi i preparatów krwi typ TS;</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300</w:t>
            </w:r>
          </w:p>
        </w:tc>
        <w:tc>
          <w:tcPr>
            <w:tcW w:w="1019" w:type="dxa"/>
          </w:tcPr>
          <w:p w:rsidR="00EB2AAE" w:rsidRPr="005777E3"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22</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Przyrządy do przetaczania płynów infuzyjnych typ IS, komora wolna od PVC ( bez igły i łącznika);</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24 000</w:t>
            </w:r>
          </w:p>
        </w:tc>
        <w:tc>
          <w:tcPr>
            <w:tcW w:w="1019" w:type="dxa"/>
          </w:tcPr>
          <w:p w:rsidR="00EB2AAE" w:rsidRPr="005777E3"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23</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Przedłużacze do pompy infuzyjnej dł. 1500 mm;</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800</w:t>
            </w:r>
          </w:p>
        </w:tc>
        <w:tc>
          <w:tcPr>
            <w:tcW w:w="1019" w:type="dxa"/>
          </w:tcPr>
          <w:p w:rsidR="00EB2AAE" w:rsidRPr="005777E3" w:rsidRDefault="00EB2AAE" w:rsidP="00AC3302">
            <w:pPr>
              <w:spacing w:after="0" w:line="240" w:lineRule="auto"/>
              <w:jc w:val="right"/>
              <w:rPr>
                <w:rFonts w:ascii="Times New Roman" w:hAnsi="Times New Roman"/>
                <w:sz w:val="20"/>
                <w:szCs w:val="20"/>
              </w:rPr>
            </w:pPr>
          </w:p>
        </w:tc>
      </w:tr>
      <w:tr w:rsidR="00EB2AAE" w:rsidRPr="005F62F3">
        <w:trPr>
          <w:trHeight w:val="315"/>
        </w:trPr>
        <w:tc>
          <w:tcPr>
            <w:tcW w:w="471" w:type="dxa"/>
            <w:noWrap/>
            <w:vAlign w:val="bottom"/>
          </w:tcPr>
          <w:p w:rsidR="00EB2AAE" w:rsidRPr="005777E3" w:rsidRDefault="00EB2AAE" w:rsidP="004609C9">
            <w:pPr>
              <w:spacing w:after="0" w:line="240" w:lineRule="auto"/>
              <w:jc w:val="both"/>
              <w:rPr>
                <w:rFonts w:ascii="Times New Roman" w:hAnsi="Times New Roman"/>
                <w:sz w:val="20"/>
                <w:szCs w:val="20"/>
              </w:rPr>
            </w:pPr>
            <w:r>
              <w:rPr>
                <w:rFonts w:ascii="Times New Roman" w:hAnsi="Times New Roman"/>
                <w:sz w:val="20"/>
                <w:szCs w:val="20"/>
              </w:rPr>
              <w:t>24</w:t>
            </w:r>
          </w:p>
        </w:tc>
        <w:tc>
          <w:tcPr>
            <w:tcW w:w="5443" w:type="dxa"/>
            <w:noWrap/>
            <w:vAlign w:val="center"/>
          </w:tcPr>
          <w:p w:rsidR="00EB2AAE" w:rsidRPr="006B3181" w:rsidRDefault="00EB2AAE">
            <w:pPr>
              <w:rPr>
                <w:rFonts w:ascii="Times New Roman" w:hAnsi="Times New Roman"/>
                <w:sz w:val="18"/>
                <w:szCs w:val="18"/>
              </w:rPr>
            </w:pPr>
            <w:r w:rsidRPr="006B3181">
              <w:rPr>
                <w:rFonts w:ascii="Times New Roman" w:hAnsi="Times New Roman"/>
                <w:sz w:val="18"/>
                <w:szCs w:val="18"/>
              </w:rPr>
              <w:t>Regulator przepływu w formie beczułki o zakresie regulacji 5-250ml/h, z podwójną skalą (10% dla płynów inf. oraz 40% dla żywienia), wykonany z PU, długość drenu 9cm + 24cm, dodatkowy łącznik do iniekcji w kształcie litery Y, przeźroczysty, obrotowy łącznik luer-lock na końcu drenu. Opakowanie folia-papier. Wolny od DEHP;</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Pr="005777E3"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20</w:t>
            </w:r>
          </w:p>
        </w:tc>
        <w:tc>
          <w:tcPr>
            <w:tcW w:w="1019" w:type="dxa"/>
          </w:tcPr>
          <w:p w:rsidR="00EB2AAE" w:rsidRPr="005777E3"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Default="00EB2AAE" w:rsidP="004609C9">
            <w:pPr>
              <w:spacing w:after="0" w:line="240" w:lineRule="auto"/>
              <w:jc w:val="both"/>
              <w:rPr>
                <w:rFonts w:ascii="Times New Roman" w:hAnsi="Times New Roman"/>
                <w:sz w:val="20"/>
                <w:szCs w:val="20"/>
              </w:rPr>
            </w:pPr>
            <w:r>
              <w:rPr>
                <w:rFonts w:ascii="Times New Roman" w:hAnsi="Times New Roman"/>
                <w:sz w:val="20"/>
                <w:szCs w:val="20"/>
              </w:rPr>
              <w:t>25</w:t>
            </w:r>
          </w:p>
        </w:tc>
        <w:tc>
          <w:tcPr>
            <w:tcW w:w="5443" w:type="dxa"/>
            <w:noWrap/>
            <w:vAlign w:val="center"/>
          </w:tcPr>
          <w:p w:rsidR="00EB2AAE" w:rsidRPr="006B3181" w:rsidRDefault="00EB2AAE" w:rsidP="002452A5">
            <w:pPr>
              <w:spacing w:line="240" w:lineRule="auto"/>
              <w:rPr>
                <w:rFonts w:ascii="Times New Roman" w:hAnsi="Times New Roman"/>
                <w:sz w:val="18"/>
                <w:szCs w:val="18"/>
              </w:rPr>
            </w:pPr>
            <w:r>
              <w:rPr>
                <w:rFonts w:ascii="Times New Roman" w:hAnsi="Times New Roman"/>
                <w:sz w:val="18"/>
                <w:szCs w:val="18"/>
              </w:rPr>
              <w:t>Zestaw do infuzji z igłą do portu</w:t>
            </w:r>
            <w:r w:rsidRPr="006B3181">
              <w:rPr>
                <w:rFonts w:ascii="Times New Roman" w:hAnsi="Times New Roman"/>
                <w:sz w:val="18"/>
                <w:szCs w:val="18"/>
              </w:rPr>
              <w:t>:</w:t>
            </w:r>
          </w:p>
          <w:p w:rsidR="00EB2AAE" w:rsidRPr="006B3181" w:rsidRDefault="00EB2AAE" w:rsidP="002452A5">
            <w:pPr>
              <w:spacing w:line="240" w:lineRule="auto"/>
              <w:rPr>
                <w:rFonts w:ascii="Times New Roman" w:hAnsi="Times New Roman"/>
                <w:sz w:val="18"/>
                <w:szCs w:val="18"/>
              </w:rPr>
            </w:pPr>
            <w:r w:rsidRPr="006B3181">
              <w:rPr>
                <w:rFonts w:ascii="Times New Roman" w:hAnsi="Times New Roman"/>
                <w:sz w:val="18"/>
                <w:szCs w:val="18"/>
              </w:rPr>
              <w:t>20 G dł. Igły 1,5</w:t>
            </w:r>
          </w:p>
          <w:p w:rsidR="00EB2AAE" w:rsidRPr="006B3181" w:rsidRDefault="00EB2AAE" w:rsidP="002452A5">
            <w:pPr>
              <w:spacing w:line="240" w:lineRule="auto"/>
              <w:rPr>
                <w:rFonts w:ascii="Times New Roman" w:hAnsi="Times New Roman"/>
                <w:sz w:val="18"/>
                <w:szCs w:val="18"/>
              </w:rPr>
            </w:pPr>
            <w:r w:rsidRPr="006B3181">
              <w:rPr>
                <w:rFonts w:ascii="Times New Roman" w:hAnsi="Times New Roman"/>
                <w:sz w:val="18"/>
                <w:szCs w:val="18"/>
              </w:rPr>
              <w:t xml:space="preserve">22G dł. Igły  2,0 </w:t>
            </w:r>
          </w:p>
        </w:tc>
        <w:tc>
          <w:tcPr>
            <w:tcW w:w="1974" w:type="dxa"/>
            <w:noWrap/>
            <w:vAlign w:val="center"/>
          </w:tcPr>
          <w:p w:rsidR="00EB2AAE" w:rsidRPr="006B3181" w:rsidRDefault="00EB2AAE" w:rsidP="004609C9">
            <w:pPr>
              <w:jc w:val="both"/>
              <w:rPr>
                <w:rFonts w:ascii="Times New Roman" w:hAnsi="Times New Roman"/>
                <w:sz w:val="20"/>
                <w:szCs w:val="20"/>
              </w:rPr>
            </w:pPr>
          </w:p>
        </w:tc>
        <w:tc>
          <w:tcPr>
            <w:tcW w:w="1125" w:type="dxa"/>
            <w:noWrap/>
            <w:vAlign w:val="bottom"/>
          </w:tcPr>
          <w:p w:rsidR="00EB2AAE" w:rsidRPr="002452A5" w:rsidRDefault="00EB2AAE" w:rsidP="00AC3302">
            <w:pPr>
              <w:spacing w:after="0" w:line="240" w:lineRule="auto"/>
              <w:jc w:val="right"/>
              <w:rPr>
                <w:rFonts w:ascii="Times New Roman" w:hAnsi="Times New Roman"/>
                <w:sz w:val="20"/>
                <w:szCs w:val="20"/>
              </w:rPr>
            </w:pPr>
            <w:r>
              <w:rPr>
                <w:rFonts w:ascii="Times New Roman" w:hAnsi="Times New Roman"/>
                <w:sz w:val="20"/>
                <w:szCs w:val="20"/>
              </w:rPr>
              <w:t>5</w:t>
            </w:r>
          </w:p>
        </w:tc>
        <w:tc>
          <w:tcPr>
            <w:tcW w:w="1019" w:type="dxa"/>
          </w:tcPr>
          <w:p w:rsidR="00EB2AAE" w:rsidRPr="002452A5" w:rsidRDefault="00EB2AAE" w:rsidP="00AC3302">
            <w:pPr>
              <w:spacing w:after="0" w:line="240" w:lineRule="auto"/>
              <w:jc w:val="right"/>
              <w:rPr>
                <w:rFonts w:ascii="Times New Roman" w:hAnsi="Times New Roman"/>
                <w:sz w:val="20"/>
                <w:szCs w:val="20"/>
              </w:rPr>
            </w:pPr>
          </w:p>
        </w:tc>
      </w:tr>
      <w:tr w:rsidR="00EB2AAE" w:rsidRPr="006B3181">
        <w:trPr>
          <w:trHeight w:val="315"/>
        </w:trPr>
        <w:tc>
          <w:tcPr>
            <w:tcW w:w="471" w:type="dxa"/>
            <w:noWrap/>
            <w:vAlign w:val="bottom"/>
          </w:tcPr>
          <w:p w:rsidR="00EB2AAE" w:rsidRDefault="00EB2AAE" w:rsidP="004609C9">
            <w:pPr>
              <w:spacing w:after="0" w:line="240" w:lineRule="auto"/>
              <w:jc w:val="both"/>
              <w:rPr>
                <w:rFonts w:ascii="Times New Roman" w:hAnsi="Times New Roman"/>
                <w:sz w:val="20"/>
                <w:szCs w:val="20"/>
              </w:rPr>
            </w:pPr>
            <w:r>
              <w:rPr>
                <w:rFonts w:ascii="Times New Roman" w:hAnsi="Times New Roman"/>
                <w:sz w:val="20"/>
                <w:szCs w:val="20"/>
              </w:rPr>
              <w:t>26</w:t>
            </w:r>
          </w:p>
        </w:tc>
        <w:tc>
          <w:tcPr>
            <w:tcW w:w="5443" w:type="dxa"/>
            <w:noWrap/>
            <w:vAlign w:val="center"/>
          </w:tcPr>
          <w:p w:rsidR="00EB2AAE" w:rsidRPr="00C96FF6" w:rsidRDefault="00EB2AAE" w:rsidP="002452A5">
            <w:pPr>
              <w:spacing w:line="240" w:lineRule="auto"/>
              <w:rPr>
                <w:rFonts w:ascii="Times New Roman" w:hAnsi="Times New Roman"/>
                <w:sz w:val="18"/>
                <w:szCs w:val="18"/>
              </w:rPr>
            </w:pPr>
            <w:r w:rsidRPr="00C96FF6">
              <w:rPr>
                <w:rFonts w:ascii="Times New Roman" w:hAnsi="Times New Roman"/>
                <w:sz w:val="18"/>
                <w:szCs w:val="18"/>
              </w:rPr>
              <w:t>Zestaw do upustu krwi</w:t>
            </w:r>
          </w:p>
          <w:p w:rsidR="00EB2AAE" w:rsidRDefault="00EB2AAE" w:rsidP="002452A5">
            <w:pPr>
              <w:spacing w:line="240" w:lineRule="auto"/>
              <w:rPr>
                <w:rFonts w:ascii="Times New Roman" w:hAnsi="Times New Roman"/>
                <w:sz w:val="18"/>
                <w:szCs w:val="18"/>
              </w:rPr>
            </w:pPr>
            <w:r w:rsidRPr="00C96FF6">
              <w:rPr>
                <w:rFonts w:ascii="Times New Roman" w:hAnsi="Times New Roman"/>
                <w:sz w:val="18"/>
                <w:szCs w:val="18"/>
              </w:rPr>
              <w:t>Zestaw do upustu krwi składa się z pojemnika z PCV o pojemności 600 ml oraz drenu łącznikowego typu luer-lock, który umożliwia połączenie z iglą luer oraz zacisku na drenie, wyrób pakowany w opakowanie foliowo papierowe, sterylizowany tlenkiem etylenu.</w:t>
            </w:r>
          </w:p>
        </w:tc>
        <w:tc>
          <w:tcPr>
            <w:tcW w:w="1974" w:type="dxa"/>
            <w:noWrap/>
            <w:vAlign w:val="center"/>
          </w:tcPr>
          <w:p w:rsidR="00EB2AAE" w:rsidRDefault="00EB2AAE" w:rsidP="002F00FD">
            <w:pPr>
              <w:spacing w:after="0"/>
              <w:jc w:val="both"/>
              <w:rPr>
                <w:rFonts w:ascii="Times New Roman" w:hAnsi="Times New Roman"/>
                <w:sz w:val="20"/>
                <w:szCs w:val="20"/>
              </w:rPr>
            </w:pPr>
          </w:p>
        </w:tc>
        <w:tc>
          <w:tcPr>
            <w:tcW w:w="1125" w:type="dxa"/>
            <w:noWrap/>
            <w:vAlign w:val="bottom"/>
          </w:tcPr>
          <w:p w:rsidR="00EB2AAE" w:rsidRDefault="00EB2AAE" w:rsidP="00AC3302">
            <w:pPr>
              <w:spacing w:after="0" w:line="240" w:lineRule="auto"/>
              <w:jc w:val="right"/>
              <w:rPr>
                <w:rFonts w:ascii="Times New Roman" w:hAnsi="Times New Roman"/>
                <w:sz w:val="20"/>
                <w:szCs w:val="20"/>
              </w:rPr>
            </w:pPr>
            <w:r>
              <w:rPr>
                <w:rFonts w:ascii="Times New Roman" w:hAnsi="Times New Roman"/>
                <w:sz w:val="20"/>
                <w:szCs w:val="20"/>
              </w:rPr>
              <w:t>20</w:t>
            </w:r>
          </w:p>
        </w:tc>
        <w:tc>
          <w:tcPr>
            <w:tcW w:w="1019" w:type="dxa"/>
          </w:tcPr>
          <w:p w:rsidR="00EB2AAE" w:rsidRPr="002452A5" w:rsidRDefault="00EB2AAE" w:rsidP="00AC3302">
            <w:pPr>
              <w:spacing w:after="0" w:line="240" w:lineRule="auto"/>
              <w:jc w:val="right"/>
              <w:rPr>
                <w:rFonts w:ascii="Times New Roman" w:hAnsi="Times New Roman"/>
                <w:sz w:val="20"/>
                <w:szCs w:val="20"/>
              </w:rPr>
            </w:pPr>
          </w:p>
        </w:tc>
      </w:tr>
      <w:tr w:rsidR="00EB2AAE" w:rsidRPr="006B3181">
        <w:trPr>
          <w:trHeight w:val="57"/>
        </w:trPr>
        <w:tc>
          <w:tcPr>
            <w:tcW w:w="471" w:type="dxa"/>
            <w:noWrap/>
            <w:vAlign w:val="bottom"/>
          </w:tcPr>
          <w:p w:rsidR="00EB2AAE" w:rsidRPr="004B4F02" w:rsidRDefault="00EB2AAE" w:rsidP="004609C9">
            <w:pPr>
              <w:spacing w:after="0" w:line="240" w:lineRule="auto"/>
              <w:jc w:val="both"/>
              <w:rPr>
                <w:rFonts w:ascii="Times New Roman" w:hAnsi="Times New Roman"/>
                <w:sz w:val="18"/>
                <w:szCs w:val="18"/>
              </w:rPr>
            </w:pPr>
            <w:r w:rsidRPr="004B4F02">
              <w:rPr>
                <w:rFonts w:ascii="Times New Roman" w:hAnsi="Times New Roman"/>
                <w:sz w:val="18"/>
                <w:szCs w:val="18"/>
              </w:rPr>
              <w:t>27</w:t>
            </w:r>
          </w:p>
        </w:tc>
        <w:tc>
          <w:tcPr>
            <w:tcW w:w="5443" w:type="dxa"/>
            <w:noWrap/>
            <w:vAlign w:val="center"/>
          </w:tcPr>
          <w:p w:rsidR="00EB2AAE" w:rsidRPr="004B4F02" w:rsidRDefault="00EB2AAE" w:rsidP="009141B3">
            <w:pPr>
              <w:spacing w:before="100" w:beforeAutospacing="1" w:after="100" w:afterAutospacing="1" w:line="240" w:lineRule="auto"/>
              <w:rPr>
                <w:rFonts w:ascii="Times New Roman" w:hAnsi="Times New Roman"/>
                <w:sz w:val="18"/>
                <w:szCs w:val="18"/>
              </w:rPr>
            </w:pPr>
            <w:r w:rsidRPr="004B4F02">
              <w:rPr>
                <w:rFonts w:ascii="Times New Roman" w:hAnsi="Times New Roman"/>
                <w:sz w:val="18"/>
                <w:szCs w:val="18"/>
              </w:rPr>
              <w:t>Kaniula poliuretanowa (PUR) bez portu ze skrzydełkami</w:t>
            </w:r>
          </w:p>
          <w:p w:rsidR="00EB2AAE" w:rsidRPr="009141B3" w:rsidRDefault="00EB2AAE" w:rsidP="001C1270">
            <w:pPr>
              <w:spacing w:after="0" w:line="240" w:lineRule="auto"/>
              <w:rPr>
                <w:rFonts w:ascii="Times New Roman" w:hAnsi="Times New Roman"/>
                <w:sz w:val="18"/>
                <w:szCs w:val="18"/>
                <w:lang w:val="de-DE"/>
              </w:rPr>
            </w:pPr>
            <w:r w:rsidRPr="009141B3">
              <w:rPr>
                <w:rFonts w:ascii="Times New Roman" w:hAnsi="Times New Roman"/>
                <w:sz w:val="18"/>
                <w:szCs w:val="18"/>
                <w:lang w:val="de-DE"/>
              </w:rPr>
              <w:t>1.  0,7x19 (24G); 0,9x25 (22G); 1,1x25 (20 G); 1,1x32 (20G); 1,3x32 (18 G); 1,3x45 (18G);  1,7x50 (16G); 2,2x50 (14G)</w:t>
            </w:r>
          </w:p>
          <w:p w:rsidR="00EB2AAE" w:rsidRPr="004B4F02" w:rsidRDefault="00EB2AAE" w:rsidP="003F3E8F">
            <w:pPr>
              <w:spacing w:after="0" w:line="240" w:lineRule="auto"/>
              <w:jc w:val="both"/>
              <w:rPr>
                <w:rFonts w:ascii="Times New Roman" w:hAnsi="Times New Roman"/>
                <w:sz w:val="18"/>
                <w:szCs w:val="18"/>
              </w:rPr>
            </w:pPr>
            <w:r w:rsidRPr="004B4F02">
              <w:rPr>
                <w:rFonts w:ascii="Times New Roman" w:hAnsi="Times New Roman"/>
                <w:sz w:val="18"/>
                <w:szCs w:val="18"/>
              </w:rPr>
              <w:t xml:space="preserve">2. 4 paski RTG &amp;#x2013; radiocieniujące wtopione bezpośrednio w strukturę poliuretanu kaniuli (nie nanoszone na powierzchni kaniuli). </w:t>
            </w:r>
          </w:p>
          <w:p w:rsidR="00EB2AAE" w:rsidRPr="004B4F02" w:rsidRDefault="00EB2AAE" w:rsidP="003F3E8F">
            <w:pPr>
              <w:spacing w:after="0" w:line="240" w:lineRule="auto"/>
              <w:jc w:val="both"/>
              <w:rPr>
                <w:rFonts w:ascii="Times New Roman" w:hAnsi="Times New Roman"/>
                <w:sz w:val="18"/>
                <w:szCs w:val="18"/>
              </w:rPr>
            </w:pPr>
            <w:r w:rsidRPr="004B4F02">
              <w:rPr>
                <w:rFonts w:ascii="Times New Roman" w:hAnsi="Times New Roman"/>
                <w:sz w:val="18"/>
                <w:szCs w:val="18"/>
              </w:rPr>
              <w:t>3. Nazwa materiału na opakowaniu jednostkowym kaniuli.</w:t>
            </w:r>
          </w:p>
          <w:p w:rsidR="00EB2AAE" w:rsidRPr="004B4F02" w:rsidRDefault="00EB2AAE" w:rsidP="003F3E8F">
            <w:pPr>
              <w:spacing w:after="0" w:line="240" w:lineRule="auto"/>
              <w:jc w:val="both"/>
              <w:rPr>
                <w:rFonts w:ascii="Times New Roman" w:hAnsi="Times New Roman"/>
                <w:sz w:val="18"/>
                <w:szCs w:val="18"/>
              </w:rPr>
            </w:pPr>
            <w:r w:rsidRPr="004B4F02">
              <w:rPr>
                <w:rFonts w:ascii="Times New Roman" w:hAnsi="Times New Roman"/>
                <w:sz w:val="18"/>
                <w:szCs w:val="18"/>
              </w:rPr>
              <w:t>4. Kolor identyfikujący rozmiar kaniuli.</w:t>
            </w:r>
          </w:p>
          <w:p w:rsidR="00EB2AAE" w:rsidRPr="004B4F02" w:rsidRDefault="00EB2AAE" w:rsidP="003F3E8F">
            <w:pPr>
              <w:spacing w:after="0" w:line="240" w:lineRule="auto"/>
              <w:jc w:val="both"/>
              <w:rPr>
                <w:rFonts w:ascii="Times New Roman" w:hAnsi="Times New Roman"/>
                <w:sz w:val="18"/>
                <w:szCs w:val="18"/>
              </w:rPr>
            </w:pPr>
            <w:r w:rsidRPr="004B4F02">
              <w:rPr>
                <w:rFonts w:ascii="Times New Roman" w:hAnsi="Times New Roman"/>
                <w:sz w:val="18"/>
                <w:szCs w:val="18"/>
              </w:rPr>
              <w:t>5.Zatyczka z filtrem hydrofobowym, hamującym wypływ krwi, przepuszczalna dla powietrza zgodnie z definicją PN 10555-5</w:t>
            </w:r>
          </w:p>
          <w:p w:rsidR="00EB2AAE" w:rsidRPr="004B4F02" w:rsidRDefault="00EB2AAE" w:rsidP="003F3E8F">
            <w:pPr>
              <w:spacing w:after="0" w:line="240" w:lineRule="auto"/>
              <w:jc w:val="both"/>
              <w:rPr>
                <w:rFonts w:ascii="Times New Roman" w:hAnsi="Times New Roman"/>
                <w:sz w:val="18"/>
                <w:szCs w:val="18"/>
              </w:rPr>
            </w:pPr>
            <w:r w:rsidRPr="004B4F02">
              <w:rPr>
                <w:rFonts w:ascii="Times New Roman" w:hAnsi="Times New Roman"/>
                <w:sz w:val="18"/>
                <w:szCs w:val="18"/>
              </w:rPr>
              <w:t>6. Metalowy zatrzask zabezpieczający przed zakłuciem, aktywujący się bezpośrednio po wyjęciu igły z cewnika. &amp;#x201E;System pasywny&amp;#x201D; nie wymaga aktywacji przez użytkownika</w:t>
            </w:r>
          </w:p>
          <w:p w:rsidR="00EB2AAE" w:rsidRPr="004B4F02" w:rsidRDefault="00EB2AAE" w:rsidP="002452A5">
            <w:pPr>
              <w:spacing w:line="240" w:lineRule="auto"/>
              <w:rPr>
                <w:rFonts w:ascii="Times New Roman" w:hAnsi="Times New Roman"/>
                <w:sz w:val="18"/>
                <w:szCs w:val="18"/>
              </w:rPr>
            </w:pPr>
          </w:p>
        </w:tc>
        <w:tc>
          <w:tcPr>
            <w:tcW w:w="1974" w:type="dxa"/>
            <w:noWrap/>
            <w:vAlign w:val="center"/>
          </w:tcPr>
          <w:p w:rsidR="00EB2AAE" w:rsidRPr="000C1EB1" w:rsidRDefault="00EB2AAE" w:rsidP="00712E8E">
            <w:pPr>
              <w:spacing w:after="0"/>
              <w:rPr>
                <w:rFonts w:ascii="Times New Roman" w:hAnsi="Times New Roman"/>
                <w:sz w:val="18"/>
                <w:szCs w:val="18"/>
              </w:rPr>
            </w:pPr>
            <w:r w:rsidRPr="000C1EB1">
              <w:rPr>
                <w:rFonts w:ascii="Times New Roman" w:hAnsi="Times New Roman"/>
                <w:sz w:val="18"/>
                <w:szCs w:val="18"/>
              </w:rPr>
              <w:t>Do wyboru przez Zamawiającego</w:t>
            </w:r>
          </w:p>
        </w:tc>
        <w:tc>
          <w:tcPr>
            <w:tcW w:w="1125" w:type="dxa"/>
            <w:noWrap/>
            <w:vAlign w:val="bottom"/>
          </w:tcPr>
          <w:p w:rsidR="00EB2AAE" w:rsidRPr="00E043A6" w:rsidRDefault="00EB2AAE" w:rsidP="00AC3302">
            <w:pPr>
              <w:spacing w:after="0" w:line="240" w:lineRule="auto"/>
              <w:jc w:val="right"/>
              <w:rPr>
                <w:rFonts w:ascii="Times New Roman" w:hAnsi="Times New Roman"/>
                <w:sz w:val="18"/>
                <w:szCs w:val="18"/>
              </w:rPr>
            </w:pPr>
            <w:r>
              <w:rPr>
                <w:rFonts w:ascii="Times New Roman" w:hAnsi="Times New Roman"/>
                <w:sz w:val="18"/>
                <w:szCs w:val="18"/>
              </w:rPr>
              <w:t>3</w:t>
            </w:r>
            <w:r w:rsidRPr="00E043A6">
              <w:rPr>
                <w:rFonts w:ascii="Times New Roman" w:hAnsi="Times New Roman"/>
                <w:sz w:val="18"/>
                <w:szCs w:val="18"/>
              </w:rPr>
              <w:t>00</w:t>
            </w:r>
          </w:p>
        </w:tc>
        <w:tc>
          <w:tcPr>
            <w:tcW w:w="1019" w:type="dxa"/>
          </w:tcPr>
          <w:p w:rsidR="00EB2AAE" w:rsidRPr="00E043A6" w:rsidRDefault="00EB2AAE" w:rsidP="00AC3302">
            <w:pPr>
              <w:spacing w:after="0" w:line="240" w:lineRule="auto"/>
              <w:jc w:val="right"/>
              <w:rPr>
                <w:rFonts w:ascii="Times New Roman" w:hAnsi="Times New Roman"/>
                <w:sz w:val="18"/>
                <w:szCs w:val="18"/>
              </w:rPr>
            </w:pPr>
          </w:p>
        </w:tc>
      </w:tr>
      <w:tr w:rsidR="00EB2AAE" w:rsidRPr="006B3181">
        <w:trPr>
          <w:trHeight w:val="57"/>
        </w:trPr>
        <w:tc>
          <w:tcPr>
            <w:tcW w:w="471" w:type="dxa"/>
            <w:noWrap/>
            <w:vAlign w:val="bottom"/>
          </w:tcPr>
          <w:p w:rsidR="00EB2AAE" w:rsidRPr="00F64F5E" w:rsidRDefault="00EB2AAE" w:rsidP="004609C9">
            <w:pPr>
              <w:spacing w:after="0" w:line="240" w:lineRule="auto"/>
              <w:jc w:val="both"/>
              <w:rPr>
                <w:rFonts w:ascii="Times New Roman" w:hAnsi="Times New Roman"/>
                <w:sz w:val="18"/>
                <w:szCs w:val="18"/>
              </w:rPr>
            </w:pPr>
            <w:r w:rsidRPr="00F64F5E">
              <w:rPr>
                <w:rFonts w:ascii="Times New Roman" w:hAnsi="Times New Roman"/>
                <w:sz w:val="18"/>
                <w:szCs w:val="18"/>
              </w:rPr>
              <w:t>28</w:t>
            </w:r>
          </w:p>
        </w:tc>
        <w:tc>
          <w:tcPr>
            <w:tcW w:w="5443" w:type="dxa"/>
            <w:noWrap/>
            <w:vAlign w:val="center"/>
          </w:tcPr>
          <w:p w:rsidR="00EB2AAE" w:rsidRPr="00DE7BCD" w:rsidRDefault="00EB2AAE" w:rsidP="000C1EB1">
            <w:pPr>
              <w:spacing w:after="0" w:line="240" w:lineRule="auto"/>
              <w:rPr>
                <w:rFonts w:ascii="Times New Roman" w:hAnsi="Times New Roman"/>
                <w:bCs/>
                <w:sz w:val="18"/>
                <w:szCs w:val="18"/>
              </w:rPr>
            </w:pPr>
            <w:r w:rsidRPr="00DE7BCD">
              <w:rPr>
                <w:rFonts w:ascii="Times New Roman" w:hAnsi="Times New Roman"/>
                <w:bCs/>
                <w:sz w:val="18"/>
                <w:szCs w:val="18"/>
              </w:rPr>
              <w:t xml:space="preserve">Kaniula dotętnicza, jednorazowego </w:t>
            </w:r>
            <w:r>
              <w:rPr>
                <w:rFonts w:ascii="Times New Roman" w:hAnsi="Times New Roman"/>
                <w:bCs/>
                <w:sz w:val="18"/>
                <w:szCs w:val="18"/>
              </w:rPr>
              <w:t>u</w:t>
            </w:r>
            <w:r w:rsidRPr="00DE7BCD">
              <w:rPr>
                <w:rFonts w:ascii="Times New Roman" w:hAnsi="Times New Roman"/>
                <w:bCs/>
                <w:sz w:val="18"/>
                <w:szCs w:val="18"/>
              </w:rPr>
              <w:t>żytku</w:t>
            </w:r>
            <w:r>
              <w:rPr>
                <w:rFonts w:ascii="Times New Roman" w:hAnsi="Times New Roman"/>
                <w:bCs/>
                <w:sz w:val="18"/>
                <w:szCs w:val="18"/>
              </w:rPr>
              <w:t>, sterylna, pakowana pojedynczo</w:t>
            </w:r>
            <w:r w:rsidRPr="00DE7BCD">
              <w:rPr>
                <w:rFonts w:ascii="Times New Roman" w:hAnsi="Times New Roman"/>
                <w:bCs/>
                <w:sz w:val="18"/>
                <w:szCs w:val="18"/>
              </w:rPr>
              <w:t xml:space="preserve"> </w:t>
            </w:r>
          </w:p>
          <w:p w:rsidR="00EB2AAE" w:rsidRPr="00DE7BCD" w:rsidRDefault="00EB2AAE" w:rsidP="000C1EB1">
            <w:pPr>
              <w:spacing w:after="0" w:line="240" w:lineRule="auto"/>
              <w:rPr>
                <w:rFonts w:ascii="Times New Roman" w:hAnsi="Times New Roman"/>
                <w:bCs/>
                <w:sz w:val="18"/>
                <w:szCs w:val="18"/>
              </w:rPr>
            </w:pPr>
          </w:p>
          <w:p w:rsidR="00EB2AAE" w:rsidRPr="00BB1E50" w:rsidRDefault="00EB2AAE" w:rsidP="000C1EB1">
            <w:pPr>
              <w:spacing w:after="0" w:line="240" w:lineRule="auto"/>
              <w:rPr>
                <w:rFonts w:ascii="Times New Roman" w:hAnsi="Times New Roman"/>
                <w:bCs/>
                <w:sz w:val="18"/>
                <w:szCs w:val="18"/>
              </w:rPr>
            </w:pPr>
            <w:r w:rsidRPr="00BB1E50">
              <w:rPr>
                <w:rFonts w:ascii="Times New Roman" w:hAnsi="Times New Roman"/>
                <w:bCs/>
                <w:sz w:val="18"/>
                <w:szCs w:val="18"/>
              </w:rPr>
              <w:t>Właściwości produktu:</w:t>
            </w:r>
          </w:p>
          <w:p w:rsidR="00EB2AAE" w:rsidRPr="00BB1E50" w:rsidRDefault="00EB2AAE" w:rsidP="000C1EB1">
            <w:pPr>
              <w:spacing w:after="0"/>
              <w:rPr>
                <w:rFonts w:ascii="Times New Roman" w:hAnsi="Times New Roman"/>
                <w:sz w:val="18"/>
                <w:szCs w:val="18"/>
              </w:rPr>
            </w:pPr>
            <w:r w:rsidRPr="00CC6DC0">
              <w:rPr>
                <w:rFonts w:ascii="Times New Roman" w:hAnsi="Times New Roman"/>
                <w:color w:val="FF0000"/>
                <w:sz w:val="18"/>
                <w:szCs w:val="18"/>
              </w:rPr>
              <w:br/>
            </w:r>
            <w:r>
              <w:rPr>
                <w:rFonts w:ascii="Times New Roman" w:hAnsi="Times New Roman"/>
                <w:sz w:val="18"/>
                <w:szCs w:val="18"/>
              </w:rPr>
              <w:t xml:space="preserve">- </w:t>
            </w:r>
            <w:r w:rsidRPr="00BB1E50">
              <w:rPr>
                <w:rFonts w:ascii="Times New Roman" w:hAnsi="Times New Roman"/>
                <w:sz w:val="18"/>
                <w:szCs w:val="18"/>
              </w:rPr>
              <w:t xml:space="preserve">zawór odcinający </w:t>
            </w:r>
            <w:r>
              <w:rPr>
                <w:rFonts w:ascii="Times New Roman" w:hAnsi="Times New Roman"/>
                <w:sz w:val="18"/>
                <w:szCs w:val="18"/>
              </w:rPr>
              <w:t xml:space="preserve">typ </w:t>
            </w:r>
            <w:r w:rsidRPr="00BB1E50">
              <w:rPr>
                <w:rFonts w:ascii="Times New Roman" w:hAnsi="Times New Roman"/>
                <w:sz w:val="18"/>
                <w:szCs w:val="18"/>
              </w:rPr>
              <w:t>BD Floswitch</w:t>
            </w:r>
          </w:p>
          <w:p w:rsidR="00EB2AAE" w:rsidRPr="00BB1E50" w:rsidRDefault="00EB2AAE" w:rsidP="000C1EB1">
            <w:pPr>
              <w:spacing w:after="0" w:line="240" w:lineRule="auto"/>
              <w:rPr>
                <w:rFonts w:ascii="Times New Roman" w:hAnsi="Times New Roman"/>
                <w:sz w:val="18"/>
                <w:szCs w:val="18"/>
              </w:rPr>
            </w:pPr>
            <w:r>
              <w:rPr>
                <w:rFonts w:ascii="Times New Roman" w:hAnsi="Times New Roman"/>
                <w:sz w:val="18"/>
                <w:szCs w:val="18"/>
              </w:rPr>
              <w:t xml:space="preserve">- </w:t>
            </w:r>
            <w:r w:rsidRPr="00BB1E50">
              <w:rPr>
                <w:rFonts w:ascii="Times New Roman" w:hAnsi="Times New Roman"/>
                <w:sz w:val="18"/>
                <w:szCs w:val="18"/>
              </w:rPr>
              <w:t>skrzydełka do łatwego i bezpiecznego</w:t>
            </w:r>
          </w:p>
          <w:p w:rsidR="00EB2AAE" w:rsidRPr="00BB1E50" w:rsidRDefault="00EB2AAE" w:rsidP="000C1EB1">
            <w:pPr>
              <w:spacing w:after="0" w:line="240" w:lineRule="auto"/>
              <w:rPr>
                <w:rFonts w:ascii="Times New Roman" w:hAnsi="Times New Roman"/>
                <w:sz w:val="18"/>
                <w:szCs w:val="18"/>
              </w:rPr>
            </w:pPr>
            <w:r>
              <w:rPr>
                <w:rFonts w:ascii="Times New Roman" w:hAnsi="Times New Roman"/>
                <w:sz w:val="18"/>
                <w:szCs w:val="18"/>
              </w:rPr>
              <w:t xml:space="preserve">- </w:t>
            </w:r>
            <w:r w:rsidRPr="00BB1E50">
              <w:rPr>
                <w:rFonts w:ascii="Times New Roman" w:hAnsi="Times New Roman"/>
                <w:sz w:val="18"/>
                <w:szCs w:val="18"/>
              </w:rPr>
              <w:t>mocowania kaniuli za pomocą plastra orazuszka” służące do przyszycia kaniuli do skóry</w:t>
            </w:r>
          </w:p>
          <w:p w:rsidR="00EB2AAE" w:rsidRPr="00BB1E50" w:rsidRDefault="00EB2AAE" w:rsidP="000C1EB1">
            <w:pPr>
              <w:spacing w:after="0" w:line="240" w:lineRule="auto"/>
              <w:rPr>
                <w:rFonts w:ascii="Times New Roman" w:hAnsi="Times New Roman"/>
                <w:sz w:val="18"/>
                <w:szCs w:val="18"/>
              </w:rPr>
            </w:pPr>
            <w:r>
              <w:rPr>
                <w:rFonts w:ascii="Times New Roman" w:hAnsi="Times New Roman"/>
                <w:sz w:val="18"/>
                <w:szCs w:val="18"/>
              </w:rPr>
              <w:t xml:space="preserve">- </w:t>
            </w:r>
            <w:r w:rsidRPr="00BB1E50">
              <w:rPr>
                <w:rFonts w:ascii="Times New Roman" w:hAnsi="Times New Roman"/>
                <w:sz w:val="18"/>
                <w:szCs w:val="18"/>
              </w:rPr>
              <w:t>cewnik wykonany z PTFE</w:t>
            </w:r>
          </w:p>
          <w:p w:rsidR="00EB2AAE" w:rsidRPr="00BB1E50" w:rsidRDefault="00EB2AAE" w:rsidP="000C1EB1">
            <w:pPr>
              <w:spacing w:after="0" w:line="240" w:lineRule="auto"/>
              <w:rPr>
                <w:rFonts w:ascii="Times New Roman" w:hAnsi="Times New Roman"/>
                <w:sz w:val="18"/>
                <w:szCs w:val="18"/>
              </w:rPr>
            </w:pPr>
            <w:r>
              <w:rPr>
                <w:rFonts w:ascii="Times New Roman" w:hAnsi="Times New Roman"/>
                <w:sz w:val="18"/>
                <w:szCs w:val="18"/>
              </w:rPr>
              <w:t>-</w:t>
            </w:r>
            <w:r w:rsidRPr="00BB1E50">
              <w:rPr>
                <w:rFonts w:ascii="Times New Roman" w:hAnsi="Times New Roman"/>
                <w:sz w:val="18"/>
                <w:szCs w:val="18"/>
              </w:rPr>
              <w:t>sterylne pojedyncze opakowanie do</w:t>
            </w:r>
          </w:p>
          <w:p w:rsidR="00EB2AAE" w:rsidRPr="00BB1E50" w:rsidRDefault="00EB2AAE" w:rsidP="000C1EB1">
            <w:pPr>
              <w:spacing w:after="0" w:line="240" w:lineRule="auto"/>
              <w:rPr>
                <w:rFonts w:ascii="Times New Roman" w:hAnsi="Times New Roman"/>
                <w:sz w:val="18"/>
                <w:szCs w:val="18"/>
              </w:rPr>
            </w:pPr>
            <w:r>
              <w:rPr>
                <w:rFonts w:ascii="Times New Roman" w:hAnsi="Times New Roman"/>
                <w:sz w:val="18"/>
                <w:szCs w:val="18"/>
              </w:rPr>
              <w:t xml:space="preserve">- </w:t>
            </w:r>
            <w:r w:rsidRPr="00BB1E50">
              <w:rPr>
                <w:rFonts w:ascii="Times New Roman" w:hAnsi="Times New Roman"/>
                <w:sz w:val="18"/>
                <w:szCs w:val="18"/>
              </w:rPr>
              <w:t>jednorazowego użytku, bez lateksu, bez PVC</w:t>
            </w:r>
          </w:p>
          <w:p w:rsidR="00EB2AAE" w:rsidRPr="00BB1E50" w:rsidRDefault="00EB2AAE" w:rsidP="000C1EB1">
            <w:pPr>
              <w:spacing w:after="0" w:line="240" w:lineRule="auto"/>
              <w:rPr>
                <w:rFonts w:ascii="Times New Roman" w:hAnsi="Times New Roman"/>
                <w:bCs/>
                <w:sz w:val="18"/>
                <w:szCs w:val="18"/>
              </w:rPr>
            </w:pPr>
          </w:p>
        </w:tc>
        <w:tc>
          <w:tcPr>
            <w:tcW w:w="1974" w:type="dxa"/>
            <w:noWrap/>
            <w:vAlign w:val="center"/>
          </w:tcPr>
          <w:p w:rsidR="00EB2AAE" w:rsidRPr="00CC7583" w:rsidRDefault="00EB2AAE" w:rsidP="000C1EB1">
            <w:pPr>
              <w:jc w:val="both"/>
              <w:rPr>
                <w:rFonts w:ascii="Times New Roman" w:hAnsi="Times New Roman"/>
                <w:sz w:val="18"/>
                <w:szCs w:val="18"/>
              </w:rPr>
            </w:pPr>
            <w:r w:rsidRPr="00CC7583">
              <w:rPr>
                <w:rFonts w:ascii="Times New Roman" w:hAnsi="Times New Roman"/>
                <w:sz w:val="18"/>
                <w:szCs w:val="18"/>
              </w:rPr>
              <w:t>20G, średnica zew.1,1 mm, dł. 45 mm</w:t>
            </w:r>
          </w:p>
        </w:tc>
        <w:tc>
          <w:tcPr>
            <w:tcW w:w="1125" w:type="dxa"/>
            <w:noWrap/>
            <w:vAlign w:val="center"/>
          </w:tcPr>
          <w:p w:rsidR="00EB2AAE" w:rsidRPr="008B461B" w:rsidRDefault="00EB2AAE" w:rsidP="000C1EB1">
            <w:pPr>
              <w:jc w:val="right"/>
              <w:rPr>
                <w:rFonts w:ascii="Times New Roman" w:hAnsi="Times New Roman"/>
                <w:sz w:val="18"/>
                <w:szCs w:val="18"/>
              </w:rPr>
            </w:pPr>
            <w:r>
              <w:rPr>
                <w:rFonts w:ascii="Times New Roman" w:hAnsi="Times New Roman"/>
                <w:sz w:val="18"/>
                <w:szCs w:val="18"/>
              </w:rPr>
              <w:t>5</w:t>
            </w:r>
          </w:p>
        </w:tc>
        <w:tc>
          <w:tcPr>
            <w:tcW w:w="1019" w:type="dxa"/>
          </w:tcPr>
          <w:p w:rsidR="00EB2AAE" w:rsidRPr="00E043A6" w:rsidRDefault="00EB2AAE" w:rsidP="00AC3302">
            <w:pPr>
              <w:spacing w:after="0" w:line="240" w:lineRule="auto"/>
              <w:jc w:val="right"/>
              <w:rPr>
                <w:rFonts w:ascii="Times New Roman" w:hAnsi="Times New Roman"/>
                <w:sz w:val="18"/>
                <w:szCs w:val="18"/>
              </w:rPr>
            </w:pPr>
          </w:p>
        </w:tc>
      </w:tr>
    </w:tbl>
    <w:p w:rsidR="00EB2AAE" w:rsidRDefault="00EB2AAE" w:rsidP="00062050">
      <w:pPr>
        <w:spacing w:after="0" w:line="240" w:lineRule="auto"/>
        <w:jc w:val="both"/>
        <w:rPr>
          <w:rFonts w:ascii="Times New Roman" w:hAnsi="Times New Roman"/>
          <w:b/>
          <w:bCs/>
          <w:sz w:val="18"/>
          <w:szCs w:val="18"/>
        </w:rPr>
      </w:pPr>
    </w:p>
    <w:p w:rsidR="00EB2AAE" w:rsidRPr="00EA0D34" w:rsidRDefault="00EB2AAE" w:rsidP="00062050">
      <w:pPr>
        <w:spacing w:after="0" w:line="240" w:lineRule="auto"/>
        <w:jc w:val="both"/>
        <w:rPr>
          <w:rFonts w:ascii="Times New Roman" w:hAnsi="Times New Roman"/>
          <w:b/>
          <w:bCs/>
          <w:sz w:val="18"/>
          <w:szCs w:val="18"/>
        </w:rPr>
      </w:pPr>
      <w:r w:rsidRPr="00EA0D34">
        <w:rPr>
          <w:rFonts w:ascii="Times New Roman" w:hAnsi="Times New Roman"/>
          <w:b/>
          <w:bCs/>
          <w:sz w:val="18"/>
          <w:szCs w:val="18"/>
        </w:rPr>
        <w:t>Zadanie nr 11 – zestawy do żywienia dojelitowego</w:t>
      </w:r>
      <w:r>
        <w:rPr>
          <w:rFonts w:ascii="Times New Roman" w:hAnsi="Times New Roman"/>
          <w:b/>
          <w:bCs/>
          <w:sz w:val="18"/>
          <w:szCs w:val="18"/>
        </w:rPr>
        <w:t xml:space="preserve"> </w:t>
      </w:r>
    </w:p>
    <w:p w:rsidR="00EB2AAE" w:rsidRPr="007145E1" w:rsidRDefault="00EB2AAE" w:rsidP="0095142E">
      <w:pPr>
        <w:spacing w:after="0" w:line="240" w:lineRule="auto"/>
        <w:jc w:val="both"/>
        <w:rPr>
          <w:rFonts w:ascii="Times New Roman" w:hAnsi="Times New Roman"/>
          <w:b/>
          <w:bCs/>
          <w:sz w:val="18"/>
          <w:szCs w:val="18"/>
        </w:rPr>
      </w:pPr>
      <w:r w:rsidRPr="007145E1">
        <w:rPr>
          <w:rFonts w:ascii="Times New Roman" w:hAnsi="Times New Roman"/>
          <w:b/>
          <w:bCs/>
          <w:sz w:val="18"/>
          <w:szCs w:val="18"/>
        </w:rPr>
        <w:t xml:space="preserve">Kod CPV : </w:t>
      </w:r>
      <w:r w:rsidRPr="007145E1">
        <w:rPr>
          <w:rStyle w:val="st"/>
          <w:rFonts w:ascii="Times New Roman" w:hAnsi="Times New Roman"/>
          <w:b/>
          <w:sz w:val="18"/>
          <w:szCs w:val="18"/>
        </w:rPr>
        <w:t>33.69.22.00</w:t>
      </w:r>
    </w:p>
    <w:p w:rsidR="00EB2AAE" w:rsidRDefault="00EB2AAE" w:rsidP="00062050">
      <w:pPr>
        <w:spacing w:after="0" w:line="240" w:lineRule="auto"/>
        <w:jc w:val="both"/>
        <w:rPr>
          <w:rFonts w:ascii="Times New Roman" w:hAnsi="Times New Roman"/>
          <w:b/>
          <w:bCs/>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865"/>
        </w:trPr>
        <w:tc>
          <w:tcPr>
            <w:tcW w:w="474" w:type="dxa"/>
            <w:shd w:val="clear" w:color="000000" w:fill="C0C0C0"/>
            <w:noWrap/>
            <w:vAlign w:val="bottom"/>
          </w:tcPr>
          <w:p w:rsidR="00EB2AAE" w:rsidRPr="006B3181" w:rsidRDefault="00EB2AAE" w:rsidP="0038064D">
            <w:pPr>
              <w:jc w:val="both"/>
              <w:rPr>
                <w:rFonts w:ascii="Times New Roman" w:hAnsi="Times New Roman"/>
                <w:sz w:val="18"/>
                <w:szCs w:val="18"/>
              </w:rPr>
            </w:pPr>
          </w:p>
          <w:p w:rsidR="00EB2AAE" w:rsidRPr="00F90F58" w:rsidRDefault="00EB2AAE" w:rsidP="0038064D">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38064D">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38064D">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38064D">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Pr="00630FBE" w:rsidRDefault="00EB2AAE" w:rsidP="0038064D">
            <w:pPr>
              <w:spacing w:after="0" w:line="240" w:lineRule="auto"/>
              <w:jc w:val="both"/>
              <w:rPr>
                <w:rFonts w:ascii="Times New Roman" w:hAnsi="Times New Roman"/>
                <w:sz w:val="20"/>
                <w:szCs w:val="20"/>
              </w:rPr>
            </w:pPr>
            <w:r>
              <w:rPr>
                <w:rFonts w:ascii="Times New Roman" w:hAnsi="Times New Roman"/>
                <w:sz w:val="20"/>
                <w:szCs w:val="20"/>
              </w:rPr>
              <w:t>1</w:t>
            </w:r>
          </w:p>
        </w:tc>
        <w:tc>
          <w:tcPr>
            <w:tcW w:w="5489" w:type="dxa"/>
            <w:noWrap/>
            <w:vAlign w:val="center"/>
          </w:tcPr>
          <w:p w:rsidR="00EB2AAE" w:rsidRPr="006B3181" w:rsidRDefault="00EB2AAE" w:rsidP="0038064D">
            <w:pPr>
              <w:rPr>
                <w:rFonts w:ascii="Times New Roman" w:hAnsi="Times New Roman"/>
                <w:sz w:val="18"/>
                <w:szCs w:val="18"/>
              </w:rPr>
            </w:pPr>
            <w:r w:rsidRPr="00F960D1">
              <w:rPr>
                <w:rFonts w:ascii="Times New Roman" w:hAnsi="Times New Roman"/>
                <w:sz w:val="18"/>
                <w:szCs w:val="18"/>
              </w:rPr>
              <w:t>Ł</w:t>
            </w:r>
            <w:r>
              <w:rPr>
                <w:rFonts w:ascii="Times New Roman" w:hAnsi="Times New Roman"/>
                <w:sz w:val="18"/>
                <w:szCs w:val="18"/>
              </w:rPr>
              <w:t xml:space="preserve">ącznik do </w:t>
            </w:r>
            <w:r w:rsidRPr="00F960D1">
              <w:rPr>
                <w:rFonts w:ascii="Times New Roman" w:hAnsi="Times New Roman"/>
                <w:sz w:val="18"/>
                <w:szCs w:val="18"/>
              </w:rPr>
              <w:t xml:space="preserve"> zestawów</w:t>
            </w:r>
            <w:r>
              <w:rPr>
                <w:rFonts w:ascii="Times New Roman" w:hAnsi="Times New Roman"/>
                <w:sz w:val="18"/>
                <w:szCs w:val="18"/>
              </w:rPr>
              <w:t xml:space="preserve"> żywienia dojelitowego:</w:t>
            </w:r>
            <w:r w:rsidRPr="00F960D1">
              <w:rPr>
                <w:rFonts w:ascii="Times New Roman" w:hAnsi="Times New Roman"/>
                <w:sz w:val="18"/>
                <w:szCs w:val="18"/>
              </w:rPr>
              <w:t xml:space="preserve"> do worków </w:t>
            </w:r>
            <w:r>
              <w:rPr>
                <w:rFonts w:ascii="Times New Roman" w:hAnsi="Times New Roman"/>
                <w:sz w:val="18"/>
                <w:szCs w:val="18"/>
              </w:rPr>
              <w:t xml:space="preserve"> i </w:t>
            </w:r>
            <w:r w:rsidRPr="00F960D1">
              <w:rPr>
                <w:rFonts w:ascii="Times New Roman" w:hAnsi="Times New Roman"/>
                <w:sz w:val="18"/>
                <w:szCs w:val="18"/>
              </w:rPr>
              <w:t>do połączeń z butelką;</w:t>
            </w:r>
          </w:p>
        </w:tc>
        <w:tc>
          <w:tcPr>
            <w:tcW w:w="1930" w:type="dxa"/>
            <w:noWrap/>
            <w:vAlign w:val="center"/>
          </w:tcPr>
          <w:p w:rsidR="00EB2AAE" w:rsidRPr="006B3181" w:rsidRDefault="00EB2AAE" w:rsidP="0038064D">
            <w:pPr>
              <w:jc w:val="both"/>
              <w:rPr>
                <w:rFonts w:ascii="Times New Roman" w:hAnsi="Times New Roman"/>
                <w:sz w:val="20"/>
                <w:szCs w:val="20"/>
              </w:rPr>
            </w:pPr>
          </w:p>
        </w:tc>
        <w:tc>
          <w:tcPr>
            <w:tcW w:w="1194" w:type="dxa"/>
            <w:noWrap/>
            <w:vAlign w:val="center"/>
          </w:tcPr>
          <w:p w:rsidR="00EB2AAE" w:rsidRPr="006B3181" w:rsidRDefault="00EB2AAE" w:rsidP="0038064D">
            <w:pPr>
              <w:jc w:val="right"/>
              <w:rPr>
                <w:rFonts w:ascii="Times New Roman" w:hAnsi="Times New Roman"/>
                <w:sz w:val="18"/>
                <w:szCs w:val="18"/>
              </w:rPr>
            </w:pPr>
            <w:r w:rsidRPr="006B3181">
              <w:rPr>
                <w:rFonts w:ascii="Times New Roman" w:hAnsi="Times New Roman"/>
                <w:sz w:val="18"/>
                <w:szCs w:val="18"/>
              </w:rPr>
              <w:t>100</w:t>
            </w:r>
          </w:p>
        </w:tc>
      </w:tr>
      <w:tr w:rsidR="00EB2AAE" w:rsidRPr="006B3181">
        <w:trPr>
          <w:trHeight w:val="315"/>
        </w:trPr>
        <w:tc>
          <w:tcPr>
            <w:tcW w:w="474" w:type="dxa"/>
            <w:noWrap/>
            <w:vAlign w:val="bottom"/>
          </w:tcPr>
          <w:p w:rsidR="00EB2AAE" w:rsidRPr="00284365" w:rsidRDefault="00EB2AAE" w:rsidP="0038064D">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bottom"/>
          </w:tcPr>
          <w:p w:rsidR="00EB2AAE" w:rsidRPr="006B3181" w:rsidRDefault="00EB2AAE" w:rsidP="0038064D">
            <w:pPr>
              <w:rPr>
                <w:rFonts w:ascii="Times New Roman" w:hAnsi="Times New Roman"/>
                <w:b/>
                <w:sz w:val="18"/>
                <w:szCs w:val="18"/>
              </w:rPr>
            </w:pPr>
            <w:r w:rsidRPr="00F960D1">
              <w:rPr>
                <w:rFonts w:ascii="Times New Roman" w:hAnsi="Times New Roman"/>
                <w:sz w:val="18"/>
                <w:szCs w:val="18"/>
              </w:rPr>
              <w:t>Zestaw do żywienia dojelitowego – zestaw do butelek</w:t>
            </w:r>
            <w:r w:rsidRPr="00F960D1">
              <w:rPr>
                <w:rFonts w:ascii="Times New Roman" w:hAnsi="Times New Roman"/>
                <w:b/>
                <w:sz w:val="18"/>
                <w:szCs w:val="18"/>
              </w:rPr>
              <w:t xml:space="preserve">  </w:t>
            </w:r>
            <w:r w:rsidRPr="00F960D1">
              <w:rPr>
                <w:rFonts w:ascii="Times New Roman" w:hAnsi="Times New Roman"/>
                <w:sz w:val="18"/>
                <w:szCs w:val="18"/>
              </w:rPr>
              <w:t>- służy do połączenia opakowania diety (butelek 200 ml i 500 ml) ze zgłębnikiem umożliwiającym żywienie pacjenta metodą ciągłego wlewu kroplowego (wersja grawitacyjna);</w:t>
            </w:r>
          </w:p>
        </w:tc>
        <w:tc>
          <w:tcPr>
            <w:tcW w:w="1930" w:type="dxa"/>
            <w:noWrap/>
            <w:vAlign w:val="center"/>
          </w:tcPr>
          <w:p w:rsidR="00EB2AAE" w:rsidRPr="006B3181" w:rsidRDefault="00EB2AAE" w:rsidP="0038064D">
            <w:pPr>
              <w:jc w:val="center"/>
              <w:rPr>
                <w:rFonts w:ascii="Times New Roman" w:hAnsi="Times New Roman"/>
                <w:sz w:val="18"/>
                <w:szCs w:val="18"/>
              </w:rPr>
            </w:pPr>
          </w:p>
        </w:tc>
        <w:tc>
          <w:tcPr>
            <w:tcW w:w="1194" w:type="dxa"/>
            <w:noWrap/>
            <w:vAlign w:val="bottom"/>
          </w:tcPr>
          <w:p w:rsidR="00EB2AAE" w:rsidRPr="006A11E3" w:rsidRDefault="00EB2AAE" w:rsidP="0038064D">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284365" w:rsidRDefault="00EB2AAE" w:rsidP="0038064D">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bottom"/>
          </w:tcPr>
          <w:p w:rsidR="00EB2AAE" w:rsidRPr="00F960D1" w:rsidRDefault="00EB2AAE" w:rsidP="0038064D">
            <w:pPr>
              <w:jc w:val="both"/>
              <w:rPr>
                <w:rFonts w:ascii="Times New Roman" w:hAnsi="Times New Roman"/>
                <w:b/>
                <w:sz w:val="18"/>
                <w:szCs w:val="18"/>
              </w:rPr>
            </w:pPr>
            <w:r w:rsidRPr="00F960D1">
              <w:rPr>
                <w:rFonts w:ascii="Times New Roman" w:hAnsi="Times New Roman"/>
                <w:sz w:val="18"/>
                <w:szCs w:val="18"/>
              </w:rPr>
              <w:t>Zestaw do żywienia dojelitowego – zestaw do worków  do pompy typu Flocare – wersja mobilna</w:t>
            </w:r>
            <w:r w:rsidRPr="00F960D1">
              <w:rPr>
                <w:rFonts w:ascii="Times New Roman" w:hAnsi="Times New Roman"/>
                <w:b/>
                <w:sz w:val="18"/>
                <w:szCs w:val="18"/>
              </w:rPr>
              <w:t xml:space="preserve"> – </w:t>
            </w:r>
            <w:r w:rsidRPr="00F960D1">
              <w:rPr>
                <w:rFonts w:ascii="Times New Roman" w:hAnsi="Times New Roman"/>
                <w:sz w:val="18"/>
                <w:szCs w:val="18"/>
              </w:rPr>
              <w:t>zestaw do połączenia worka z dietą (opakowanie miękkie typu PACK) ze zgłębnikiem umożliwiającym żywienie pacjenta metodą ciągłego wlewu za pomocą pompy typu Flocare Infinity -  zestaw przeznaczonych dla pacjentów poruszających się i chodzących;</w:t>
            </w:r>
          </w:p>
        </w:tc>
        <w:tc>
          <w:tcPr>
            <w:tcW w:w="1930" w:type="dxa"/>
            <w:noWrap/>
            <w:vAlign w:val="center"/>
          </w:tcPr>
          <w:p w:rsidR="00EB2AAE" w:rsidRPr="006B3181" w:rsidRDefault="00EB2AAE" w:rsidP="0038064D">
            <w:pPr>
              <w:jc w:val="center"/>
              <w:rPr>
                <w:rFonts w:ascii="Times New Roman" w:hAnsi="Times New Roman"/>
                <w:sz w:val="18"/>
                <w:szCs w:val="18"/>
              </w:rPr>
            </w:pPr>
          </w:p>
        </w:tc>
        <w:tc>
          <w:tcPr>
            <w:tcW w:w="1194" w:type="dxa"/>
            <w:noWrap/>
            <w:vAlign w:val="bottom"/>
          </w:tcPr>
          <w:p w:rsidR="00EB2AAE" w:rsidRDefault="00EB2AAE" w:rsidP="0038064D">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A814D8" w:rsidRDefault="00EB2AAE" w:rsidP="0038064D">
            <w:pPr>
              <w:spacing w:after="0" w:line="240" w:lineRule="auto"/>
              <w:jc w:val="both"/>
              <w:rPr>
                <w:rFonts w:ascii="Times New Roman" w:hAnsi="Times New Roman"/>
                <w:sz w:val="18"/>
                <w:szCs w:val="18"/>
              </w:rPr>
            </w:pPr>
            <w:r>
              <w:rPr>
                <w:rFonts w:ascii="Times New Roman" w:hAnsi="Times New Roman"/>
                <w:sz w:val="18"/>
                <w:szCs w:val="18"/>
              </w:rPr>
              <w:t>4</w:t>
            </w:r>
          </w:p>
        </w:tc>
        <w:tc>
          <w:tcPr>
            <w:tcW w:w="5489" w:type="dxa"/>
            <w:noWrap/>
            <w:vAlign w:val="bottom"/>
          </w:tcPr>
          <w:p w:rsidR="00EB2AAE" w:rsidRPr="00F960D1" w:rsidRDefault="00EB2AAE" w:rsidP="0038064D">
            <w:pPr>
              <w:autoSpaceDE w:val="0"/>
              <w:autoSpaceDN w:val="0"/>
              <w:adjustRightInd w:val="0"/>
              <w:rPr>
                <w:rFonts w:ascii="Times New Roman" w:hAnsi="Times New Roman"/>
                <w:sz w:val="18"/>
                <w:szCs w:val="18"/>
              </w:rPr>
            </w:pPr>
            <w:r w:rsidRPr="00F960D1">
              <w:rPr>
                <w:rFonts w:ascii="Times New Roman" w:hAnsi="Times New Roman"/>
                <w:sz w:val="18"/>
                <w:szCs w:val="18"/>
              </w:rPr>
              <w:t>Zestaw do żywienia dojelitowego – zestaw do worków – łączy worek z dietą (opakowanie miękkie typu PACK) ze zgłębnikiem umożliwiający żywienie pacjenta metodą ciągłego wlewu  kroplowego (wersja grawitacyjna);</w:t>
            </w:r>
          </w:p>
        </w:tc>
        <w:tc>
          <w:tcPr>
            <w:tcW w:w="1930" w:type="dxa"/>
            <w:noWrap/>
            <w:vAlign w:val="center"/>
          </w:tcPr>
          <w:p w:rsidR="00EB2AAE" w:rsidRPr="006B3181" w:rsidRDefault="00EB2AAE" w:rsidP="0038064D">
            <w:pPr>
              <w:jc w:val="center"/>
              <w:rPr>
                <w:rFonts w:ascii="Times New Roman" w:hAnsi="Times New Roman"/>
                <w:sz w:val="18"/>
                <w:szCs w:val="18"/>
              </w:rPr>
            </w:pPr>
          </w:p>
        </w:tc>
        <w:tc>
          <w:tcPr>
            <w:tcW w:w="1194" w:type="dxa"/>
            <w:noWrap/>
            <w:vAlign w:val="bottom"/>
          </w:tcPr>
          <w:p w:rsidR="00EB2AAE" w:rsidRPr="006A11E3" w:rsidRDefault="00EB2AAE" w:rsidP="0038064D">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Pr="00284365" w:rsidRDefault="00EB2AAE" w:rsidP="0038064D">
            <w:pPr>
              <w:spacing w:after="0" w:line="240" w:lineRule="auto"/>
              <w:jc w:val="both"/>
              <w:rPr>
                <w:rFonts w:ascii="Times New Roman" w:hAnsi="Times New Roman"/>
                <w:sz w:val="18"/>
                <w:szCs w:val="18"/>
              </w:rPr>
            </w:pPr>
            <w:r>
              <w:rPr>
                <w:rFonts w:ascii="Times New Roman" w:hAnsi="Times New Roman"/>
                <w:sz w:val="18"/>
                <w:szCs w:val="18"/>
              </w:rPr>
              <w:t>5</w:t>
            </w:r>
          </w:p>
        </w:tc>
        <w:tc>
          <w:tcPr>
            <w:tcW w:w="5489" w:type="dxa"/>
            <w:noWrap/>
            <w:vAlign w:val="bottom"/>
          </w:tcPr>
          <w:p w:rsidR="00EB2AAE" w:rsidRPr="00F960D1" w:rsidRDefault="00EB2AAE" w:rsidP="0038064D">
            <w:pPr>
              <w:rPr>
                <w:rFonts w:ascii="Times New Roman" w:hAnsi="Times New Roman"/>
                <w:sz w:val="18"/>
                <w:szCs w:val="18"/>
              </w:rPr>
            </w:pPr>
            <w:r w:rsidRPr="00F960D1">
              <w:rPr>
                <w:rFonts w:ascii="Times New Roman" w:hAnsi="Times New Roman"/>
                <w:sz w:val="18"/>
                <w:szCs w:val="18"/>
              </w:rPr>
              <w:t>Zestaw do żywienia dojelitowego – zestaw do worków do pompy</w:t>
            </w:r>
            <w:r>
              <w:rPr>
                <w:rFonts w:ascii="Times New Roman" w:hAnsi="Times New Roman"/>
                <w:sz w:val="18"/>
                <w:szCs w:val="18"/>
              </w:rPr>
              <w:t xml:space="preserve"> typu Flo</w:t>
            </w:r>
            <w:r w:rsidRPr="00F960D1">
              <w:rPr>
                <w:rFonts w:ascii="Times New Roman" w:hAnsi="Times New Roman"/>
                <w:sz w:val="18"/>
                <w:szCs w:val="18"/>
              </w:rPr>
              <w:t>care  – wersja stacjonarna – zestaw do połączenia worka z dietą (opakowanie miękkie typu PACK) ze zgłębnikiem umożliwiającym żywienie pacjenta metodą ciągłego wlewu za pomocą pompy – zestaw dla pacjentów leżących;</w:t>
            </w:r>
          </w:p>
        </w:tc>
        <w:tc>
          <w:tcPr>
            <w:tcW w:w="1930" w:type="dxa"/>
            <w:noWrap/>
            <w:vAlign w:val="center"/>
          </w:tcPr>
          <w:p w:rsidR="00EB2AAE" w:rsidRPr="006B3181" w:rsidRDefault="00EB2AAE" w:rsidP="0038064D">
            <w:pPr>
              <w:jc w:val="center"/>
              <w:rPr>
                <w:rFonts w:ascii="Times New Roman" w:hAnsi="Times New Roman"/>
                <w:sz w:val="18"/>
                <w:szCs w:val="18"/>
              </w:rPr>
            </w:pPr>
          </w:p>
        </w:tc>
        <w:tc>
          <w:tcPr>
            <w:tcW w:w="1194" w:type="dxa"/>
            <w:noWrap/>
            <w:vAlign w:val="bottom"/>
          </w:tcPr>
          <w:p w:rsidR="00EB2AAE" w:rsidRDefault="00EB2AAE" w:rsidP="0038064D">
            <w:pPr>
              <w:spacing w:after="0" w:line="240" w:lineRule="auto"/>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Default="00EB2AAE" w:rsidP="0038064D">
            <w:pPr>
              <w:spacing w:after="0" w:line="240" w:lineRule="auto"/>
              <w:jc w:val="both"/>
              <w:rPr>
                <w:rFonts w:ascii="Times New Roman" w:hAnsi="Times New Roman"/>
                <w:sz w:val="20"/>
                <w:szCs w:val="20"/>
              </w:rPr>
            </w:pPr>
            <w:r>
              <w:rPr>
                <w:rFonts w:ascii="Times New Roman" w:hAnsi="Times New Roman"/>
                <w:sz w:val="20"/>
                <w:szCs w:val="20"/>
              </w:rPr>
              <w:t>6</w:t>
            </w:r>
          </w:p>
        </w:tc>
        <w:tc>
          <w:tcPr>
            <w:tcW w:w="5489" w:type="dxa"/>
            <w:noWrap/>
            <w:vAlign w:val="center"/>
          </w:tcPr>
          <w:p w:rsidR="00EB2AAE" w:rsidRPr="00A5131C" w:rsidRDefault="00EB2AAE" w:rsidP="00194B3A">
            <w:pPr>
              <w:spacing w:after="0"/>
              <w:rPr>
                <w:rFonts w:ascii="Times New Roman" w:hAnsi="Times New Roman"/>
                <w:sz w:val="18"/>
                <w:szCs w:val="18"/>
              </w:rPr>
            </w:pPr>
            <w:r w:rsidRPr="00A5131C">
              <w:rPr>
                <w:rFonts w:ascii="Times New Roman" w:hAnsi="Times New Roman"/>
                <w:sz w:val="18"/>
                <w:szCs w:val="18"/>
              </w:rPr>
              <w:t>Zestaw PEG z końcówką ENlock,, Ch 10/40cm, Ch 14/40cm, Ch 18/40cm/</w:t>
            </w:r>
          </w:p>
          <w:p w:rsidR="00EB2AAE" w:rsidRPr="00B10281" w:rsidRDefault="00EB2AAE" w:rsidP="00194B3A">
            <w:pPr>
              <w:spacing w:after="0"/>
              <w:rPr>
                <w:rFonts w:ascii="Times New Roman" w:hAnsi="Times New Roman"/>
                <w:sz w:val="18"/>
                <w:szCs w:val="18"/>
              </w:rPr>
            </w:pPr>
            <w:r w:rsidRPr="00B10281">
              <w:rPr>
                <w:rFonts w:ascii="Times New Roman" w:hAnsi="Times New Roman"/>
                <w:sz w:val="18"/>
                <w:szCs w:val="18"/>
              </w:rPr>
              <w:t>Skład zestawu:</w:t>
            </w:r>
          </w:p>
          <w:p w:rsidR="00EB2AAE" w:rsidRPr="00B10281" w:rsidRDefault="00EB2AAE" w:rsidP="00194B3A">
            <w:pPr>
              <w:spacing w:after="0"/>
              <w:rPr>
                <w:rFonts w:ascii="Times New Roman" w:hAnsi="Times New Roman"/>
                <w:sz w:val="18"/>
                <w:szCs w:val="18"/>
              </w:rPr>
            </w:pPr>
            <w:r w:rsidRPr="00B10281">
              <w:rPr>
                <w:rFonts w:ascii="Times New Roman" w:hAnsi="Times New Roman"/>
                <w:color w:val="FF0000"/>
                <w:sz w:val="18"/>
                <w:szCs w:val="18"/>
              </w:rPr>
              <w:t xml:space="preserve"> </w:t>
            </w:r>
            <w:r w:rsidRPr="00B10281">
              <w:rPr>
                <w:rFonts w:ascii="Times New Roman" w:hAnsi="Times New Roman"/>
                <w:sz w:val="18"/>
                <w:szCs w:val="18"/>
              </w:rPr>
              <w:t>Poliuretanowy łącznik z końcówką typu ENLock – Ch 10 (czarny), Ch 14 (zielony), Ch 18 (czerwony) – umożliwiający połączenie z zestawem do żywienia;</w:t>
            </w:r>
          </w:p>
          <w:p w:rsidR="00EB2AAE" w:rsidRPr="00B10281" w:rsidRDefault="00EB2AAE" w:rsidP="00194B3A">
            <w:pPr>
              <w:spacing w:after="0"/>
              <w:rPr>
                <w:rFonts w:ascii="Times New Roman" w:hAnsi="Times New Roman"/>
                <w:sz w:val="18"/>
                <w:szCs w:val="18"/>
              </w:rPr>
            </w:pPr>
            <w:r w:rsidRPr="00B10281">
              <w:rPr>
                <w:rFonts w:ascii="Times New Roman" w:hAnsi="Times New Roman"/>
                <w:sz w:val="18"/>
                <w:szCs w:val="18"/>
              </w:rPr>
              <w:t xml:space="preserve">Przezroczysty, poliuretanowy zgłębnik o długości 40 cm, </w:t>
            </w:r>
            <w:r w:rsidRPr="00B10281">
              <w:rPr>
                <w:rFonts w:ascii="Times New Roman" w:hAnsi="Times New Roman"/>
                <w:sz w:val="18"/>
                <w:szCs w:val="18"/>
              </w:rPr>
              <w:br/>
              <w:t xml:space="preserve">z linią kontrastującą w promieniach RTG, z nadrukowanym rozmiarem </w:t>
            </w:r>
            <w:r w:rsidRPr="00B10281">
              <w:rPr>
                <w:rFonts w:ascii="Times New Roman" w:hAnsi="Times New Roman"/>
                <w:sz w:val="18"/>
                <w:szCs w:val="18"/>
              </w:rPr>
              <w:br/>
              <w:t>Ch (10, 14 lub 18);</w:t>
            </w:r>
          </w:p>
          <w:p w:rsidR="00EB2AAE" w:rsidRPr="00B10281" w:rsidRDefault="00EB2AAE" w:rsidP="00194B3A">
            <w:pPr>
              <w:spacing w:after="0"/>
              <w:rPr>
                <w:rFonts w:ascii="Times New Roman" w:hAnsi="Times New Roman"/>
                <w:sz w:val="18"/>
                <w:szCs w:val="18"/>
              </w:rPr>
            </w:pPr>
            <w:r w:rsidRPr="00B10281">
              <w:rPr>
                <w:rFonts w:ascii="Times New Roman" w:hAnsi="Times New Roman"/>
                <w:sz w:val="18"/>
                <w:szCs w:val="18"/>
              </w:rPr>
              <w:t>Zacisk do regulacji przepływu;</w:t>
            </w:r>
          </w:p>
          <w:p w:rsidR="00EB2AAE" w:rsidRPr="00B10281" w:rsidRDefault="00EB2AAE" w:rsidP="00194B3A">
            <w:pPr>
              <w:spacing w:after="0"/>
              <w:rPr>
                <w:rFonts w:ascii="Times New Roman" w:hAnsi="Times New Roman"/>
                <w:sz w:val="18"/>
                <w:szCs w:val="18"/>
              </w:rPr>
            </w:pPr>
            <w:r w:rsidRPr="00B10281">
              <w:rPr>
                <w:rFonts w:ascii="Times New Roman" w:hAnsi="Times New Roman"/>
                <w:sz w:val="18"/>
                <w:szCs w:val="18"/>
              </w:rPr>
              <w:t xml:space="preserve"> Zacisk zabezpieczający utrzymanie odpowiedniej pozycji zgłębnika;</w:t>
            </w:r>
          </w:p>
          <w:p w:rsidR="00EB2AAE" w:rsidRPr="00B10281" w:rsidRDefault="00EB2AAE" w:rsidP="00194B3A">
            <w:pPr>
              <w:spacing w:after="0" w:line="240" w:lineRule="auto"/>
              <w:rPr>
                <w:rFonts w:ascii="Times New Roman" w:hAnsi="Times New Roman"/>
                <w:sz w:val="18"/>
                <w:szCs w:val="18"/>
              </w:rPr>
            </w:pPr>
            <w:r w:rsidRPr="00B10281">
              <w:rPr>
                <w:rFonts w:ascii="Times New Roman" w:hAnsi="Times New Roman"/>
                <w:sz w:val="18"/>
                <w:szCs w:val="18"/>
              </w:rPr>
              <w:t xml:space="preserve"> Silikonowa płytka zewnętrzna do umocowania zgłębnika do powłok brzusznych oraz zabezpieczająca go przed zagięciem uniemożliwiającym przepływ diety;</w:t>
            </w:r>
          </w:p>
          <w:p w:rsidR="00EB2AAE" w:rsidRPr="00194B3A" w:rsidRDefault="00EB2AAE" w:rsidP="00194B3A">
            <w:pPr>
              <w:spacing w:after="0" w:line="240" w:lineRule="auto"/>
              <w:rPr>
                <w:rFonts w:ascii="Times New Roman" w:hAnsi="Times New Roman"/>
                <w:sz w:val="16"/>
                <w:szCs w:val="16"/>
              </w:rPr>
            </w:pPr>
            <w:r w:rsidRPr="00B10281">
              <w:rPr>
                <w:rFonts w:ascii="Times New Roman" w:hAnsi="Times New Roman"/>
                <w:sz w:val="18"/>
                <w:szCs w:val="18"/>
              </w:rPr>
              <w:t>Silikonowa płytka wewnętrzna;</w:t>
            </w:r>
          </w:p>
        </w:tc>
        <w:tc>
          <w:tcPr>
            <w:tcW w:w="1930" w:type="dxa"/>
            <w:noWrap/>
            <w:vAlign w:val="center"/>
          </w:tcPr>
          <w:p w:rsidR="00EB2AAE" w:rsidRDefault="00EB2AAE" w:rsidP="00A453AD">
            <w:pPr>
              <w:spacing w:after="0"/>
              <w:rPr>
                <w:rFonts w:ascii="Times New Roman" w:hAnsi="Times New Roman"/>
                <w:sz w:val="18"/>
                <w:szCs w:val="18"/>
              </w:rPr>
            </w:pPr>
            <w:r w:rsidRPr="00A5131C">
              <w:rPr>
                <w:rFonts w:ascii="Times New Roman" w:hAnsi="Times New Roman"/>
                <w:sz w:val="18"/>
                <w:szCs w:val="18"/>
              </w:rPr>
              <w:t xml:space="preserve">Ch 10/40cm, </w:t>
            </w:r>
          </w:p>
          <w:p w:rsidR="00EB2AAE" w:rsidRDefault="00EB2AAE" w:rsidP="00A453AD">
            <w:pPr>
              <w:spacing w:after="0"/>
              <w:rPr>
                <w:rFonts w:ascii="Times New Roman" w:hAnsi="Times New Roman"/>
                <w:sz w:val="18"/>
                <w:szCs w:val="18"/>
              </w:rPr>
            </w:pPr>
            <w:r w:rsidRPr="00A5131C">
              <w:rPr>
                <w:rFonts w:ascii="Times New Roman" w:hAnsi="Times New Roman"/>
                <w:sz w:val="18"/>
                <w:szCs w:val="18"/>
              </w:rPr>
              <w:t>Ch 14/40cm,</w:t>
            </w:r>
          </w:p>
          <w:p w:rsidR="00EB2AAE" w:rsidRPr="00A5131C" w:rsidRDefault="00EB2AAE" w:rsidP="00A453AD">
            <w:pPr>
              <w:spacing w:after="0"/>
              <w:rPr>
                <w:rFonts w:ascii="Times New Roman" w:hAnsi="Times New Roman"/>
                <w:sz w:val="18"/>
                <w:szCs w:val="18"/>
              </w:rPr>
            </w:pPr>
            <w:r>
              <w:rPr>
                <w:rFonts w:ascii="Times New Roman" w:hAnsi="Times New Roman"/>
                <w:sz w:val="18"/>
                <w:szCs w:val="18"/>
              </w:rPr>
              <w:t>Ch 18/40cm,</w:t>
            </w:r>
          </w:p>
          <w:p w:rsidR="00EB2AAE" w:rsidRDefault="00EB2AAE" w:rsidP="0038064D">
            <w:pPr>
              <w:jc w:val="both"/>
              <w:rPr>
                <w:rFonts w:ascii="Times New Roman" w:hAnsi="Times New Roman"/>
                <w:sz w:val="18"/>
                <w:szCs w:val="18"/>
              </w:rPr>
            </w:pPr>
          </w:p>
          <w:p w:rsidR="00EB2AAE" w:rsidRPr="006B3181" w:rsidRDefault="00EB2AAE" w:rsidP="009141B3">
            <w:pPr>
              <w:rPr>
                <w:rFonts w:ascii="Times New Roman" w:hAnsi="Times New Roman"/>
                <w:sz w:val="20"/>
                <w:szCs w:val="20"/>
              </w:rPr>
            </w:pPr>
            <w:r w:rsidRPr="006B3181">
              <w:rPr>
                <w:rFonts w:ascii="Times New Roman" w:hAnsi="Times New Roman"/>
                <w:sz w:val="18"/>
                <w:szCs w:val="18"/>
              </w:rPr>
              <w:t>Do wyboru przez Zamawiającego</w:t>
            </w:r>
          </w:p>
        </w:tc>
        <w:tc>
          <w:tcPr>
            <w:tcW w:w="1194" w:type="dxa"/>
            <w:noWrap/>
            <w:vAlign w:val="center"/>
          </w:tcPr>
          <w:p w:rsidR="00EB2AAE" w:rsidRPr="006B3181" w:rsidRDefault="00EB2AAE" w:rsidP="0038064D">
            <w:pPr>
              <w:jc w:val="right"/>
              <w:rPr>
                <w:rFonts w:ascii="Times New Roman" w:hAnsi="Times New Roman"/>
                <w:sz w:val="18"/>
                <w:szCs w:val="18"/>
              </w:rPr>
            </w:pPr>
            <w:r>
              <w:rPr>
                <w:rFonts w:ascii="Times New Roman" w:hAnsi="Times New Roman"/>
                <w:sz w:val="18"/>
                <w:szCs w:val="18"/>
              </w:rPr>
              <w:t>1</w:t>
            </w:r>
          </w:p>
        </w:tc>
      </w:tr>
    </w:tbl>
    <w:p w:rsidR="00EB2AAE" w:rsidRDefault="00EB2AAE" w:rsidP="00062050">
      <w:pPr>
        <w:spacing w:after="0" w:line="240" w:lineRule="auto"/>
        <w:jc w:val="both"/>
        <w:rPr>
          <w:rFonts w:ascii="Times New Roman" w:hAnsi="Times New Roman"/>
          <w:b/>
          <w:bCs/>
          <w:sz w:val="18"/>
          <w:szCs w:val="18"/>
        </w:rPr>
      </w:pPr>
    </w:p>
    <w:p w:rsidR="00EB2AAE" w:rsidRDefault="00EB2AAE" w:rsidP="009141B3">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12 - </w:t>
      </w:r>
      <w:r w:rsidRPr="00062050">
        <w:rPr>
          <w:rFonts w:ascii="Times New Roman" w:hAnsi="Times New Roman"/>
          <w:b/>
          <w:bCs/>
          <w:sz w:val="18"/>
          <w:szCs w:val="18"/>
        </w:rPr>
        <w:t xml:space="preserve"> </w:t>
      </w:r>
      <w:r>
        <w:rPr>
          <w:rFonts w:ascii="Times New Roman" w:hAnsi="Times New Roman"/>
          <w:b/>
          <w:bCs/>
          <w:sz w:val="18"/>
          <w:szCs w:val="18"/>
        </w:rPr>
        <w:t xml:space="preserve">asortyment do sterylizacji </w:t>
      </w:r>
    </w:p>
    <w:p w:rsidR="00EB2AAE" w:rsidRPr="00062050" w:rsidRDefault="00EB2AAE" w:rsidP="001F0FB8">
      <w:pPr>
        <w:spacing w:after="0" w:line="240" w:lineRule="auto"/>
        <w:jc w:val="both"/>
        <w:rPr>
          <w:rFonts w:ascii="Times New Roman" w:hAnsi="Times New Roman"/>
          <w:b/>
          <w:bCs/>
          <w:sz w:val="18"/>
          <w:szCs w:val="18"/>
        </w:rPr>
      </w:pPr>
      <w:r>
        <w:rPr>
          <w:rFonts w:ascii="Times New Roman" w:hAnsi="Times New Roman"/>
          <w:b/>
          <w:bCs/>
          <w:sz w:val="18"/>
          <w:szCs w:val="18"/>
        </w:rPr>
        <w:t>Kod CPV : 33141000-0</w:t>
      </w:r>
    </w:p>
    <w:p w:rsidR="00EB2AAE" w:rsidRPr="00B463F9" w:rsidRDefault="00EB2AAE" w:rsidP="00833C1E">
      <w:pPr>
        <w:spacing w:after="0" w:line="240" w:lineRule="auto"/>
        <w:jc w:val="both"/>
        <w:rPr>
          <w:rFonts w:ascii="Times New Roman" w:hAnsi="Times New Roman"/>
          <w:b/>
          <w:bCs/>
          <w:sz w:val="18"/>
          <w:szCs w:val="18"/>
        </w:rPr>
      </w:pPr>
    </w:p>
    <w:tbl>
      <w:tblPr>
        <w:tblW w:w="883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070"/>
        <w:gridCol w:w="2693"/>
        <w:gridCol w:w="596"/>
      </w:tblGrid>
      <w:tr w:rsidR="00EB2AAE" w:rsidRPr="006B3181">
        <w:trPr>
          <w:trHeight w:val="865"/>
        </w:trPr>
        <w:tc>
          <w:tcPr>
            <w:tcW w:w="474" w:type="dxa"/>
            <w:shd w:val="clear" w:color="000000" w:fill="C0C0C0"/>
            <w:noWrap/>
            <w:vAlign w:val="bottom"/>
          </w:tcPr>
          <w:p w:rsidR="00EB2AAE" w:rsidRPr="006B3181" w:rsidRDefault="00EB2AAE" w:rsidP="006D3A04">
            <w:pPr>
              <w:jc w:val="both"/>
              <w:rPr>
                <w:rFonts w:ascii="Times New Roman" w:hAnsi="Times New Roman"/>
                <w:sz w:val="18"/>
                <w:szCs w:val="18"/>
              </w:rPr>
            </w:pPr>
          </w:p>
          <w:p w:rsidR="00EB2AAE" w:rsidRPr="00F90F58" w:rsidRDefault="00EB2AAE" w:rsidP="006D3A04">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070" w:type="dxa"/>
            <w:shd w:val="clear" w:color="000000" w:fill="C0C0C0"/>
            <w:noWrap/>
            <w:vAlign w:val="bottom"/>
          </w:tcPr>
          <w:p w:rsidR="00EB2AAE" w:rsidRPr="00F90F58" w:rsidRDefault="00EB2AAE" w:rsidP="006D3A04">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2693" w:type="dxa"/>
            <w:shd w:val="clear" w:color="000000" w:fill="C0C0C0"/>
            <w:noWrap/>
            <w:vAlign w:val="bottom"/>
          </w:tcPr>
          <w:p w:rsidR="00EB2AAE" w:rsidRPr="00F90F58" w:rsidRDefault="00EB2AAE" w:rsidP="006D3A04">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596" w:type="dxa"/>
            <w:shd w:val="clear" w:color="000000" w:fill="C0C0C0"/>
            <w:noWrap/>
            <w:vAlign w:val="bottom"/>
          </w:tcPr>
          <w:p w:rsidR="00EB2AAE" w:rsidRPr="00F90F58" w:rsidRDefault="00EB2AAE" w:rsidP="006D3A04">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Pr="000A371A" w:rsidRDefault="00EB2AAE" w:rsidP="006D3A04">
            <w:pPr>
              <w:spacing w:after="0" w:line="240" w:lineRule="auto"/>
              <w:jc w:val="both"/>
              <w:rPr>
                <w:rFonts w:ascii="Times New Roman" w:hAnsi="Times New Roman"/>
                <w:sz w:val="18"/>
                <w:szCs w:val="18"/>
              </w:rPr>
            </w:pPr>
            <w:r w:rsidRPr="000A371A">
              <w:rPr>
                <w:rFonts w:ascii="Times New Roman" w:hAnsi="Times New Roman"/>
                <w:sz w:val="18"/>
                <w:szCs w:val="18"/>
              </w:rPr>
              <w:t>1</w:t>
            </w:r>
          </w:p>
        </w:tc>
        <w:tc>
          <w:tcPr>
            <w:tcW w:w="5070" w:type="dxa"/>
            <w:noWrap/>
            <w:vAlign w:val="center"/>
          </w:tcPr>
          <w:p w:rsidR="00EB2AAE" w:rsidRPr="000A371A" w:rsidRDefault="00EB2AAE" w:rsidP="006D3A04">
            <w:pPr>
              <w:rPr>
                <w:rFonts w:ascii="Times New Roman" w:hAnsi="Times New Roman"/>
                <w:sz w:val="18"/>
                <w:szCs w:val="18"/>
              </w:rPr>
            </w:pPr>
            <w:r w:rsidRPr="000A371A">
              <w:rPr>
                <w:rFonts w:ascii="Times New Roman" w:hAnsi="Times New Roman"/>
                <w:sz w:val="18"/>
                <w:szCs w:val="18"/>
              </w:rPr>
              <w:t>Ampułkowy test biol</w:t>
            </w:r>
            <w:r>
              <w:rPr>
                <w:rFonts w:ascii="Times New Roman" w:hAnsi="Times New Roman"/>
                <w:sz w:val="18"/>
                <w:szCs w:val="18"/>
              </w:rPr>
              <w:t>ogiczny para wodna 1262 ( a100)</w:t>
            </w:r>
            <w:r w:rsidRPr="000A371A">
              <w:rPr>
                <w:rFonts w:ascii="Times New Roman" w:hAnsi="Times New Roman"/>
                <w:sz w:val="18"/>
                <w:szCs w:val="18"/>
              </w:rPr>
              <w:t>;</w:t>
            </w:r>
          </w:p>
        </w:tc>
        <w:tc>
          <w:tcPr>
            <w:tcW w:w="2693" w:type="dxa"/>
            <w:noWrap/>
            <w:vAlign w:val="center"/>
          </w:tcPr>
          <w:p w:rsidR="00EB2AAE" w:rsidRPr="000A371A" w:rsidRDefault="00EB2AAE" w:rsidP="006D3A04">
            <w:pPr>
              <w:jc w:val="both"/>
              <w:rPr>
                <w:rFonts w:ascii="Times New Roman" w:hAnsi="Times New Roman"/>
                <w:sz w:val="18"/>
                <w:szCs w:val="18"/>
              </w:rPr>
            </w:pPr>
          </w:p>
        </w:tc>
        <w:tc>
          <w:tcPr>
            <w:tcW w:w="596" w:type="dxa"/>
            <w:noWrap/>
            <w:vAlign w:val="center"/>
          </w:tcPr>
          <w:p w:rsidR="00EB2AAE" w:rsidRPr="000A371A" w:rsidRDefault="00EB2AAE" w:rsidP="006D3A04">
            <w:pPr>
              <w:jc w:val="center"/>
              <w:rPr>
                <w:rFonts w:ascii="Times New Roman" w:hAnsi="Times New Roman"/>
                <w:sz w:val="18"/>
                <w:szCs w:val="18"/>
              </w:rPr>
            </w:pPr>
            <w:r w:rsidRPr="000A371A">
              <w:rPr>
                <w:rFonts w:ascii="Times New Roman" w:hAnsi="Times New Roman"/>
                <w:sz w:val="18"/>
                <w:szCs w:val="18"/>
              </w:rPr>
              <w:t>6</w:t>
            </w:r>
          </w:p>
        </w:tc>
      </w:tr>
      <w:tr w:rsidR="00EB2AAE" w:rsidRPr="006B3181">
        <w:trPr>
          <w:trHeight w:val="315"/>
        </w:trPr>
        <w:tc>
          <w:tcPr>
            <w:tcW w:w="474" w:type="dxa"/>
            <w:noWrap/>
            <w:vAlign w:val="bottom"/>
          </w:tcPr>
          <w:p w:rsidR="00EB2AAE" w:rsidRPr="000A371A" w:rsidRDefault="00EB2AAE" w:rsidP="00A371C2">
            <w:pPr>
              <w:spacing w:after="0" w:line="240" w:lineRule="auto"/>
              <w:jc w:val="both"/>
              <w:rPr>
                <w:rFonts w:ascii="Times New Roman" w:hAnsi="Times New Roman"/>
                <w:sz w:val="18"/>
                <w:szCs w:val="18"/>
              </w:rPr>
            </w:pPr>
            <w:r>
              <w:rPr>
                <w:rFonts w:ascii="Times New Roman" w:hAnsi="Times New Roman"/>
                <w:sz w:val="18"/>
                <w:szCs w:val="18"/>
              </w:rPr>
              <w:t>2</w:t>
            </w:r>
          </w:p>
        </w:tc>
        <w:tc>
          <w:tcPr>
            <w:tcW w:w="5070" w:type="dxa"/>
            <w:noWrap/>
            <w:vAlign w:val="center"/>
          </w:tcPr>
          <w:p w:rsidR="00EB2AAE" w:rsidRPr="000A371A" w:rsidRDefault="00EB2AAE" w:rsidP="00A371C2">
            <w:pPr>
              <w:jc w:val="both"/>
              <w:rPr>
                <w:rFonts w:ascii="Times New Roman" w:hAnsi="Times New Roman"/>
                <w:sz w:val="18"/>
                <w:szCs w:val="18"/>
              </w:rPr>
            </w:pPr>
            <w:r w:rsidRPr="000A371A">
              <w:rPr>
                <w:rFonts w:ascii="Times New Roman" w:hAnsi="Times New Roman"/>
                <w:color w:val="000000"/>
                <w:sz w:val="18"/>
                <w:szCs w:val="18"/>
              </w:rPr>
              <w:t xml:space="preserve">Etykiety podwójne przylepne ze wskaźnikiem procesu sterylizacji parowej, z pięcioma miejscami informacyjnymi - nadruk poprzecznie do kierunku rozwijania taśmy, przeznaczenie </w:t>
            </w:r>
            <w:r w:rsidRPr="000A371A">
              <w:rPr>
                <w:rFonts w:ascii="Times New Roman" w:hAnsi="Times New Roman"/>
                <w:color w:val="000000"/>
                <w:sz w:val="18"/>
                <w:szCs w:val="18"/>
              </w:rPr>
              <w:br/>
              <w:t>do metkownicy 3-rzędowej typ Blitz T 222, rolka 500 szt.</w:t>
            </w:r>
            <w:r>
              <w:rPr>
                <w:rFonts w:ascii="Times New Roman" w:hAnsi="Times New Roman"/>
                <w:color w:val="000000"/>
                <w:sz w:val="18"/>
                <w:szCs w:val="18"/>
              </w:rPr>
              <w:t>;</w:t>
            </w:r>
          </w:p>
        </w:tc>
        <w:tc>
          <w:tcPr>
            <w:tcW w:w="2693" w:type="dxa"/>
            <w:noWrap/>
            <w:vAlign w:val="center"/>
          </w:tcPr>
          <w:p w:rsidR="00EB2AAE" w:rsidRPr="000A371A" w:rsidRDefault="00EB2AAE" w:rsidP="00A371C2">
            <w:pPr>
              <w:jc w:val="both"/>
              <w:rPr>
                <w:rFonts w:ascii="Times New Roman" w:hAnsi="Times New Roman"/>
                <w:sz w:val="18"/>
                <w:szCs w:val="18"/>
              </w:rPr>
            </w:pPr>
          </w:p>
        </w:tc>
        <w:tc>
          <w:tcPr>
            <w:tcW w:w="596" w:type="dxa"/>
            <w:noWrap/>
            <w:vAlign w:val="center"/>
          </w:tcPr>
          <w:p w:rsidR="00EB2AAE" w:rsidRPr="000A371A" w:rsidRDefault="00EB2AAE" w:rsidP="00A371C2">
            <w:pPr>
              <w:jc w:val="center"/>
              <w:rPr>
                <w:rFonts w:ascii="Times New Roman" w:hAnsi="Times New Roman"/>
                <w:sz w:val="18"/>
                <w:szCs w:val="18"/>
              </w:rPr>
            </w:pPr>
            <w:r>
              <w:rPr>
                <w:rFonts w:ascii="Times New Roman" w:hAnsi="Times New Roman"/>
                <w:sz w:val="18"/>
                <w:szCs w:val="18"/>
              </w:rPr>
              <w:t>12</w:t>
            </w:r>
            <w:r w:rsidRPr="000A371A">
              <w:rPr>
                <w:rFonts w:ascii="Times New Roman" w:hAnsi="Times New Roman"/>
                <w:sz w:val="18"/>
                <w:szCs w:val="18"/>
              </w:rPr>
              <w:t>0</w:t>
            </w:r>
          </w:p>
        </w:tc>
      </w:tr>
      <w:tr w:rsidR="00EB2AAE" w:rsidRPr="006B3181">
        <w:trPr>
          <w:trHeight w:val="315"/>
        </w:trPr>
        <w:tc>
          <w:tcPr>
            <w:tcW w:w="474" w:type="dxa"/>
            <w:noWrap/>
            <w:vAlign w:val="bottom"/>
          </w:tcPr>
          <w:p w:rsidR="00EB2AAE" w:rsidRPr="000A371A" w:rsidRDefault="00EB2AAE" w:rsidP="00A371C2">
            <w:pPr>
              <w:spacing w:after="0" w:line="240" w:lineRule="auto"/>
              <w:jc w:val="both"/>
              <w:rPr>
                <w:rFonts w:ascii="Times New Roman" w:hAnsi="Times New Roman"/>
                <w:sz w:val="18"/>
                <w:szCs w:val="18"/>
              </w:rPr>
            </w:pPr>
            <w:r>
              <w:rPr>
                <w:rFonts w:ascii="Times New Roman" w:hAnsi="Times New Roman"/>
                <w:sz w:val="18"/>
                <w:szCs w:val="18"/>
              </w:rPr>
              <w:t>3</w:t>
            </w:r>
          </w:p>
        </w:tc>
        <w:tc>
          <w:tcPr>
            <w:tcW w:w="5070" w:type="dxa"/>
            <w:noWrap/>
            <w:vAlign w:val="center"/>
          </w:tcPr>
          <w:p w:rsidR="00EB2AAE" w:rsidRPr="000A371A" w:rsidRDefault="00EB2AAE" w:rsidP="00A371C2">
            <w:pPr>
              <w:jc w:val="both"/>
              <w:rPr>
                <w:rFonts w:ascii="Times New Roman" w:hAnsi="Times New Roman"/>
                <w:sz w:val="18"/>
                <w:szCs w:val="18"/>
              </w:rPr>
            </w:pPr>
            <w:r w:rsidRPr="000A371A">
              <w:rPr>
                <w:rFonts w:ascii="Times New Roman" w:hAnsi="Times New Roman"/>
                <w:color w:val="000000"/>
                <w:sz w:val="18"/>
                <w:szCs w:val="18"/>
              </w:rPr>
              <w:t>Koperty dokumentacyjne dwudniowe z nadrukowanymi do wypełnienia polami do systemu dokumentacji kontroli sterylizacji typu BROWNE DOQ, wymagane miejsce na wklejenie testu Bowie-Dick. Ilość cykli n</w:t>
            </w:r>
            <w:r>
              <w:rPr>
                <w:rFonts w:ascii="Times New Roman" w:hAnsi="Times New Roman"/>
                <w:color w:val="000000"/>
                <w:sz w:val="18"/>
                <w:szCs w:val="18"/>
              </w:rPr>
              <w:t xml:space="preserve">a kopercie do udokumentowania – </w:t>
            </w:r>
            <w:r w:rsidRPr="000A371A">
              <w:rPr>
                <w:rFonts w:ascii="Times New Roman" w:hAnsi="Times New Roman"/>
                <w:color w:val="000000"/>
                <w:sz w:val="18"/>
                <w:szCs w:val="18"/>
              </w:rPr>
              <w:t>12</w:t>
            </w:r>
            <w:r>
              <w:rPr>
                <w:rFonts w:ascii="Times New Roman" w:hAnsi="Times New Roman"/>
                <w:color w:val="000000"/>
                <w:sz w:val="18"/>
                <w:szCs w:val="18"/>
              </w:rPr>
              <w:t xml:space="preserve"> cykli, op. 100 szt.;</w:t>
            </w:r>
          </w:p>
        </w:tc>
        <w:tc>
          <w:tcPr>
            <w:tcW w:w="2693" w:type="dxa"/>
            <w:noWrap/>
            <w:vAlign w:val="center"/>
          </w:tcPr>
          <w:p w:rsidR="00EB2AAE" w:rsidRPr="000A371A" w:rsidRDefault="00EB2AAE" w:rsidP="00A371C2">
            <w:pPr>
              <w:jc w:val="both"/>
              <w:rPr>
                <w:rFonts w:ascii="Times New Roman" w:hAnsi="Times New Roman"/>
                <w:sz w:val="18"/>
                <w:szCs w:val="18"/>
              </w:rPr>
            </w:pPr>
          </w:p>
        </w:tc>
        <w:tc>
          <w:tcPr>
            <w:tcW w:w="596" w:type="dxa"/>
            <w:noWrap/>
            <w:vAlign w:val="center"/>
          </w:tcPr>
          <w:p w:rsidR="00EB2AAE" w:rsidRPr="000A371A" w:rsidRDefault="00EB2AAE" w:rsidP="00A371C2">
            <w:pPr>
              <w:jc w:val="center"/>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noWrap/>
            <w:vAlign w:val="bottom"/>
          </w:tcPr>
          <w:p w:rsidR="00EB2AAE" w:rsidRDefault="00EB2AAE" w:rsidP="00A371C2">
            <w:pPr>
              <w:spacing w:after="0" w:line="240" w:lineRule="auto"/>
              <w:jc w:val="both"/>
              <w:rPr>
                <w:rFonts w:ascii="Times New Roman" w:hAnsi="Times New Roman"/>
                <w:sz w:val="18"/>
                <w:szCs w:val="18"/>
              </w:rPr>
            </w:pPr>
            <w:r>
              <w:rPr>
                <w:rFonts w:ascii="Times New Roman" w:hAnsi="Times New Roman"/>
                <w:sz w:val="18"/>
                <w:szCs w:val="18"/>
              </w:rPr>
              <w:t>4</w:t>
            </w:r>
          </w:p>
        </w:tc>
        <w:tc>
          <w:tcPr>
            <w:tcW w:w="5070" w:type="dxa"/>
            <w:noWrap/>
            <w:vAlign w:val="center"/>
          </w:tcPr>
          <w:p w:rsidR="00EB2AAE" w:rsidRDefault="00EB2AAE" w:rsidP="009D4254">
            <w:pPr>
              <w:spacing w:after="0" w:line="240" w:lineRule="auto"/>
              <w:jc w:val="both"/>
              <w:rPr>
                <w:rFonts w:ascii="Times New Roman" w:hAnsi="Times New Roman"/>
                <w:sz w:val="18"/>
                <w:szCs w:val="18"/>
              </w:rPr>
            </w:pPr>
            <w:r w:rsidRPr="000D236D">
              <w:rPr>
                <w:rFonts w:ascii="Times New Roman" w:hAnsi="Times New Roman"/>
                <w:sz w:val="18"/>
                <w:szCs w:val="18"/>
              </w:rPr>
              <w:t xml:space="preserve">Osłonki na ostre narzędzia, wielokrotnego użytku, silikonowe, </w:t>
            </w:r>
            <w:r>
              <w:rPr>
                <w:rFonts w:ascii="Times New Roman" w:hAnsi="Times New Roman"/>
                <w:sz w:val="18"/>
                <w:szCs w:val="18"/>
              </w:rPr>
              <w:t>w różnych rozmiarach i kolorach określających rozmiar,</w:t>
            </w:r>
            <w:r w:rsidRPr="000D236D">
              <w:rPr>
                <w:rFonts w:ascii="Times New Roman" w:hAnsi="Times New Roman"/>
                <w:sz w:val="18"/>
                <w:szCs w:val="18"/>
              </w:rPr>
              <w:t xml:space="preserve"> op</w:t>
            </w:r>
            <w:r>
              <w:rPr>
                <w:rFonts w:ascii="Times New Roman" w:hAnsi="Times New Roman"/>
                <w:sz w:val="18"/>
                <w:szCs w:val="18"/>
              </w:rPr>
              <w:t>akowanie 100 szt. (10 szt. każdego koloru);</w:t>
            </w:r>
          </w:p>
          <w:p w:rsidR="00EB2AAE" w:rsidRPr="000A371A" w:rsidRDefault="00EB2AAE" w:rsidP="00A371C2">
            <w:pPr>
              <w:jc w:val="both"/>
              <w:rPr>
                <w:rFonts w:ascii="Times New Roman" w:hAnsi="Times New Roman"/>
                <w:color w:val="000000"/>
                <w:sz w:val="18"/>
                <w:szCs w:val="18"/>
              </w:rPr>
            </w:pPr>
          </w:p>
        </w:tc>
        <w:tc>
          <w:tcPr>
            <w:tcW w:w="2693" w:type="dxa"/>
            <w:noWrap/>
            <w:vAlign w:val="center"/>
          </w:tcPr>
          <w:p w:rsidR="00EB2AAE" w:rsidRPr="000A371A" w:rsidRDefault="00EB2AAE" w:rsidP="00A371C2">
            <w:pPr>
              <w:jc w:val="both"/>
              <w:rPr>
                <w:rFonts w:ascii="Times New Roman" w:hAnsi="Times New Roman"/>
                <w:sz w:val="18"/>
                <w:szCs w:val="18"/>
              </w:rPr>
            </w:pPr>
          </w:p>
        </w:tc>
        <w:tc>
          <w:tcPr>
            <w:tcW w:w="596" w:type="dxa"/>
            <w:noWrap/>
            <w:vAlign w:val="center"/>
          </w:tcPr>
          <w:p w:rsidR="00EB2AAE" w:rsidRDefault="00EB2AAE" w:rsidP="00A371C2">
            <w:pPr>
              <w:jc w:val="center"/>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vMerge w:val="restart"/>
            <w:noWrap/>
            <w:vAlign w:val="bottom"/>
          </w:tcPr>
          <w:p w:rsidR="00EB2AAE" w:rsidRPr="000A371A" w:rsidRDefault="00EB2AAE" w:rsidP="00A371C2">
            <w:pPr>
              <w:spacing w:after="0" w:line="240" w:lineRule="auto"/>
              <w:jc w:val="both"/>
              <w:rPr>
                <w:rFonts w:ascii="Times New Roman" w:hAnsi="Times New Roman"/>
                <w:sz w:val="18"/>
                <w:szCs w:val="18"/>
              </w:rPr>
            </w:pPr>
            <w:r>
              <w:rPr>
                <w:rFonts w:ascii="Times New Roman" w:hAnsi="Times New Roman"/>
                <w:sz w:val="18"/>
                <w:szCs w:val="18"/>
              </w:rPr>
              <w:t>5</w:t>
            </w:r>
          </w:p>
        </w:tc>
        <w:tc>
          <w:tcPr>
            <w:tcW w:w="5070" w:type="dxa"/>
            <w:vMerge w:val="restart"/>
            <w:noWrap/>
            <w:vAlign w:val="center"/>
          </w:tcPr>
          <w:p w:rsidR="00EB2AAE" w:rsidRPr="000D236D" w:rsidRDefault="00EB2AAE" w:rsidP="009D4254">
            <w:pPr>
              <w:spacing w:after="0" w:line="240" w:lineRule="auto"/>
              <w:jc w:val="both"/>
              <w:rPr>
                <w:rFonts w:ascii="Times New Roman" w:hAnsi="Times New Roman"/>
                <w:sz w:val="18"/>
                <w:szCs w:val="18"/>
              </w:rPr>
            </w:pPr>
            <w:r w:rsidRPr="000A371A">
              <w:rPr>
                <w:rFonts w:ascii="Times New Roman" w:hAnsi="Times New Roman"/>
                <w:sz w:val="18"/>
                <w:szCs w:val="18"/>
              </w:rPr>
              <w:t xml:space="preserve">Papier krepowany do sterylizacji, zielony, </w:t>
            </w:r>
            <w:r>
              <w:rPr>
                <w:rFonts w:ascii="Times New Roman" w:hAnsi="Times New Roman"/>
                <w:sz w:val="18"/>
                <w:szCs w:val="18"/>
              </w:rPr>
              <w:t>gramatura 60 g/</w:t>
            </w:r>
            <w:r w:rsidRPr="00A557FF">
              <w:rPr>
                <w:rFonts w:ascii="Times New Roman" w:hAnsi="Times New Roman"/>
                <w:sz w:val="18"/>
                <w:szCs w:val="18"/>
              </w:rPr>
              <w:t>m</w:t>
            </w:r>
            <w:r w:rsidRPr="00A557FF">
              <w:rPr>
                <w:rFonts w:ascii="Times New Roman" w:hAnsi="Times New Roman"/>
                <w:sz w:val="18"/>
                <w:szCs w:val="18"/>
                <w:vertAlign w:val="superscript"/>
              </w:rPr>
              <w:t>2</w:t>
            </w:r>
            <w:r w:rsidRPr="00A96163">
              <w:rPr>
                <w:rFonts w:ascii="Times New Roman" w:hAnsi="Times New Roman"/>
                <w:sz w:val="18"/>
                <w:szCs w:val="18"/>
              </w:rPr>
              <w:t xml:space="preserve">, </w:t>
            </w:r>
            <w:r w:rsidRPr="00A557FF">
              <w:rPr>
                <w:rFonts w:ascii="Times New Roman" w:hAnsi="Times New Roman"/>
                <w:sz w:val="18"/>
                <w:szCs w:val="18"/>
              </w:rPr>
              <w:t>wytrzymałość</w:t>
            </w:r>
            <w:r w:rsidRPr="000A371A">
              <w:rPr>
                <w:rFonts w:ascii="Times New Roman" w:hAnsi="Times New Roman"/>
                <w:sz w:val="18"/>
                <w:szCs w:val="18"/>
              </w:rPr>
              <w:t xml:space="preserve"> na rozciąganie na sucho liniowo min. 2,40 kN/m, poprzecznie min. 1,6 kN/m;  wytrzymałość na rozciąganie na mokro liniowo min. 1,00 kN/m, poprzecznie 0,90 kN/m; zawartość chlorków do 0,020%;</w:t>
            </w:r>
            <w:r>
              <w:rPr>
                <w:rFonts w:ascii="Times New Roman" w:hAnsi="Times New Roman"/>
                <w:sz w:val="18"/>
                <w:szCs w:val="18"/>
              </w:rPr>
              <w:t xml:space="preserve"> zawartość siarczków do 0,015%;</w:t>
            </w:r>
          </w:p>
        </w:tc>
        <w:tc>
          <w:tcPr>
            <w:tcW w:w="2693" w:type="dxa"/>
            <w:noWrap/>
            <w:vAlign w:val="center"/>
          </w:tcPr>
          <w:p w:rsidR="00EB2AAE" w:rsidRPr="001458E8" w:rsidRDefault="00EB2AAE" w:rsidP="00A371C2">
            <w:pPr>
              <w:jc w:val="both"/>
              <w:rPr>
                <w:rFonts w:ascii="Times New Roman" w:hAnsi="Times New Roman"/>
                <w:b/>
                <w:sz w:val="18"/>
                <w:szCs w:val="18"/>
              </w:rPr>
            </w:pPr>
            <w:r>
              <w:rPr>
                <w:rFonts w:ascii="Times New Roman" w:hAnsi="Times New Roman"/>
                <w:sz w:val="18"/>
                <w:szCs w:val="18"/>
              </w:rPr>
              <w:t>120x120/zielony (a125</w:t>
            </w:r>
            <w:r w:rsidRPr="000A371A">
              <w:rPr>
                <w:rFonts w:ascii="Times New Roman" w:hAnsi="Times New Roman"/>
                <w:sz w:val="18"/>
                <w:szCs w:val="18"/>
              </w:rPr>
              <w:t>)</w:t>
            </w:r>
          </w:p>
        </w:tc>
        <w:tc>
          <w:tcPr>
            <w:tcW w:w="596" w:type="dxa"/>
            <w:noWrap/>
            <w:vAlign w:val="center"/>
          </w:tcPr>
          <w:p w:rsidR="00EB2AAE" w:rsidRPr="000A371A" w:rsidRDefault="00EB2AAE" w:rsidP="00A371C2">
            <w:pPr>
              <w:jc w:val="center"/>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D554E9">
            <w:pPr>
              <w:jc w:val="both"/>
              <w:rPr>
                <w:rFonts w:ascii="Times New Roman" w:hAnsi="Times New Roman"/>
                <w:sz w:val="18"/>
                <w:szCs w:val="18"/>
              </w:rPr>
            </w:pPr>
          </w:p>
        </w:tc>
        <w:tc>
          <w:tcPr>
            <w:tcW w:w="2693" w:type="dxa"/>
            <w:noWrap/>
            <w:vAlign w:val="center"/>
          </w:tcPr>
          <w:p w:rsidR="00EB2AAE" w:rsidRDefault="00EB2AAE" w:rsidP="006D3A04">
            <w:pPr>
              <w:jc w:val="both"/>
              <w:rPr>
                <w:rFonts w:ascii="Times New Roman" w:hAnsi="Times New Roman"/>
                <w:sz w:val="18"/>
                <w:szCs w:val="18"/>
              </w:rPr>
            </w:pPr>
            <w:r>
              <w:rPr>
                <w:rFonts w:ascii="Times New Roman" w:hAnsi="Times New Roman"/>
                <w:sz w:val="18"/>
                <w:szCs w:val="18"/>
              </w:rPr>
              <w:t>60x60 zielony (a250)</w:t>
            </w:r>
          </w:p>
        </w:tc>
        <w:tc>
          <w:tcPr>
            <w:tcW w:w="596" w:type="dxa"/>
            <w:noWrap/>
            <w:vAlign w:val="center"/>
          </w:tcPr>
          <w:p w:rsidR="00EB2AAE" w:rsidRPr="00DF05FF" w:rsidRDefault="00EB2AAE" w:rsidP="006D3A04">
            <w:pPr>
              <w:jc w:val="center"/>
              <w:rPr>
                <w:rFonts w:ascii="Times New Roman" w:hAnsi="Times New Roman"/>
                <w:sz w:val="18"/>
                <w:szCs w:val="18"/>
              </w:rPr>
            </w:pPr>
            <w:r w:rsidRPr="00DF05FF">
              <w:rPr>
                <w:rFonts w:ascii="Times New Roman" w:hAnsi="Times New Roman"/>
                <w:sz w:val="18"/>
                <w:szCs w:val="18"/>
              </w:rPr>
              <w:t>5</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6D3A04">
            <w:pPr>
              <w:rPr>
                <w:rFonts w:ascii="Times New Roman" w:hAnsi="Times New Roman"/>
                <w:sz w:val="18"/>
                <w:szCs w:val="18"/>
              </w:rPr>
            </w:pPr>
          </w:p>
        </w:tc>
        <w:tc>
          <w:tcPr>
            <w:tcW w:w="2693" w:type="dxa"/>
            <w:noWrap/>
            <w:vAlign w:val="center"/>
          </w:tcPr>
          <w:p w:rsidR="00EB2AAE" w:rsidRPr="00125EA3" w:rsidRDefault="00EB2AAE" w:rsidP="006D3A04">
            <w:pPr>
              <w:jc w:val="both"/>
              <w:rPr>
                <w:rFonts w:ascii="Times New Roman" w:hAnsi="Times New Roman"/>
                <w:sz w:val="18"/>
                <w:szCs w:val="18"/>
              </w:rPr>
            </w:pPr>
            <w:r>
              <w:rPr>
                <w:rFonts w:ascii="Times New Roman" w:hAnsi="Times New Roman"/>
                <w:sz w:val="18"/>
                <w:szCs w:val="18"/>
              </w:rPr>
              <w:t>75x</w:t>
            </w:r>
            <w:r w:rsidRPr="000A371A">
              <w:rPr>
                <w:rFonts w:ascii="Times New Roman" w:hAnsi="Times New Roman"/>
                <w:sz w:val="18"/>
                <w:szCs w:val="18"/>
              </w:rPr>
              <w:t>75zielony (a250)</w:t>
            </w:r>
          </w:p>
        </w:tc>
        <w:tc>
          <w:tcPr>
            <w:tcW w:w="596" w:type="dxa"/>
            <w:noWrap/>
            <w:vAlign w:val="center"/>
          </w:tcPr>
          <w:p w:rsidR="00EB2AAE" w:rsidRPr="000A371A" w:rsidRDefault="00EB2AAE" w:rsidP="006D3A04">
            <w:pPr>
              <w:jc w:val="center"/>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vMerge w:val="restart"/>
            <w:noWrap/>
            <w:vAlign w:val="bottom"/>
          </w:tcPr>
          <w:p w:rsidR="00EB2AAE" w:rsidRPr="000A371A" w:rsidRDefault="00EB2AAE" w:rsidP="006D3A04">
            <w:pPr>
              <w:jc w:val="both"/>
              <w:rPr>
                <w:rFonts w:ascii="Times New Roman" w:hAnsi="Times New Roman"/>
                <w:sz w:val="18"/>
                <w:szCs w:val="18"/>
              </w:rPr>
            </w:pPr>
            <w:r>
              <w:rPr>
                <w:rFonts w:ascii="Times New Roman" w:hAnsi="Times New Roman"/>
                <w:sz w:val="18"/>
                <w:szCs w:val="18"/>
              </w:rPr>
              <w:t>6</w:t>
            </w:r>
          </w:p>
        </w:tc>
        <w:tc>
          <w:tcPr>
            <w:tcW w:w="5070" w:type="dxa"/>
            <w:vMerge w:val="restart"/>
            <w:noWrap/>
            <w:vAlign w:val="center"/>
          </w:tcPr>
          <w:p w:rsidR="00EB2AAE" w:rsidRPr="000A371A" w:rsidRDefault="00EB2AAE" w:rsidP="00782E59">
            <w:pPr>
              <w:jc w:val="both"/>
              <w:rPr>
                <w:rFonts w:ascii="Times New Roman" w:hAnsi="Times New Roman"/>
                <w:sz w:val="18"/>
                <w:szCs w:val="18"/>
              </w:rPr>
            </w:pPr>
            <w:r w:rsidRPr="000A371A">
              <w:rPr>
                <w:rFonts w:ascii="Times New Roman" w:hAnsi="Times New Roman"/>
                <w:sz w:val="18"/>
                <w:szCs w:val="18"/>
              </w:rPr>
              <w:t>Rękawy papierowo-foliowe, gramatura papieru 70 g/m</w:t>
            </w:r>
            <w:r w:rsidRPr="000A371A">
              <w:rPr>
                <w:rFonts w:ascii="Times New Roman" w:hAnsi="Times New Roman"/>
                <w:sz w:val="18"/>
                <w:szCs w:val="18"/>
                <w:vertAlign w:val="superscript"/>
              </w:rPr>
              <w:t>2</w:t>
            </w:r>
            <w:r w:rsidRPr="000A371A">
              <w:rPr>
                <w:rFonts w:ascii="Times New Roman" w:hAnsi="Times New Roman"/>
                <w:sz w:val="18"/>
                <w:szCs w:val="18"/>
              </w:rPr>
              <w:t>, wytrzymałość na rozciąganie na sucho liniowo mi</w:t>
            </w:r>
            <w:r>
              <w:rPr>
                <w:rFonts w:ascii="Times New Roman" w:hAnsi="Times New Roman"/>
                <w:sz w:val="18"/>
                <w:szCs w:val="18"/>
              </w:rPr>
              <w:t>n. 7,6 kN/m, poprzecznie min 4,2</w:t>
            </w:r>
            <w:r w:rsidRPr="000A371A">
              <w:rPr>
                <w:rFonts w:ascii="Times New Roman" w:hAnsi="Times New Roman"/>
                <w:sz w:val="18"/>
                <w:szCs w:val="18"/>
              </w:rPr>
              <w:t xml:space="preserve"> kN/m; wytrzymałość na rozci</w:t>
            </w:r>
            <w:r>
              <w:rPr>
                <w:rFonts w:ascii="Times New Roman" w:hAnsi="Times New Roman"/>
                <w:sz w:val="18"/>
                <w:szCs w:val="18"/>
              </w:rPr>
              <w:t>ąganie na mokro liniowo min. 2,4</w:t>
            </w:r>
            <w:r w:rsidRPr="000A371A">
              <w:rPr>
                <w:rFonts w:ascii="Times New Roman" w:hAnsi="Times New Roman"/>
                <w:sz w:val="18"/>
                <w:szCs w:val="18"/>
              </w:rPr>
              <w:t xml:space="preserve"> kN/m, poprzecznie min. 1,3</w:t>
            </w:r>
            <w:r>
              <w:rPr>
                <w:rFonts w:ascii="Times New Roman" w:hAnsi="Times New Roman"/>
                <w:sz w:val="18"/>
                <w:szCs w:val="18"/>
              </w:rPr>
              <w:t>4</w:t>
            </w:r>
            <w:r w:rsidRPr="000A371A">
              <w:rPr>
                <w:rFonts w:ascii="Times New Roman" w:hAnsi="Times New Roman"/>
                <w:sz w:val="18"/>
                <w:szCs w:val="18"/>
              </w:rPr>
              <w:t xml:space="preserve"> kN/m; wytrzymałość na przepuklenie na sucho</w:t>
            </w:r>
            <w:r>
              <w:rPr>
                <w:rFonts w:ascii="Times New Roman" w:hAnsi="Times New Roman"/>
                <w:sz w:val="18"/>
                <w:szCs w:val="18"/>
              </w:rPr>
              <w:t xml:space="preserve"> min. 41</w:t>
            </w:r>
            <w:r w:rsidRPr="000A371A">
              <w:rPr>
                <w:rFonts w:ascii="Times New Roman" w:hAnsi="Times New Roman"/>
                <w:sz w:val="18"/>
                <w:szCs w:val="18"/>
              </w:rPr>
              <w:t>0</w:t>
            </w:r>
            <w:r>
              <w:rPr>
                <w:rFonts w:ascii="Times New Roman" w:hAnsi="Times New Roman"/>
                <w:sz w:val="18"/>
                <w:szCs w:val="18"/>
              </w:rPr>
              <w:t xml:space="preserve"> kPa, na mokro min. 155</w:t>
            </w:r>
            <w:r w:rsidRPr="000A371A">
              <w:rPr>
                <w:rFonts w:ascii="Times New Roman" w:hAnsi="Times New Roman"/>
                <w:sz w:val="18"/>
                <w:szCs w:val="18"/>
              </w:rPr>
              <w:t xml:space="preserve"> kPa, absorbcja powierzchniowa Cobb (60s) min. 18 g/m</w:t>
            </w:r>
            <w:r w:rsidRPr="000A371A">
              <w:rPr>
                <w:rFonts w:ascii="Times New Roman" w:hAnsi="Times New Roman"/>
                <w:sz w:val="18"/>
                <w:szCs w:val="18"/>
                <w:vertAlign w:val="superscript"/>
              </w:rPr>
              <w:t>2</w:t>
            </w:r>
            <w:r>
              <w:rPr>
                <w:rFonts w:ascii="Times New Roman" w:hAnsi="Times New Roman"/>
                <w:sz w:val="18"/>
                <w:szCs w:val="18"/>
              </w:rPr>
              <w:t>;</w:t>
            </w:r>
          </w:p>
        </w:tc>
        <w:tc>
          <w:tcPr>
            <w:tcW w:w="2693" w:type="dxa"/>
            <w:noWrap/>
            <w:vAlign w:val="center"/>
          </w:tcPr>
          <w:p w:rsidR="00EB2AAE" w:rsidRDefault="00EB2AAE" w:rsidP="006D3A04">
            <w:pPr>
              <w:jc w:val="both"/>
              <w:rPr>
                <w:rFonts w:ascii="Times New Roman" w:hAnsi="Times New Roman"/>
                <w:sz w:val="18"/>
                <w:szCs w:val="18"/>
              </w:rPr>
            </w:pPr>
            <w:r>
              <w:rPr>
                <w:rFonts w:ascii="Times New Roman" w:hAnsi="Times New Roman"/>
                <w:sz w:val="18"/>
                <w:szCs w:val="18"/>
              </w:rPr>
              <w:t>Płaski, rozmiar</w:t>
            </w:r>
            <w:r w:rsidRPr="00125EA3">
              <w:rPr>
                <w:rFonts w:ascii="Times New Roman" w:hAnsi="Times New Roman"/>
                <w:sz w:val="18"/>
                <w:szCs w:val="18"/>
              </w:rPr>
              <w:t xml:space="preserve"> </w:t>
            </w:r>
            <w:r>
              <w:rPr>
                <w:rFonts w:ascii="Times New Roman" w:hAnsi="Times New Roman"/>
                <w:sz w:val="18"/>
                <w:szCs w:val="18"/>
              </w:rPr>
              <w:t xml:space="preserve">50 mm </w:t>
            </w:r>
            <w:r w:rsidRPr="00125EA3">
              <w:rPr>
                <w:rFonts w:ascii="Times New Roman" w:hAnsi="Times New Roman"/>
                <w:sz w:val="18"/>
                <w:szCs w:val="18"/>
              </w:rPr>
              <w:t>x</w:t>
            </w:r>
            <w:r>
              <w:rPr>
                <w:rFonts w:ascii="Times New Roman" w:hAnsi="Times New Roman"/>
                <w:sz w:val="18"/>
                <w:szCs w:val="18"/>
              </w:rPr>
              <w:t xml:space="preserve"> 2</w:t>
            </w:r>
            <w:r w:rsidRPr="00125EA3">
              <w:rPr>
                <w:rFonts w:ascii="Times New Roman" w:hAnsi="Times New Roman"/>
                <w:sz w:val="18"/>
                <w:szCs w:val="18"/>
              </w:rPr>
              <w:t>00</w:t>
            </w:r>
            <w:r>
              <w:rPr>
                <w:rFonts w:ascii="Times New Roman" w:hAnsi="Times New Roman"/>
                <w:sz w:val="18"/>
                <w:szCs w:val="18"/>
              </w:rPr>
              <w:t xml:space="preserve"> m</w:t>
            </w:r>
            <w:r w:rsidRPr="00125EA3">
              <w:rPr>
                <w:rFonts w:ascii="Times New Roman" w:hAnsi="Times New Roman"/>
                <w:sz w:val="18"/>
                <w:szCs w:val="18"/>
              </w:rPr>
              <w:t>;</w:t>
            </w:r>
          </w:p>
        </w:tc>
        <w:tc>
          <w:tcPr>
            <w:tcW w:w="596" w:type="dxa"/>
            <w:noWrap/>
            <w:vAlign w:val="center"/>
          </w:tcPr>
          <w:p w:rsidR="00EB2AAE" w:rsidRPr="000A371A" w:rsidRDefault="00EB2AAE" w:rsidP="006D3A04">
            <w:pPr>
              <w:jc w:val="center"/>
              <w:rPr>
                <w:rFonts w:ascii="Times New Roman" w:hAnsi="Times New Roman"/>
                <w:sz w:val="18"/>
                <w:szCs w:val="18"/>
              </w:rPr>
            </w:pPr>
            <w:r>
              <w:rPr>
                <w:rFonts w:ascii="Times New Roman" w:hAnsi="Times New Roman"/>
                <w:sz w:val="18"/>
                <w:szCs w:val="18"/>
              </w:rPr>
              <w:t>2</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A557FF" w:rsidRDefault="00EB2AAE" w:rsidP="00782E59">
            <w:pPr>
              <w:jc w:val="both"/>
              <w:rPr>
                <w:rFonts w:ascii="Times New Roman" w:hAnsi="Times New Roman"/>
                <w:b/>
                <w:color w:val="FF0000"/>
                <w:sz w:val="18"/>
                <w:szCs w:val="18"/>
              </w:rPr>
            </w:pPr>
          </w:p>
        </w:tc>
        <w:tc>
          <w:tcPr>
            <w:tcW w:w="2693" w:type="dxa"/>
            <w:noWrap/>
            <w:vAlign w:val="center"/>
          </w:tcPr>
          <w:p w:rsidR="00EB2AAE" w:rsidRPr="000A371A" w:rsidRDefault="00EB2AAE" w:rsidP="006D3A04">
            <w:pPr>
              <w:spacing w:after="0" w:line="240" w:lineRule="auto"/>
              <w:rPr>
                <w:rFonts w:ascii="Times New Roman" w:hAnsi="Times New Roman"/>
                <w:sz w:val="18"/>
                <w:szCs w:val="18"/>
              </w:rPr>
            </w:pPr>
            <w:r w:rsidRPr="000A371A">
              <w:rPr>
                <w:rFonts w:ascii="Times New Roman" w:hAnsi="Times New Roman"/>
                <w:sz w:val="18"/>
                <w:szCs w:val="18"/>
              </w:rPr>
              <w:t>Płaski, rozmiar 75 mm x 200 m;</w:t>
            </w:r>
          </w:p>
        </w:tc>
        <w:tc>
          <w:tcPr>
            <w:tcW w:w="596" w:type="dxa"/>
            <w:noWrap/>
          </w:tcPr>
          <w:p w:rsidR="00EB2AAE" w:rsidRPr="000A371A" w:rsidRDefault="00EB2AAE" w:rsidP="006D3A04">
            <w:pPr>
              <w:jc w:val="center"/>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6D3A04">
            <w:pPr>
              <w:rPr>
                <w:rFonts w:ascii="Times New Roman" w:hAnsi="Times New Roman"/>
                <w:sz w:val="18"/>
                <w:szCs w:val="18"/>
              </w:rPr>
            </w:pPr>
          </w:p>
        </w:tc>
        <w:tc>
          <w:tcPr>
            <w:tcW w:w="2693" w:type="dxa"/>
            <w:noWrap/>
            <w:vAlign w:val="center"/>
          </w:tcPr>
          <w:p w:rsidR="00EB2AAE" w:rsidRPr="000A371A" w:rsidRDefault="00EB2AAE" w:rsidP="006D3A04">
            <w:pPr>
              <w:rPr>
                <w:rFonts w:ascii="Times New Roman" w:hAnsi="Times New Roman"/>
                <w:sz w:val="18"/>
                <w:szCs w:val="18"/>
              </w:rPr>
            </w:pPr>
            <w:r w:rsidRPr="000A371A">
              <w:rPr>
                <w:rFonts w:ascii="Times New Roman" w:hAnsi="Times New Roman"/>
                <w:sz w:val="18"/>
                <w:szCs w:val="18"/>
              </w:rPr>
              <w:t>Płaski, rozmiar 100 mm x 200 m;</w:t>
            </w:r>
          </w:p>
        </w:tc>
        <w:tc>
          <w:tcPr>
            <w:tcW w:w="596" w:type="dxa"/>
            <w:noWrap/>
          </w:tcPr>
          <w:p w:rsidR="00EB2AAE" w:rsidRPr="000A371A" w:rsidRDefault="00EB2AAE" w:rsidP="006D3A04">
            <w:pPr>
              <w:jc w:val="center"/>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6D3A04">
            <w:pPr>
              <w:rPr>
                <w:rFonts w:ascii="Times New Roman" w:hAnsi="Times New Roman"/>
                <w:sz w:val="18"/>
                <w:szCs w:val="18"/>
              </w:rPr>
            </w:pPr>
          </w:p>
        </w:tc>
        <w:tc>
          <w:tcPr>
            <w:tcW w:w="2693" w:type="dxa"/>
            <w:noWrap/>
            <w:vAlign w:val="center"/>
          </w:tcPr>
          <w:p w:rsidR="00EB2AAE" w:rsidRPr="000A371A" w:rsidRDefault="00EB2AAE" w:rsidP="006D3A04">
            <w:pPr>
              <w:rPr>
                <w:rFonts w:ascii="Times New Roman" w:hAnsi="Times New Roman"/>
                <w:sz w:val="18"/>
                <w:szCs w:val="18"/>
              </w:rPr>
            </w:pPr>
            <w:r w:rsidRPr="000A371A">
              <w:rPr>
                <w:rFonts w:ascii="Times New Roman" w:hAnsi="Times New Roman"/>
                <w:sz w:val="18"/>
                <w:szCs w:val="18"/>
              </w:rPr>
              <w:t>Płaski, rozmiar 200 mm x 200 m;</w:t>
            </w:r>
          </w:p>
        </w:tc>
        <w:tc>
          <w:tcPr>
            <w:tcW w:w="596" w:type="dxa"/>
            <w:noWrap/>
          </w:tcPr>
          <w:p w:rsidR="00EB2AAE" w:rsidRPr="000A371A" w:rsidRDefault="00EB2AAE" w:rsidP="006D3A04">
            <w:pPr>
              <w:jc w:val="center"/>
              <w:rPr>
                <w:rFonts w:ascii="Times New Roman" w:hAnsi="Times New Roman"/>
                <w:sz w:val="18"/>
                <w:szCs w:val="18"/>
              </w:rPr>
            </w:pPr>
            <w:r w:rsidRPr="000A371A">
              <w:rPr>
                <w:rFonts w:ascii="Times New Roman" w:hAnsi="Times New Roman"/>
                <w:sz w:val="18"/>
                <w:szCs w:val="18"/>
              </w:rPr>
              <w:t>10</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6D3A04">
            <w:pPr>
              <w:rPr>
                <w:rFonts w:ascii="Times New Roman" w:hAnsi="Times New Roman"/>
                <w:sz w:val="18"/>
                <w:szCs w:val="18"/>
              </w:rPr>
            </w:pPr>
          </w:p>
        </w:tc>
        <w:tc>
          <w:tcPr>
            <w:tcW w:w="2693" w:type="dxa"/>
            <w:noWrap/>
            <w:vAlign w:val="center"/>
          </w:tcPr>
          <w:p w:rsidR="00EB2AAE" w:rsidRPr="000A371A" w:rsidRDefault="00EB2AAE" w:rsidP="006D3A04">
            <w:pPr>
              <w:rPr>
                <w:rFonts w:ascii="Times New Roman" w:hAnsi="Times New Roman"/>
                <w:sz w:val="18"/>
                <w:szCs w:val="18"/>
              </w:rPr>
            </w:pPr>
            <w:r w:rsidRPr="000A371A">
              <w:rPr>
                <w:rFonts w:ascii="Times New Roman" w:hAnsi="Times New Roman"/>
                <w:sz w:val="18"/>
                <w:szCs w:val="18"/>
              </w:rPr>
              <w:t>Z fałdą, rozmiar 75 mm x 25 mm x 100 m;</w:t>
            </w:r>
          </w:p>
        </w:tc>
        <w:tc>
          <w:tcPr>
            <w:tcW w:w="596" w:type="dxa"/>
            <w:noWrap/>
          </w:tcPr>
          <w:p w:rsidR="00EB2AAE" w:rsidRPr="000A371A" w:rsidRDefault="00EB2AAE" w:rsidP="006D3A04">
            <w:pPr>
              <w:jc w:val="center"/>
              <w:rPr>
                <w:rFonts w:ascii="Times New Roman" w:hAnsi="Times New Roman"/>
                <w:sz w:val="18"/>
                <w:szCs w:val="18"/>
              </w:rPr>
            </w:pPr>
            <w:r w:rsidRPr="000A371A">
              <w:rPr>
                <w:rFonts w:ascii="Times New Roman" w:hAnsi="Times New Roman"/>
                <w:sz w:val="18"/>
                <w:szCs w:val="18"/>
              </w:rPr>
              <w:t>15</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6D3A04">
            <w:pPr>
              <w:rPr>
                <w:rFonts w:ascii="Times New Roman" w:hAnsi="Times New Roman"/>
                <w:sz w:val="18"/>
                <w:szCs w:val="18"/>
              </w:rPr>
            </w:pPr>
          </w:p>
        </w:tc>
        <w:tc>
          <w:tcPr>
            <w:tcW w:w="2693" w:type="dxa"/>
            <w:noWrap/>
            <w:vAlign w:val="center"/>
          </w:tcPr>
          <w:p w:rsidR="00EB2AAE" w:rsidRPr="000A371A" w:rsidRDefault="00EB2AAE" w:rsidP="006D3A04">
            <w:pPr>
              <w:rPr>
                <w:rFonts w:ascii="Times New Roman" w:hAnsi="Times New Roman"/>
                <w:sz w:val="18"/>
                <w:szCs w:val="18"/>
              </w:rPr>
            </w:pPr>
            <w:r w:rsidRPr="000A371A">
              <w:rPr>
                <w:rFonts w:ascii="Times New Roman" w:hAnsi="Times New Roman"/>
                <w:sz w:val="18"/>
                <w:szCs w:val="18"/>
              </w:rPr>
              <w:t>Z fałdą, rozmiar 100 mm x 50 mm x 100 m;</w:t>
            </w:r>
          </w:p>
        </w:tc>
        <w:tc>
          <w:tcPr>
            <w:tcW w:w="596" w:type="dxa"/>
            <w:noWrap/>
          </w:tcPr>
          <w:p w:rsidR="00EB2AAE" w:rsidRPr="00DF05FF" w:rsidRDefault="00EB2AAE" w:rsidP="006D3A04">
            <w:pPr>
              <w:jc w:val="center"/>
              <w:rPr>
                <w:rFonts w:ascii="Times New Roman" w:hAnsi="Times New Roman"/>
                <w:sz w:val="18"/>
                <w:szCs w:val="18"/>
              </w:rPr>
            </w:pPr>
            <w:r w:rsidRPr="00DF05FF">
              <w:rPr>
                <w:rFonts w:ascii="Times New Roman" w:hAnsi="Times New Roman"/>
                <w:sz w:val="18"/>
                <w:szCs w:val="18"/>
              </w:rPr>
              <w:t>40</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6D3A04">
            <w:pPr>
              <w:rPr>
                <w:rFonts w:ascii="Times New Roman" w:hAnsi="Times New Roman"/>
                <w:sz w:val="18"/>
                <w:szCs w:val="18"/>
              </w:rPr>
            </w:pPr>
          </w:p>
        </w:tc>
        <w:tc>
          <w:tcPr>
            <w:tcW w:w="2693" w:type="dxa"/>
            <w:noWrap/>
            <w:vAlign w:val="center"/>
          </w:tcPr>
          <w:p w:rsidR="00EB2AAE" w:rsidRPr="000A371A" w:rsidRDefault="00EB2AAE" w:rsidP="006D3A04">
            <w:pPr>
              <w:rPr>
                <w:rFonts w:ascii="Times New Roman" w:hAnsi="Times New Roman"/>
                <w:sz w:val="18"/>
                <w:szCs w:val="18"/>
              </w:rPr>
            </w:pPr>
            <w:r w:rsidRPr="000A371A">
              <w:rPr>
                <w:rFonts w:ascii="Times New Roman" w:hAnsi="Times New Roman"/>
                <w:sz w:val="18"/>
                <w:szCs w:val="18"/>
              </w:rPr>
              <w:t>Z fałdą, rozmiar 150 mm x 50 mm x 100 m;</w:t>
            </w:r>
          </w:p>
        </w:tc>
        <w:tc>
          <w:tcPr>
            <w:tcW w:w="596" w:type="dxa"/>
            <w:noWrap/>
          </w:tcPr>
          <w:p w:rsidR="00EB2AAE" w:rsidRPr="00DF05FF" w:rsidRDefault="00EB2AAE" w:rsidP="006D3A04">
            <w:pPr>
              <w:jc w:val="center"/>
              <w:rPr>
                <w:rFonts w:ascii="Times New Roman" w:hAnsi="Times New Roman"/>
                <w:sz w:val="18"/>
                <w:szCs w:val="18"/>
              </w:rPr>
            </w:pPr>
            <w:r w:rsidRPr="00DF05FF">
              <w:rPr>
                <w:rFonts w:ascii="Times New Roman" w:hAnsi="Times New Roman"/>
                <w:sz w:val="18"/>
                <w:szCs w:val="18"/>
              </w:rPr>
              <w:t>40</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6D3A04">
            <w:pPr>
              <w:rPr>
                <w:rFonts w:ascii="Times New Roman" w:hAnsi="Times New Roman"/>
                <w:sz w:val="18"/>
                <w:szCs w:val="18"/>
              </w:rPr>
            </w:pPr>
          </w:p>
        </w:tc>
        <w:tc>
          <w:tcPr>
            <w:tcW w:w="2693" w:type="dxa"/>
            <w:noWrap/>
            <w:vAlign w:val="center"/>
          </w:tcPr>
          <w:p w:rsidR="00EB2AAE" w:rsidRPr="000A371A" w:rsidRDefault="00EB2AAE" w:rsidP="006D3A04">
            <w:pPr>
              <w:rPr>
                <w:rFonts w:ascii="Times New Roman" w:hAnsi="Times New Roman"/>
                <w:sz w:val="18"/>
                <w:szCs w:val="18"/>
              </w:rPr>
            </w:pPr>
            <w:r w:rsidRPr="000A371A">
              <w:rPr>
                <w:rFonts w:ascii="Times New Roman" w:hAnsi="Times New Roman"/>
                <w:sz w:val="18"/>
                <w:szCs w:val="18"/>
              </w:rPr>
              <w:t>Z fałdą, rozmiar 200 mm x 50 mm x 100 m;</w:t>
            </w:r>
          </w:p>
        </w:tc>
        <w:tc>
          <w:tcPr>
            <w:tcW w:w="596" w:type="dxa"/>
            <w:noWrap/>
          </w:tcPr>
          <w:p w:rsidR="00EB2AAE" w:rsidRPr="00DF05FF" w:rsidRDefault="00EB2AAE" w:rsidP="006D3A04">
            <w:pPr>
              <w:jc w:val="center"/>
              <w:rPr>
                <w:rFonts w:ascii="Times New Roman" w:hAnsi="Times New Roman"/>
                <w:sz w:val="18"/>
                <w:szCs w:val="18"/>
              </w:rPr>
            </w:pPr>
            <w:r w:rsidRPr="00DF05FF">
              <w:rPr>
                <w:rFonts w:ascii="Times New Roman" w:hAnsi="Times New Roman"/>
                <w:sz w:val="18"/>
                <w:szCs w:val="18"/>
              </w:rPr>
              <w:t>10</w:t>
            </w:r>
          </w:p>
        </w:tc>
      </w:tr>
      <w:tr w:rsidR="00EB2AAE" w:rsidRPr="006B3181">
        <w:trPr>
          <w:trHeight w:val="315"/>
        </w:trPr>
        <w:tc>
          <w:tcPr>
            <w:tcW w:w="474" w:type="dxa"/>
            <w:vMerge/>
            <w:noWrap/>
            <w:vAlign w:val="bottom"/>
          </w:tcPr>
          <w:p w:rsidR="00EB2AAE" w:rsidRPr="000A371A" w:rsidRDefault="00EB2AAE" w:rsidP="006D3A04">
            <w:pPr>
              <w:spacing w:after="0" w:line="240" w:lineRule="auto"/>
              <w:jc w:val="both"/>
              <w:rPr>
                <w:rFonts w:ascii="Times New Roman" w:hAnsi="Times New Roman"/>
                <w:sz w:val="18"/>
                <w:szCs w:val="18"/>
              </w:rPr>
            </w:pPr>
          </w:p>
        </w:tc>
        <w:tc>
          <w:tcPr>
            <w:tcW w:w="5070" w:type="dxa"/>
            <w:vMerge/>
            <w:noWrap/>
            <w:vAlign w:val="center"/>
          </w:tcPr>
          <w:p w:rsidR="00EB2AAE" w:rsidRPr="000A371A" w:rsidRDefault="00EB2AAE" w:rsidP="006D3A04">
            <w:pPr>
              <w:rPr>
                <w:rFonts w:ascii="Times New Roman" w:hAnsi="Times New Roman"/>
                <w:sz w:val="18"/>
                <w:szCs w:val="18"/>
              </w:rPr>
            </w:pPr>
          </w:p>
        </w:tc>
        <w:tc>
          <w:tcPr>
            <w:tcW w:w="2693" w:type="dxa"/>
            <w:noWrap/>
            <w:vAlign w:val="center"/>
          </w:tcPr>
          <w:p w:rsidR="00EB2AAE" w:rsidRPr="000A371A" w:rsidRDefault="00EB2AAE" w:rsidP="006D3A04">
            <w:pPr>
              <w:rPr>
                <w:rFonts w:ascii="Times New Roman" w:hAnsi="Times New Roman"/>
                <w:sz w:val="18"/>
                <w:szCs w:val="18"/>
              </w:rPr>
            </w:pPr>
            <w:r w:rsidRPr="000A371A">
              <w:rPr>
                <w:rFonts w:ascii="Times New Roman" w:hAnsi="Times New Roman"/>
                <w:sz w:val="18"/>
                <w:szCs w:val="18"/>
              </w:rPr>
              <w:t>Z fałdą, rozmiar 380 mm x 80 mm x 100 m;</w:t>
            </w:r>
          </w:p>
        </w:tc>
        <w:tc>
          <w:tcPr>
            <w:tcW w:w="596" w:type="dxa"/>
            <w:noWrap/>
          </w:tcPr>
          <w:p w:rsidR="00EB2AAE" w:rsidRPr="000A371A" w:rsidRDefault="00EB2AAE" w:rsidP="006D3A04">
            <w:pPr>
              <w:jc w:val="center"/>
              <w:rPr>
                <w:rFonts w:ascii="Times New Roman" w:hAnsi="Times New Roman"/>
                <w:sz w:val="18"/>
                <w:szCs w:val="18"/>
              </w:rPr>
            </w:pPr>
            <w:r w:rsidRPr="000A371A">
              <w:rPr>
                <w:rFonts w:ascii="Times New Roman" w:hAnsi="Times New Roman"/>
                <w:sz w:val="18"/>
                <w:szCs w:val="18"/>
              </w:rPr>
              <w:t>10</w:t>
            </w:r>
          </w:p>
        </w:tc>
      </w:tr>
      <w:tr w:rsidR="00EB2AAE" w:rsidRPr="006B3181">
        <w:trPr>
          <w:trHeight w:val="315"/>
        </w:trPr>
        <w:tc>
          <w:tcPr>
            <w:tcW w:w="474" w:type="dxa"/>
            <w:noWrap/>
            <w:vAlign w:val="bottom"/>
          </w:tcPr>
          <w:p w:rsidR="00EB2AAE" w:rsidRPr="000A371A" w:rsidRDefault="00EB2AAE" w:rsidP="006D3A04">
            <w:pPr>
              <w:spacing w:after="0" w:line="240" w:lineRule="auto"/>
              <w:jc w:val="both"/>
              <w:rPr>
                <w:rFonts w:ascii="Times New Roman" w:hAnsi="Times New Roman"/>
                <w:sz w:val="18"/>
                <w:szCs w:val="18"/>
              </w:rPr>
            </w:pPr>
            <w:r>
              <w:rPr>
                <w:rFonts w:ascii="Times New Roman" w:hAnsi="Times New Roman"/>
                <w:sz w:val="18"/>
                <w:szCs w:val="18"/>
              </w:rPr>
              <w:t>7</w:t>
            </w:r>
          </w:p>
        </w:tc>
        <w:tc>
          <w:tcPr>
            <w:tcW w:w="5070" w:type="dxa"/>
            <w:noWrap/>
            <w:vAlign w:val="center"/>
          </w:tcPr>
          <w:p w:rsidR="00EB2AAE" w:rsidRPr="0034396F" w:rsidRDefault="00EB2AAE" w:rsidP="00895F83">
            <w:pPr>
              <w:jc w:val="both"/>
              <w:rPr>
                <w:rFonts w:ascii="Times New Roman" w:hAnsi="Times New Roman"/>
                <w:sz w:val="18"/>
                <w:szCs w:val="18"/>
              </w:rPr>
            </w:pPr>
            <w:r w:rsidRPr="0034396F">
              <w:rPr>
                <w:rFonts w:ascii="Times New Roman" w:hAnsi="Times New Roman"/>
                <w:sz w:val="18"/>
                <w:szCs w:val="18"/>
              </w:rPr>
              <w:t>Specjalne wskaźniki testowe do systemu BMS-5000 z naniesioną substancją chemiczną, kompatybilne z właściwym systemem kontroli, nietoksyczny, nie zawierający soli i metali ciężkich. Spełniający wymagania normy EN 867-5 5.3.3.2, opakowanie 250 szt. wskaźników 76,5 x 5,5 mm.;</w:t>
            </w:r>
          </w:p>
        </w:tc>
        <w:tc>
          <w:tcPr>
            <w:tcW w:w="2693" w:type="dxa"/>
            <w:noWrap/>
            <w:vAlign w:val="center"/>
          </w:tcPr>
          <w:p w:rsidR="00EB2AAE" w:rsidRPr="000A371A" w:rsidRDefault="00EB2AAE" w:rsidP="006D3A04">
            <w:pPr>
              <w:jc w:val="both"/>
              <w:rPr>
                <w:rFonts w:ascii="Times New Roman" w:hAnsi="Times New Roman"/>
                <w:sz w:val="18"/>
                <w:szCs w:val="18"/>
              </w:rPr>
            </w:pPr>
            <w:r w:rsidRPr="000A371A">
              <w:rPr>
                <w:rFonts w:ascii="Times New Roman" w:hAnsi="Times New Roman"/>
                <w:sz w:val="18"/>
                <w:szCs w:val="18"/>
              </w:rPr>
              <w:t> </w:t>
            </w:r>
          </w:p>
        </w:tc>
        <w:tc>
          <w:tcPr>
            <w:tcW w:w="596" w:type="dxa"/>
            <w:noWrap/>
            <w:vAlign w:val="center"/>
          </w:tcPr>
          <w:p w:rsidR="00EB2AAE" w:rsidRPr="00DF05FF" w:rsidRDefault="00EB2AAE" w:rsidP="006D3A04">
            <w:pPr>
              <w:jc w:val="center"/>
              <w:rPr>
                <w:rFonts w:ascii="Times New Roman" w:hAnsi="Times New Roman"/>
                <w:sz w:val="18"/>
                <w:szCs w:val="18"/>
              </w:rPr>
            </w:pPr>
            <w:r w:rsidRPr="00DF05FF">
              <w:rPr>
                <w:rFonts w:ascii="Times New Roman" w:hAnsi="Times New Roman"/>
                <w:sz w:val="18"/>
                <w:szCs w:val="18"/>
              </w:rPr>
              <w:t>2</w:t>
            </w:r>
          </w:p>
        </w:tc>
      </w:tr>
      <w:tr w:rsidR="00EB2AAE" w:rsidRPr="006B3181">
        <w:trPr>
          <w:trHeight w:val="315"/>
        </w:trPr>
        <w:tc>
          <w:tcPr>
            <w:tcW w:w="474" w:type="dxa"/>
            <w:noWrap/>
            <w:vAlign w:val="bottom"/>
          </w:tcPr>
          <w:p w:rsidR="00EB2AAE" w:rsidRPr="000A371A" w:rsidRDefault="00EB2AAE" w:rsidP="006D3A04">
            <w:pPr>
              <w:spacing w:after="0" w:line="240" w:lineRule="auto"/>
              <w:jc w:val="both"/>
              <w:rPr>
                <w:rFonts w:ascii="Times New Roman" w:hAnsi="Times New Roman"/>
                <w:sz w:val="18"/>
                <w:szCs w:val="18"/>
              </w:rPr>
            </w:pPr>
            <w:bookmarkStart w:id="0" w:name="_GoBack"/>
            <w:bookmarkEnd w:id="0"/>
            <w:r>
              <w:rPr>
                <w:rFonts w:ascii="Times New Roman" w:hAnsi="Times New Roman"/>
                <w:sz w:val="18"/>
                <w:szCs w:val="18"/>
              </w:rPr>
              <w:t>8</w:t>
            </w:r>
          </w:p>
        </w:tc>
        <w:tc>
          <w:tcPr>
            <w:tcW w:w="5070" w:type="dxa"/>
            <w:noWrap/>
            <w:vAlign w:val="center"/>
          </w:tcPr>
          <w:p w:rsidR="00EB2AAE" w:rsidRPr="0034396F" w:rsidRDefault="00EB2AAE" w:rsidP="006D3A04">
            <w:pPr>
              <w:spacing w:after="0" w:line="240" w:lineRule="auto"/>
              <w:rPr>
                <w:rFonts w:ascii="Times New Roman" w:hAnsi="Times New Roman"/>
                <w:sz w:val="18"/>
                <w:szCs w:val="18"/>
              </w:rPr>
            </w:pPr>
            <w:r w:rsidRPr="0034396F">
              <w:rPr>
                <w:rFonts w:ascii="Times New Roman" w:hAnsi="Times New Roman"/>
                <w:sz w:val="18"/>
                <w:szCs w:val="18"/>
              </w:rPr>
              <w:t>System kontroli parametrów krytycznych procesu sterylizacji BMS-5000. Symulator wykonany ze specjalnych stopów, wielorazowy, wielofunkcyjny, do monitorowania komór sterylizatorów parowych ze wstępną próżnią, oraz weryfikacji walidacji procesów sterylizacji parowej. Przystosowany do pracy zarówno w pozycji poziomej jak i pionowej w zależności od potrzeb kontroli. (zestaw);</w:t>
            </w:r>
          </w:p>
          <w:p w:rsidR="00EB2AAE" w:rsidRPr="00BD0586" w:rsidRDefault="00EB2AAE" w:rsidP="006D3A04">
            <w:pPr>
              <w:spacing w:after="0" w:line="240" w:lineRule="auto"/>
              <w:rPr>
                <w:rFonts w:ascii="Times New Roman" w:hAnsi="Times New Roman"/>
                <w:color w:val="FF0000"/>
                <w:sz w:val="18"/>
                <w:szCs w:val="18"/>
              </w:rPr>
            </w:pPr>
          </w:p>
        </w:tc>
        <w:tc>
          <w:tcPr>
            <w:tcW w:w="2693" w:type="dxa"/>
            <w:noWrap/>
            <w:vAlign w:val="center"/>
          </w:tcPr>
          <w:p w:rsidR="00EB2AAE" w:rsidRPr="000A371A" w:rsidRDefault="00EB2AAE" w:rsidP="006D3A04">
            <w:pPr>
              <w:jc w:val="both"/>
              <w:rPr>
                <w:rFonts w:ascii="Times New Roman" w:hAnsi="Times New Roman"/>
                <w:sz w:val="18"/>
                <w:szCs w:val="18"/>
              </w:rPr>
            </w:pPr>
          </w:p>
        </w:tc>
        <w:tc>
          <w:tcPr>
            <w:tcW w:w="596" w:type="dxa"/>
            <w:noWrap/>
            <w:vAlign w:val="center"/>
          </w:tcPr>
          <w:p w:rsidR="00EB2AAE" w:rsidRPr="00BF57B2" w:rsidRDefault="00EB2AAE" w:rsidP="006D3A04">
            <w:pPr>
              <w:jc w:val="center"/>
              <w:rPr>
                <w:rFonts w:ascii="Times New Roman" w:hAnsi="Times New Roman"/>
                <w:sz w:val="18"/>
                <w:szCs w:val="18"/>
              </w:rPr>
            </w:pPr>
            <w:r w:rsidRPr="00BF57B2">
              <w:rPr>
                <w:rFonts w:ascii="Times New Roman" w:hAnsi="Times New Roman"/>
                <w:sz w:val="18"/>
                <w:szCs w:val="18"/>
              </w:rPr>
              <w:t>1</w:t>
            </w:r>
          </w:p>
        </w:tc>
      </w:tr>
      <w:tr w:rsidR="00EB2AAE" w:rsidRPr="006B3181">
        <w:trPr>
          <w:trHeight w:val="315"/>
        </w:trPr>
        <w:tc>
          <w:tcPr>
            <w:tcW w:w="474" w:type="dxa"/>
            <w:noWrap/>
            <w:vAlign w:val="bottom"/>
          </w:tcPr>
          <w:p w:rsidR="00EB2AAE" w:rsidRPr="000A371A" w:rsidRDefault="00EB2AAE" w:rsidP="006D3A04">
            <w:pPr>
              <w:spacing w:after="0" w:line="240" w:lineRule="auto"/>
              <w:jc w:val="both"/>
              <w:rPr>
                <w:rFonts w:ascii="Times New Roman" w:hAnsi="Times New Roman"/>
                <w:sz w:val="18"/>
                <w:szCs w:val="18"/>
              </w:rPr>
            </w:pPr>
            <w:r>
              <w:rPr>
                <w:rFonts w:ascii="Times New Roman" w:hAnsi="Times New Roman"/>
                <w:sz w:val="18"/>
                <w:szCs w:val="18"/>
              </w:rPr>
              <w:t>9</w:t>
            </w:r>
          </w:p>
        </w:tc>
        <w:tc>
          <w:tcPr>
            <w:tcW w:w="5070" w:type="dxa"/>
            <w:noWrap/>
            <w:vAlign w:val="center"/>
          </w:tcPr>
          <w:p w:rsidR="00EB2AAE" w:rsidRPr="000A371A" w:rsidRDefault="00EB2AAE" w:rsidP="006D3A04">
            <w:pPr>
              <w:spacing w:after="0" w:line="240" w:lineRule="auto"/>
              <w:rPr>
                <w:rFonts w:ascii="Times New Roman" w:hAnsi="Times New Roman"/>
                <w:sz w:val="18"/>
                <w:szCs w:val="18"/>
              </w:rPr>
            </w:pPr>
            <w:r w:rsidRPr="000A371A">
              <w:rPr>
                <w:rFonts w:ascii="Times New Roman" w:hAnsi="Times New Roman"/>
                <w:sz w:val="18"/>
                <w:szCs w:val="18"/>
              </w:rPr>
              <w:t xml:space="preserve">Taśma sterylizacyjna bez wskaźnika, </w:t>
            </w:r>
          </w:p>
          <w:p w:rsidR="00EB2AAE" w:rsidRPr="000A371A" w:rsidRDefault="00EB2AAE" w:rsidP="006D3A04">
            <w:pPr>
              <w:rPr>
                <w:rFonts w:ascii="Times New Roman" w:hAnsi="Times New Roman"/>
                <w:sz w:val="18"/>
                <w:szCs w:val="18"/>
              </w:rPr>
            </w:pPr>
            <w:r w:rsidRPr="000A371A">
              <w:rPr>
                <w:rFonts w:ascii="Times New Roman" w:hAnsi="Times New Roman"/>
                <w:sz w:val="18"/>
                <w:szCs w:val="18"/>
              </w:rPr>
              <w:t xml:space="preserve"> rozmiar 19 mm/50 m;</w:t>
            </w:r>
          </w:p>
        </w:tc>
        <w:tc>
          <w:tcPr>
            <w:tcW w:w="2693" w:type="dxa"/>
            <w:noWrap/>
            <w:vAlign w:val="center"/>
          </w:tcPr>
          <w:p w:rsidR="00EB2AAE" w:rsidRPr="000A371A" w:rsidRDefault="00EB2AAE" w:rsidP="006D3A04">
            <w:pPr>
              <w:jc w:val="both"/>
              <w:rPr>
                <w:rFonts w:ascii="Times New Roman" w:hAnsi="Times New Roman"/>
                <w:sz w:val="18"/>
                <w:szCs w:val="18"/>
              </w:rPr>
            </w:pPr>
          </w:p>
        </w:tc>
        <w:tc>
          <w:tcPr>
            <w:tcW w:w="596" w:type="dxa"/>
            <w:noWrap/>
            <w:vAlign w:val="center"/>
          </w:tcPr>
          <w:p w:rsidR="00EB2AAE" w:rsidRPr="000A371A" w:rsidRDefault="00EB2AAE" w:rsidP="006D3A04">
            <w:pPr>
              <w:jc w:val="center"/>
              <w:rPr>
                <w:rFonts w:ascii="Times New Roman" w:hAnsi="Times New Roman"/>
                <w:sz w:val="18"/>
                <w:szCs w:val="18"/>
              </w:rPr>
            </w:pPr>
            <w:r w:rsidRPr="000A371A">
              <w:rPr>
                <w:rFonts w:ascii="Times New Roman" w:hAnsi="Times New Roman"/>
                <w:sz w:val="18"/>
                <w:szCs w:val="18"/>
              </w:rPr>
              <w:t>20</w:t>
            </w:r>
          </w:p>
        </w:tc>
      </w:tr>
      <w:tr w:rsidR="00EB2AAE" w:rsidRPr="006B3181">
        <w:trPr>
          <w:trHeight w:val="315"/>
        </w:trPr>
        <w:tc>
          <w:tcPr>
            <w:tcW w:w="474" w:type="dxa"/>
            <w:noWrap/>
            <w:vAlign w:val="bottom"/>
          </w:tcPr>
          <w:p w:rsidR="00EB2AAE" w:rsidRPr="000A371A" w:rsidRDefault="00EB2AAE" w:rsidP="006D3A04">
            <w:pPr>
              <w:spacing w:after="0" w:line="240" w:lineRule="auto"/>
              <w:jc w:val="both"/>
              <w:rPr>
                <w:rFonts w:ascii="Times New Roman" w:hAnsi="Times New Roman"/>
                <w:sz w:val="18"/>
                <w:szCs w:val="18"/>
              </w:rPr>
            </w:pPr>
            <w:r>
              <w:rPr>
                <w:rFonts w:ascii="Times New Roman" w:hAnsi="Times New Roman"/>
                <w:sz w:val="18"/>
                <w:szCs w:val="18"/>
              </w:rPr>
              <w:t>10</w:t>
            </w:r>
          </w:p>
        </w:tc>
        <w:tc>
          <w:tcPr>
            <w:tcW w:w="5070" w:type="dxa"/>
            <w:noWrap/>
            <w:vAlign w:val="center"/>
          </w:tcPr>
          <w:p w:rsidR="00EB2AAE" w:rsidRPr="000A371A" w:rsidRDefault="00EB2AAE" w:rsidP="006D3A04">
            <w:pPr>
              <w:spacing w:after="0" w:line="240" w:lineRule="auto"/>
              <w:rPr>
                <w:rFonts w:ascii="Times New Roman" w:hAnsi="Times New Roman"/>
                <w:sz w:val="18"/>
                <w:szCs w:val="18"/>
              </w:rPr>
            </w:pPr>
            <w:r w:rsidRPr="000A371A">
              <w:rPr>
                <w:rFonts w:ascii="Times New Roman" w:hAnsi="Times New Roman"/>
                <w:sz w:val="18"/>
                <w:szCs w:val="18"/>
              </w:rPr>
              <w:t>Taśma sterylizacyjna ze wskaźnikiem do pary wodnej,</w:t>
            </w:r>
          </w:p>
          <w:p w:rsidR="00EB2AAE" w:rsidRPr="000A371A" w:rsidRDefault="00EB2AAE" w:rsidP="006D3A04">
            <w:pPr>
              <w:rPr>
                <w:rFonts w:ascii="Times New Roman" w:hAnsi="Times New Roman"/>
                <w:sz w:val="18"/>
                <w:szCs w:val="18"/>
              </w:rPr>
            </w:pPr>
            <w:r w:rsidRPr="000A371A">
              <w:rPr>
                <w:rFonts w:ascii="Times New Roman" w:hAnsi="Times New Roman"/>
                <w:sz w:val="18"/>
                <w:szCs w:val="18"/>
              </w:rPr>
              <w:t xml:space="preserve"> rozmiar 19 mm/50 m;</w:t>
            </w:r>
          </w:p>
        </w:tc>
        <w:tc>
          <w:tcPr>
            <w:tcW w:w="2693" w:type="dxa"/>
            <w:noWrap/>
            <w:vAlign w:val="center"/>
          </w:tcPr>
          <w:p w:rsidR="00EB2AAE" w:rsidRPr="000A371A" w:rsidRDefault="00EB2AAE" w:rsidP="006D3A04">
            <w:pPr>
              <w:jc w:val="both"/>
              <w:rPr>
                <w:rFonts w:ascii="Times New Roman" w:hAnsi="Times New Roman"/>
                <w:sz w:val="18"/>
                <w:szCs w:val="18"/>
              </w:rPr>
            </w:pPr>
          </w:p>
        </w:tc>
        <w:tc>
          <w:tcPr>
            <w:tcW w:w="596" w:type="dxa"/>
            <w:noWrap/>
            <w:vAlign w:val="center"/>
          </w:tcPr>
          <w:p w:rsidR="00EB2AAE" w:rsidRPr="000A371A" w:rsidRDefault="00EB2AAE" w:rsidP="006D3A04">
            <w:pPr>
              <w:jc w:val="center"/>
              <w:rPr>
                <w:rFonts w:ascii="Times New Roman" w:hAnsi="Times New Roman"/>
                <w:sz w:val="18"/>
                <w:szCs w:val="18"/>
              </w:rPr>
            </w:pPr>
            <w:r w:rsidRPr="000A371A">
              <w:rPr>
                <w:rFonts w:ascii="Times New Roman" w:hAnsi="Times New Roman"/>
                <w:sz w:val="18"/>
                <w:szCs w:val="18"/>
              </w:rPr>
              <w:t>10</w:t>
            </w:r>
          </w:p>
        </w:tc>
      </w:tr>
      <w:tr w:rsidR="00EB2AAE" w:rsidRPr="006B3181">
        <w:trPr>
          <w:trHeight w:val="315"/>
        </w:trPr>
        <w:tc>
          <w:tcPr>
            <w:tcW w:w="474" w:type="dxa"/>
            <w:noWrap/>
            <w:vAlign w:val="bottom"/>
          </w:tcPr>
          <w:p w:rsidR="00EB2AAE" w:rsidRDefault="00EB2AAE" w:rsidP="006D3A04">
            <w:pPr>
              <w:spacing w:after="0" w:line="240" w:lineRule="auto"/>
              <w:jc w:val="both"/>
              <w:rPr>
                <w:rFonts w:ascii="Times New Roman" w:hAnsi="Times New Roman"/>
                <w:sz w:val="18"/>
                <w:szCs w:val="18"/>
              </w:rPr>
            </w:pPr>
            <w:r>
              <w:rPr>
                <w:rFonts w:ascii="Times New Roman" w:hAnsi="Times New Roman"/>
                <w:sz w:val="18"/>
                <w:szCs w:val="18"/>
              </w:rPr>
              <w:t>11</w:t>
            </w:r>
          </w:p>
        </w:tc>
        <w:tc>
          <w:tcPr>
            <w:tcW w:w="5070" w:type="dxa"/>
            <w:noWrap/>
            <w:vAlign w:val="center"/>
          </w:tcPr>
          <w:p w:rsidR="00EB2AAE" w:rsidRDefault="00EB2AAE" w:rsidP="00895F83">
            <w:pPr>
              <w:jc w:val="both"/>
              <w:rPr>
                <w:rFonts w:ascii="Times New Roman" w:hAnsi="Times New Roman"/>
                <w:sz w:val="18"/>
                <w:szCs w:val="18"/>
              </w:rPr>
            </w:pPr>
            <w:r w:rsidRPr="006C341B">
              <w:rPr>
                <w:rFonts w:ascii="Times New Roman" w:hAnsi="Times New Roman"/>
                <w:sz w:val="18"/>
                <w:szCs w:val="18"/>
              </w:rPr>
              <w:t xml:space="preserve">Testy </w:t>
            </w:r>
            <w:r>
              <w:rPr>
                <w:rFonts w:ascii="Times New Roman" w:hAnsi="Times New Roman"/>
                <w:sz w:val="18"/>
                <w:szCs w:val="18"/>
              </w:rPr>
              <w:t>Bowie-Dicka</w:t>
            </w:r>
            <w:r w:rsidRPr="006C341B">
              <w:rPr>
                <w:rFonts w:ascii="Times New Roman" w:hAnsi="Times New Roman"/>
                <w:sz w:val="18"/>
                <w:szCs w:val="18"/>
              </w:rPr>
              <w:t>;</w:t>
            </w:r>
          </w:p>
          <w:p w:rsidR="00EB2AAE" w:rsidRPr="00030D53" w:rsidRDefault="00EB2AAE" w:rsidP="009D4EF7">
            <w:pPr>
              <w:spacing w:after="0" w:line="240" w:lineRule="auto"/>
              <w:jc w:val="both"/>
              <w:rPr>
                <w:rFonts w:ascii="Times New Roman" w:hAnsi="Times New Roman"/>
                <w:sz w:val="18"/>
                <w:szCs w:val="18"/>
              </w:rPr>
            </w:pPr>
            <w:r w:rsidRPr="00030D53">
              <w:rPr>
                <w:rFonts w:ascii="Times New Roman" w:hAnsi="Times New Roman"/>
                <w:sz w:val="18"/>
                <w:szCs w:val="18"/>
              </w:rPr>
              <w:t>Specjalny jednorazowy Pakiet testowy B&amp;D, wykonany w postaci zestawu kartoników o odpowiednich parametrach z umieszczonym wewnątrz arkuszowym wskaźnikiem chemicznym o wymiarze 9,5 x 9,5 cm, z równolegle, poziomo naniesionymi pasami substancji chemicznej, pod którą umieszczone są pola opisowe z możliwością wpisania:</w:t>
            </w:r>
          </w:p>
          <w:p w:rsidR="00EB2AAE" w:rsidRPr="00030D53" w:rsidRDefault="00EB2AAE" w:rsidP="009D4EF7">
            <w:pPr>
              <w:spacing w:after="0" w:line="240" w:lineRule="auto"/>
              <w:jc w:val="both"/>
              <w:rPr>
                <w:rFonts w:ascii="Times New Roman" w:hAnsi="Times New Roman"/>
                <w:sz w:val="18"/>
                <w:szCs w:val="18"/>
              </w:rPr>
            </w:pPr>
            <w:r w:rsidRPr="00030D53">
              <w:rPr>
                <w:rFonts w:ascii="Times New Roman" w:hAnsi="Times New Roman"/>
                <w:sz w:val="18"/>
                <w:szCs w:val="18"/>
              </w:rPr>
              <w:t xml:space="preserve">1) urządzenie/ cykl; </w:t>
            </w:r>
          </w:p>
          <w:p w:rsidR="00EB2AAE" w:rsidRPr="00030D53" w:rsidRDefault="00EB2AAE" w:rsidP="009D4EF7">
            <w:pPr>
              <w:spacing w:after="0" w:line="240" w:lineRule="auto"/>
              <w:jc w:val="both"/>
              <w:rPr>
                <w:rFonts w:ascii="Times New Roman" w:hAnsi="Times New Roman"/>
                <w:sz w:val="18"/>
                <w:szCs w:val="18"/>
              </w:rPr>
            </w:pPr>
            <w:r w:rsidRPr="00030D53">
              <w:rPr>
                <w:rFonts w:ascii="Times New Roman" w:hAnsi="Times New Roman"/>
                <w:sz w:val="18"/>
                <w:szCs w:val="18"/>
              </w:rPr>
              <w:t xml:space="preserve">2) operator; </w:t>
            </w:r>
          </w:p>
          <w:p w:rsidR="00EB2AAE" w:rsidRPr="00030D53" w:rsidRDefault="00EB2AAE" w:rsidP="009D4EF7">
            <w:pPr>
              <w:spacing w:after="0" w:line="240" w:lineRule="auto"/>
              <w:jc w:val="both"/>
              <w:rPr>
                <w:rFonts w:ascii="Times New Roman" w:hAnsi="Times New Roman"/>
                <w:sz w:val="18"/>
                <w:szCs w:val="18"/>
              </w:rPr>
            </w:pPr>
            <w:r w:rsidRPr="00030D53">
              <w:rPr>
                <w:rFonts w:ascii="Times New Roman" w:hAnsi="Times New Roman"/>
                <w:sz w:val="18"/>
                <w:szCs w:val="18"/>
              </w:rPr>
              <w:t>3) data sterylizacji;</w:t>
            </w:r>
          </w:p>
          <w:p w:rsidR="00EB2AAE" w:rsidRPr="00030D53" w:rsidRDefault="00EB2AAE" w:rsidP="009D4EF7">
            <w:pPr>
              <w:spacing w:after="0" w:line="240" w:lineRule="auto"/>
              <w:jc w:val="both"/>
              <w:rPr>
                <w:rFonts w:ascii="Times New Roman" w:hAnsi="Times New Roman"/>
                <w:sz w:val="18"/>
                <w:szCs w:val="18"/>
              </w:rPr>
            </w:pPr>
            <w:r w:rsidRPr="00030D53">
              <w:rPr>
                <w:rFonts w:ascii="Times New Roman" w:hAnsi="Times New Roman"/>
                <w:sz w:val="18"/>
                <w:szCs w:val="18"/>
              </w:rPr>
              <w:t xml:space="preserve">4) oddział; </w:t>
            </w:r>
          </w:p>
          <w:p w:rsidR="00EB2AAE" w:rsidRPr="00030D53" w:rsidRDefault="00EB2AAE" w:rsidP="009D4EF7">
            <w:pPr>
              <w:spacing w:after="0" w:line="240" w:lineRule="auto"/>
              <w:jc w:val="both"/>
              <w:rPr>
                <w:rFonts w:ascii="Times New Roman" w:hAnsi="Times New Roman"/>
                <w:sz w:val="18"/>
                <w:szCs w:val="18"/>
              </w:rPr>
            </w:pPr>
            <w:r w:rsidRPr="00030D53">
              <w:rPr>
                <w:rFonts w:ascii="Times New Roman" w:hAnsi="Times New Roman"/>
                <w:sz w:val="18"/>
                <w:szCs w:val="18"/>
              </w:rPr>
              <w:t xml:space="preserve">5) odpowiedzialny; </w:t>
            </w:r>
          </w:p>
          <w:p w:rsidR="00EB2AAE" w:rsidRPr="00030D53" w:rsidRDefault="00EB2AAE" w:rsidP="009D4EF7">
            <w:pPr>
              <w:spacing w:after="0" w:line="240" w:lineRule="auto"/>
              <w:jc w:val="both"/>
              <w:rPr>
                <w:rFonts w:ascii="Times New Roman" w:hAnsi="Times New Roman"/>
                <w:sz w:val="18"/>
                <w:szCs w:val="18"/>
              </w:rPr>
            </w:pPr>
            <w:r w:rsidRPr="00030D53">
              <w:rPr>
                <w:rFonts w:ascii="Times New Roman" w:hAnsi="Times New Roman"/>
                <w:sz w:val="18"/>
                <w:szCs w:val="18"/>
              </w:rPr>
              <w:t>6) wynik.</w:t>
            </w:r>
          </w:p>
          <w:p w:rsidR="00EB2AAE" w:rsidRPr="00030D53" w:rsidRDefault="00EB2AAE" w:rsidP="009D4EF7">
            <w:pPr>
              <w:spacing w:after="0" w:line="240" w:lineRule="auto"/>
              <w:jc w:val="both"/>
              <w:rPr>
                <w:rFonts w:ascii="Times New Roman" w:hAnsi="Times New Roman"/>
                <w:sz w:val="18"/>
                <w:szCs w:val="18"/>
              </w:rPr>
            </w:pPr>
            <w:r w:rsidRPr="00030D53">
              <w:rPr>
                <w:rFonts w:ascii="Times New Roman" w:hAnsi="Times New Roman"/>
                <w:sz w:val="18"/>
                <w:szCs w:val="18"/>
              </w:rPr>
              <w:t>Zmiana barwy z żółtej na czarną. Przeznaczony do kontroli cykli 134°C w czasie 3,5 min i 121°C w czasie 15 min. Wykonany zgodnie z normą ISO 11140-4, na każdym teście umieszczona data ważności testu. Opakowanie 50 szt.;</w:t>
            </w:r>
          </w:p>
          <w:p w:rsidR="00EB2AAE" w:rsidRPr="009D4EF7" w:rsidRDefault="00EB2AAE" w:rsidP="009D4EF7">
            <w:pPr>
              <w:spacing w:after="0" w:line="240" w:lineRule="auto"/>
              <w:jc w:val="both"/>
              <w:rPr>
                <w:rFonts w:ascii="Times New Roman" w:hAnsi="Times New Roman"/>
                <w:color w:val="00B0F0"/>
                <w:sz w:val="18"/>
                <w:szCs w:val="18"/>
              </w:rPr>
            </w:pPr>
          </w:p>
        </w:tc>
        <w:tc>
          <w:tcPr>
            <w:tcW w:w="2693" w:type="dxa"/>
            <w:noWrap/>
            <w:vAlign w:val="center"/>
          </w:tcPr>
          <w:p w:rsidR="00EB2AAE" w:rsidRPr="000A371A" w:rsidRDefault="00EB2AAE" w:rsidP="006D3A04">
            <w:pPr>
              <w:jc w:val="both"/>
              <w:rPr>
                <w:rFonts w:ascii="Times New Roman" w:hAnsi="Times New Roman"/>
                <w:sz w:val="18"/>
                <w:szCs w:val="18"/>
              </w:rPr>
            </w:pPr>
          </w:p>
        </w:tc>
        <w:tc>
          <w:tcPr>
            <w:tcW w:w="596" w:type="dxa"/>
            <w:noWrap/>
            <w:vAlign w:val="center"/>
          </w:tcPr>
          <w:p w:rsidR="00EB2AAE" w:rsidRPr="000A371A" w:rsidRDefault="00EB2AAE" w:rsidP="006D3A04">
            <w:pPr>
              <w:jc w:val="center"/>
              <w:rPr>
                <w:rFonts w:ascii="Times New Roman" w:hAnsi="Times New Roman"/>
                <w:sz w:val="18"/>
                <w:szCs w:val="18"/>
              </w:rPr>
            </w:pPr>
            <w:r>
              <w:rPr>
                <w:rFonts w:ascii="Times New Roman" w:hAnsi="Times New Roman"/>
                <w:sz w:val="18"/>
                <w:szCs w:val="18"/>
              </w:rPr>
              <w:t>5</w:t>
            </w:r>
          </w:p>
        </w:tc>
      </w:tr>
      <w:tr w:rsidR="00EB2AAE" w:rsidRPr="006B3181">
        <w:trPr>
          <w:trHeight w:val="315"/>
        </w:trPr>
        <w:tc>
          <w:tcPr>
            <w:tcW w:w="474" w:type="dxa"/>
            <w:noWrap/>
            <w:vAlign w:val="bottom"/>
          </w:tcPr>
          <w:p w:rsidR="00EB2AAE" w:rsidRDefault="00EB2AAE" w:rsidP="006D3A04">
            <w:pPr>
              <w:spacing w:after="0" w:line="240" w:lineRule="auto"/>
              <w:jc w:val="both"/>
              <w:rPr>
                <w:rFonts w:ascii="Times New Roman" w:hAnsi="Times New Roman"/>
                <w:sz w:val="18"/>
                <w:szCs w:val="18"/>
              </w:rPr>
            </w:pPr>
            <w:r>
              <w:rPr>
                <w:rFonts w:ascii="Times New Roman" w:hAnsi="Times New Roman"/>
                <w:sz w:val="18"/>
                <w:szCs w:val="18"/>
              </w:rPr>
              <w:t>12</w:t>
            </w:r>
          </w:p>
        </w:tc>
        <w:tc>
          <w:tcPr>
            <w:tcW w:w="5070" w:type="dxa"/>
            <w:noWrap/>
            <w:vAlign w:val="center"/>
          </w:tcPr>
          <w:p w:rsidR="00EB2AAE" w:rsidRPr="006C341B" w:rsidRDefault="00EB2AAE" w:rsidP="00834CF3">
            <w:pPr>
              <w:rPr>
                <w:rFonts w:ascii="Times New Roman" w:hAnsi="Times New Roman"/>
                <w:sz w:val="18"/>
                <w:szCs w:val="18"/>
              </w:rPr>
            </w:pPr>
            <w:r>
              <w:rPr>
                <w:rFonts w:ascii="Times New Roman" w:hAnsi="Times New Roman"/>
                <w:sz w:val="18"/>
                <w:szCs w:val="18"/>
              </w:rPr>
              <w:t xml:space="preserve">Wałeczek barwiący </w:t>
            </w:r>
            <w:r w:rsidRPr="000A371A">
              <w:rPr>
                <w:rFonts w:ascii="Times New Roman" w:hAnsi="Times New Roman"/>
                <w:color w:val="000000"/>
                <w:sz w:val="18"/>
                <w:szCs w:val="18"/>
              </w:rPr>
              <w:t>do metkownicy 3-rzędowej typ Blitz T 222</w:t>
            </w:r>
          </w:p>
        </w:tc>
        <w:tc>
          <w:tcPr>
            <w:tcW w:w="2693" w:type="dxa"/>
            <w:noWrap/>
            <w:vAlign w:val="center"/>
          </w:tcPr>
          <w:p w:rsidR="00EB2AAE" w:rsidRPr="000A371A" w:rsidRDefault="00EB2AAE" w:rsidP="006D3A04">
            <w:pPr>
              <w:jc w:val="both"/>
              <w:rPr>
                <w:rFonts w:ascii="Times New Roman" w:hAnsi="Times New Roman"/>
                <w:sz w:val="18"/>
                <w:szCs w:val="18"/>
              </w:rPr>
            </w:pPr>
          </w:p>
        </w:tc>
        <w:tc>
          <w:tcPr>
            <w:tcW w:w="596" w:type="dxa"/>
            <w:noWrap/>
            <w:vAlign w:val="center"/>
          </w:tcPr>
          <w:p w:rsidR="00EB2AAE" w:rsidRDefault="00EB2AAE" w:rsidP="006D3A04">
            <w:pPr>
              <w:jc w:val="center"/>
              <w:rPr>
                <w:rFonts w:ascii="Times New Roman" w:hAnsi="Times New Roman"/>
                <w:sz w:val="18"/>
                <w:szCs w:val="18"/>
              </w:rPr>
            </w:pPr>
            <w:r>
              <w:rPr>
                <w:rFonts w:ascii="Times New Roman" w:hAnsi="Times New Roman"/>
                <w:sz w:val="18"/>
                <w:szCs w:val="18"/>
              </w:rPr>
              <w:t>20</w:t>
            </w:r>
          </w:p>
        </w:tc>
      </w:tr>
      <w:tr w:rsidR="00EB2AAE" w:rsidRPr="006B3181">
        <w:trPr>
          <w:trHeight w:val="315"/>
        </w:trPr>
        <w:tc>
          <w:tcPr>
            <w:tcW w:w="474" w:type="dxa"/>
            <w:noWrap/>
            <w:vAlign w:val="bottom"/>
          </w:tcPr>
          <w:p w:rsidR="00EB2AAE" w:rsidRPr="000A371A" w:rsidRDefault="00EB2AAE" w:rsidP="006D3A04">
            <w:pPr>
              <w:spacing w:after="0" w:line="240" w:lineRule="auto"/>
              <w:jc w:val="both"/>
              <w:rPr>
                <w:rFonts w:ascii="Times New Roman" w:hAnsi="Times New Roman"/>
                <w:sz w:val="18"/>
                <w:szCs w:val="18"/>
              </w:rPr>
            </w:pPr>
            <w:r>
              <w:rPr>
                <w:rFonts w:ascii="Times New Roman" w:hAnsi="Times New Roman"/>
                <w:sz w:val="18"/>
                <w:szCs w:val="18"/>
              </w:rPr>
              <w:t>13</w:t>
            </w:r>
          </w:p>
        </w:tc>
        <w:tc>
          <w:tcPr>
            <w:tcW w:w="5070" w:type="dxa"/>
            <w:noWrap/>
            <w:vAlign w:val="center"/>
          </w:tcPr>
          <w:p w:rsidR="00EB2AAE" w:rsidRPr="000A371A" w:rsidRDefault="00EB2AAE" w:rsidP="00510E07">
            <w:pPr>
              <w:jc w:val="both"/>
              <w:rPr>
                <w:rFonts w:ascii="Times New Roman" w:hAnsi="Times New Roman"/>
                <w:sz w:val="18"/>
                <w:szCs w:val="18"/>
              </w:rPr>
            </w:pPr>
            <w:r w:rsidRPr="000A371A">
              <w:rPr>
                <w:rFonts w:ascii="Times New Roman" w:hAnsi="Times New Roman"/>
                <w:color w:val="000000"/>
                <w:sz w:val="18"/>
                <w:szCs w:val="18"/>
              </w:rPr>
              <w:t>Wieloparametrowy wskaźnik chemiczny kl. IV do sterylizacji parą wodną (liniowy), zgodny z normą EN-ISO 11140-1 lub równoważną, do sterylizacji w temp. 134°C i 121°C, z perforacją wskaźnika, umożliwiającą użycie krótszego paska do mniejszego pakietu; op. 250 szt.</w:t>
            </w:r>
            <w:r>
              <w:rPr>
                <w:rFonts w:ascii="Times New Roman" w:hAnsi="Times New Roman"/>
                <w:color w:val="000000"/>
                <w:sz w:val="18"/>
                <w:szCs w:val="18"/>
              </w:rPr>
              <w:t>;</w:t>
            </w:r>
          </w:p>
        </w:tc>
        <w:tc>
          <w:tcPr>
            <w:tcW w:w="2693" w:type="dxa"/>
            <w:noWrap/>
            <w:vAlign w:val="center"/>
          </w:tcPr>
          <w:p w:rsidR="00EB2AAE" w:rsidRPr="000A371A" w:rsidRDefault="00EB2AAE" w:rsidP="006D3A04">
            <w:pPr>
              <w:jc w:val="both"/>
              <w:rPr>
                <w:rFonts w:ascii="Times New Roman" w:hAnsi="Times New Roman"/>
                <w:sz w:val="18"/>
                <w:szCs w:val="18"/>
              </w:rPr>
            </w:pPr>
          </w:p>
        </w:tc>
        <w:tc>
          <w:tcPr>
            <w:tcW w:w="596" w:type="dxa"/>
            <w:noWrap/>
            <w:vAlign w:val="center"/>
          </w:tcPr>
          <w:p w:rsidR="00EB2AAE" w:rsidRPr="000A371A" w:rsidRDefault="00EB2AAE" w:rsidP="006D3A04">
            <w:pPr>
              <w:jc w:val="center"/>
              <w:rPr>
                <w:rFonts w:ascii="Times New Roman" w:hAnsi="Times New Roman"/>
                <w:sz w:val="18"/>
                <w:szCs w:val="18"/>
              </w:rPr>
            </w:pPr>
            <w:r w:rsidRPr="000A371A">
              <w:rPr>
                <w:rFonts w:ascii="Times New Roman" w:hAnsi="Times New Roman"/>
                <w:sz w:val="18"/>
                <w:szCs w:val="18"/>
              </w:rPr>
              <w:t>200</w:t>
            </w:r>
          </w:p>
        </w:tc>
      </w:tr>
      <w:tr w:rsidR="00EB2AAE" w:rsidRPr="006B3181">
        <w:trPr>
          <w:trHeight w:val="315"/>
        </w:trPr>
        <w:tc>
          <w:tcPr>
            <w:tcW w:w="474" w:type="dxa"/>
            <w:noWrap/>
            <w:vAlign w:val="bottom"/>
          </w:tcPr>
          <w:p w:rsidR="00EB2AAE" w:rsidRPr="000A371A" w:rsidRDefault="00EB2AAE" w:rsidP="006D3A04">
            <w:pPr>
              <w:spacing w:after="0" w:line="240" w:lineRule="auto"/>
              <w:jc w:val="both"/>
              <w:rPr>
                <w:rFonts w:ascii="Times New Roman" w:hAnsi="Times New Roman"/>
                <w:sz w:val="18"/>
                <w:szCs w:val="18"/>
              </w:rPr>
            </w:pPr>
            <w:r>
              <w:rPr>
                <w:rFonts w:ascii="Times New Roman" w:hAnsi="Times New Roman"/>
                <w:sz w:val="18"/>
                <w:szCs w:val="18"/>
              </w:rPr>
              <w:t>14</w:t>
            </w:r>
          </w:p>
        </w:tc>
        <w:tc>
          <w:tcPr>
            <w:tcW w:w="5070" w:type="dxa"/>
            <w:noWrap/>
            <w:vAlign w:val="center"/>
          </w:tcPr>
          <w:p w:rsidR="00EB2AAE" w:rsidRPr="000A371A" w:rsidRDefault="00EB2AAE" w:rsidP="001A3C5E">
            <w:pPr>
              <w:jc w:val="both"/>
              <w:rPr>
                <w:rFonts w:ascii="Times New Roman" w:hAnsi="Times New Roman"/>
                <w:sz w:val="18"/>
                <w:szCs w:val="18"/>
              </w:rPr>
            </w:pPr>
            <w:r w:rsidRPr="000A371A">
              <w:rPr>
                <w:rFonts w:ascii="Times New Roman" w:hAnsi="Times New Roman"/>
                <w:sz w:val="18"/>
                <w:szCs w:val="18"/>
              </w:rPr>
              <w:t xml:space="preserve">Wskaźnik chemiczny wewnętrzny, integrator klasy 5 </w:t>
            </w:r>
            <w:r w:rsidRPr="000A371A">
              <w:rPr>
                <w:rFonts w:ascii="Times New Roman" w:hAnsi="Times New Roman"/>
                <w:sz w:val="18"/>
                <w:szCs w:val="18"/>
              </w:rPr>
              <w:br/>
              <w:t xml:space="preserve">do sterylizacji parą wodną z wędrującą substancją wskaźnikową, możliwość oceny wyniku w 2 niezależnych okienkach, </w:t>
            </w:r>
            <w:r w:rsidRPr="000A371A">
              <w:rPr>
                <w:rFonts w:ascii="Times New Roman" w:hAnsi="Times New Roman"/>
                <w:sz w:val="18"/>
                <w:szCs w:val="18"/>
              </w:rPr>
              <w:br/>
              <w:t xml:space="preserve">z możliwością stosowania w systemie PCD, norma i klasa </w:t>
            </w:r>
            <w:r w:rsidRPr="000A371A">
              <w:rPr>
                <w:rFonts w:ascii="Times New Roman" w:hAnsi="Times New Roman"/>
                <w:sz w:val="18"/>
                <w:szCs w:val="18"/>
              </w:rPr>
              <w:br/>
              <w:t>na pojedynczym teście, (a 100 szt.);</w:t>
            </w:r>
          </w:p>
        </w:tc>
        <w:tc>
          <w:tcPr>
            <w:tcW w:w="2693" w:type="dxa"/>
            <w:noWrap/>
            <w:vAlign w:val="center"/>
          </w:tcPr>
          <w:p w:rsidR="00EB2AAE" w:rsidRPr="000A371A" w:rsidRDefault="00EB2AAE" w:rsidP="006D3A04">
            <w:pPr>
              <w:jc w:val="both"/>
              <w:rPr>
                <w:rFonts w:ascii="Times New Roman" w:hAnsi="Times New Roman"/>
                <w:sz w:val="18"/>
                <w:szCs w:val="18"/>
              </w:rPr>
            </w:pPr>
          </w:p>
        </w:tc>
        <w:tc>
          <w:tcPr>
            <w:tcW w:w="596" w:type="dxa"/>
            <w:noWrap/>
            <w:vAlign w:val="center"/>
          </w:tcPr>
          <w:p w:rsidR="00EB2AAE" w:rsidRPr="000A371A" w:rsidRDefault="00EB2AAE" w:rsidP="006D3A04">
            <w:pPr>
              <w:jc w:val="center"/>
              <w:rPr>
                <w:rFonts w:ascii="Times New Roman" w:hAnsi="Times New Roman"/>
                <w:sz w:val="18"/>
                <w:szCs w:val="18"/>
              </w:rPr>
            </w:pPr>
            <w:r>
              <w:rPr>
                <w:rFonts w:ascii="Times New Roman" w:hAnsi="Times New Roman"/>
                <w:sz w:val="18"/>
                <w:szCs w:val="18"/>
              </w:rPr>
              <w:t>5</w:t>
            </w:r>
            <w:r w:rsidRPr="000A371A">
              <w:rPr>
                <w:rFonts w:ascii="Times New Roman" w:hAnsi="Times New Roman"/>
                <w:sz w:val="18"/>
                <w:szCs w:val="18"/>
              </w:rPr>
              <w:t>0</w:t>
            </w:r>
          </w:p>
        </w:tc>
      </w:tr>
    </w:tbl>
    <w:p w:rsidR="00EB2AAE" w:rsidRDefault="00EB2AAE" w:rsidP="000E73BD">
      <w:pPr>
        <w:spacing w:after="0" w:line="240" w:lineRule="auto"/>
        <w:jc w:val="both"/>
        <w:rPr>
          <w:rFonts w:ascii="Times New Roman" w:hAnsi="Times New Roman"/>
          <w:b/>
          <w:bCs/>
          <w:sz w:val="18"/>
          <w:szCs w:val="18"/>
        </w:rPr>
      </w:pPr>
    </w:p>
    <w:p w:rsidR="00EB2AAE" w:rsidRDefault="00EB2AAE" w:rsidP="000E73BD">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13 -  Klipsy do klipsownicy laparoskopowej </w:t>
      </w:r>
    </w:p>
    <w:p w:rsidR="00EB2AAE" w:rsidRDefault="00EB2AAE" w:rsidP="000C3840">
      <w:pPr>
        <w:spacing w:after="0" w:line="240" w:lineRule="auto"/>
        <w:jc w:val="both"/>
        <w:rPr>
          <w:rFonts w:ascii="Times New Roman" w:hAnsi="Times New Roman"/>
          <w:b/>
          <w:bCs/>
          <w:sz w:val="18"/>
          <w:szCs w:val="18"/>
        </w:rPr>
      </w:pPr>
      <w:r>
        <w:rPr>
          <w:rFonts w:ascii="Times New Roman" w:hAnsi="Times New Roman"/>
          <w:b/>
          <w:bCs/>
          <w:sz w:val="18"/>
          <w:szCs w:val="18"/>
        </w:rPr>
        <w:t>Kod CPV : 33141000-0</w:t>
      </w:r>
    </w:p>
    <w:p w:rsidR="00EB2AAE" w:rsidRPr="00B463F9" w:rsidRDefault="00EB2AAE" w:rsidP="008516E3">
      <w:pPr>
        <w:spacing w:after="0" w:line="240" w:lineRule="auto"/>
        <w:jc w:val="both"/>
        <w:rPr>
          <w:rFonts w:ascii="Times New Roman" w:hAnsi="Times New Roman"/>
          <w:b/>
          <w:bCs/>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390"/>
        </w:trPr>
        <w:tc>
          <w:tcPr>
            <w:tcW w:w="474" w:type="dxa"/>
            <w:shd w:val="clear" w:color="000000" w:fill="C0C0C0"/>
            <w:noWrap/>
            <w:vAlign w:val="bottom"/>
          </w:tcPr>
          <w:p w:rsidR="00EB2AAE" w:rsidRPr="006B3181" w:rsidRDefault="00EB2AAE" w:rsidP="005258A1">
            <w:pPr>
              <w:jc w:val="both"/>
              <w:rPr>
                <w:rFonts w:ascii="Times New Roman" w:hAnsi="Times New Roman"/>
                <w:sz w:val="18"/>
                <w:szCs w:val="18"/>
              </w:rPr>
            </w:pPr>
          </w:p>
          <w:p w:rsidR="00EB2AAE" w:rsidRPr="00F90F58" w:rsidRDefault="00EB2AAE" w:rsidP="005258A1">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5258A1">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5258A1">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5258A1">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opak.</w:t>
            </w:r>
          </w:p>
        </w:tc>
      </w:tr>
      <w:tr w:rsidR="00EB2AAE" w:rsidRPr="006B3181">
        <w:trPr>
          <w:trHeight w:val="315"/>
        </w:trPr>
        <w:tc>
          <w:tcPr>
            <w:tcW w:w="474" w:type="dxa"/>
            <w:noWrap/>
            <w:vAlign w:val="bottom"/>
          </w:tcPr>
          <w:p w:rsidR="00EB2AAE" w:rsidRPr="005777E3" w:rsidRDefault="00EB2AAE" w:rsidP="005258A1">
            <w:pPr>
              <w:spacing w:after="0" w:line="240" w:lineRule="auto"/>
              <w:jc w:val="both"/>
              <w:rPr>
                <w:rFonts w:ascii="Times New Roman" w:hAnsi="Times New Roman"/>
                <w:sz w:val="20"/>
                <w:szCs w:val="20"/>
              </w:rPr>
            </w:pPr>
            <w:r w:rsidRPr="005777E3">
              <w:rPr>
                <w:rFonts w:ascii="Times New Roman" w:hAnsi="Times New Roman"/>
                <w:sz w:val="20"/>
                <w:szCs w:val="20"/>
              </w:rPr>
              <w:t xml:space="preserve">     1</w:t>
            </w:r>
          </w:p>
        </w:tc>
        <w:tc>
          <w:tcPr>
            <w:tcW w:w="5489" w:type="dxa"/>
            <w:noWrap/>
            <w:vAlign w:val="center"/>
          </w:tcPr>
          <w:p w:rsidR="00EB2AAE" w:rsidRPr="006B3181" w:rsidRDefault="00EB2AAE" w:rsidP="005258A1">
            <w:pPr>
              <w:jc w:val="both"/>
              <w:rPr>
                <w:rFonts w:ascii="Times New Roman" w:hAnsi="Times New Roman"/>
                <w:sz w:val="18"/>
                <w:szCs w:val="18"/>
              </w:rPr>
            </w:pPr>
            <w:r w:rsidRPr="006B3181">
              <w:rPr>
                <w:rFonts w:ascii="Times New Roman" w:hAnsi="Times New Roman"/>
                <w:sz w:val="18"/>
                <w:szCs w:val="18"/>
              </w:rPr>
              <w:t>Klipsy do klipsownicy laparaskopowej ETHICON LT300 18 mag</w:t>
            </w:r>
            <w:r>
              <w:rPr>
                <w:rFonts w:ascii="Times New Roman" w:hAnsi="Times New Roman"/>
                <w:sz w:val="18"/>
                <w:szCs w:val="18"/>
              </w:rPr>
              <w:t>;</w:t>
            </w:r>
          </w:p>
        </w:tc>
        <w:tc>
          <w:tcPr>
            <w:tcW w:w="1930" w:type="dxa"/>
            <w:noWrap/>
            <w:vAlign w:val="center"/>
          </w:tcPr>
          <w:p w:rsidR="00EB2AAE" w:rsidRPr="006B3181" w:rsidRDefault="00EB2AAE" w:rsidP="001E56FD">
            <w:pPr>
              <w:jc w:val="center"/>
              <w:rPr>
                <w:rFonts w:ascii="Times New Roman" w:hAnsi="Times New Roman"/>
                <w:sz w:val="18"/>
                <w:szCs w:val="18"/>
              </w:rPr>
            </w:pPr>
          </w:p>
        </w:tc>
        <w:tc>
          <w:tcPr>
            <w:tcW w:w="1194" w:type="dxa"/>
            <w:noWrap/>
            <w:vAlign w:val="bottom"/>
          </w:tcPr>
          <w:p w:rsidR="00EB2AAE" w:rsidRPr="00495D31" w:rsidRDefault="00EB2AAE" w:rsidP="00C368F0">
            <w:pPr>
              <w:spacing w:after="0" w:line="240" w:lineRule="auto"/>
              <w:jc w:val="center"/>
              <w:rPr>
                <w:rFonts w:ascii="Times New Roman" w:hAnsi="Times New Roman"/>
                <w:sz w:val="18"/>
                <w:szCs w:val="18"/>
              </w:rPr>
            </w:pPr>
            <w:r>
              <w:rPr>
                <w:rFonts w:ascii="Times New Roman" w:hAnsi="Times New Roman"/>
                <w:sz w:val="18"/>
                <w:szCs w:val="18"/>
              </w:rPr>
              <w:t>3</w:t>
            </w:r>
          </w:p>
        </w:tc>
      </w:tr>
      <w:tr w:rsidR="00EB2AAE" w:rsidRPr="006B3181">
        <w:trPr>
          <w:trHeight w:val="315"/>
        </w:trPr>
        <w:tc>
          <w:tcPr>
            <w:tcW w:w="474" w:type="dxa"/>
            <w:noWrap/>
            <w:vAlign w:val="bottom"/>
          </w:tcPr>
          <w:p w:rsidR="00EB2AAE" w:rsidRPr="005777E3" w:rsidRDefault="00EB2AAE" w:rsidP="005258A1">
            <w:pPr>
              <w:spacing w:after="0" w:line="240" w:lineRule="auto"/>
              <w:jc w:val="both"/>
              <w:rPr>
                <w:rFonts w:ascii="Times New Roman" w:hAnsi="Times New Roman"/>
                <w:sz w:val="20"/>
                <w:szCs w:val="20"/>
              </w:rPr>
            </w:pPr>
            <w:r>
              <w:rPr>
                <w:rFonts w:ascii="Times New Roman" w:hAnsi="Times New Roman"/>
                <w:sz w:val="20"/>
                <w:szCs w:val="20"/>
              </w:rPr>
              <w:t>2</w:t>
            </w:r>
          </w:p>
        </w:tc>
        <w:tc>
          <w:tcPr>
            <w:tcW w:w="5489" w:type="dxa"/>
            <w:noWrap/>
            <w:vAlign w:val="center"/>
          </w:tcPr>
          <w:p w:rsidR="00EB2AAE" w:rsidRPr="006B3181" w:rsidRDefault="00EB2AAE" w:rsidP="005258A1">
            <w:pPr>
              <w:jc w:val="both"/>
              <w:rPr>
                <w:rFonts w:ascii="Times New Roman" w:hAnsi="Times New Roman"/>
                <w:sz w:val="18"/>
                <w:szCs w:val="18"/>
              </w:rPr>
            </w:pPr>
            <w:r w:rsidRPr="006B3181">
              <w:rPr>
                <w:rFonts w:ascii="Times New Roman" w:hAnsi="Times New Roman"/>
                <w:sz w:val="18"/>
                <w:szCs w:val="18"/>
              </w:rPr>
              <w:t>Klipsy do klipsownicy laparaskopowej Hemoclip - Weck 16 mag</w:t>
            </w:r>
            <w:r>
              <w:rPr>
                <w:rFonts w:ascii="Times New Roman" w:hAnsi="Times New Roman"/>
                <w:sz w:val="18"/>
                <w:szCs w:val="18"/>
              </w:rPr>
              <w:t>;</w:t>
            </w:r>
          </w:p>
        </w:tc>
        <w:tc>
          <w:tcPr>
            <w:tcW w:w="1930" w:type="dxa"/>
            <w:noWrap/>
            <w:vAlign w:val="center"/>
          </w:tcPr>
          <w:p w:rsidR="00EB2AAE" w:rsidRPr="006B3181" w:rsidRDefault="00EB2AAE" w:rsidP="001E56FD">
            <w:pPr>
              <w:jc w:val="center"/>
              <w:rPr>
                <w:rFonts w:ascii="Times New Roman" w:hAnsi="Times New Roman"/>
                <w:sz w:val="18"/>
                <w:szCs w:val="18"/>
              </w:rPr>
            </w:pPr>
          </w:p>
        </w:tc>
        <w:tc>
          <w:tcPr>
            <w:tcW w:w="1194" w:type="dxa"/>
            <w:noWrap/>
            <w:vAlign w:val="bottom"/>
          </w:tcPr>
          <w:p w:rsidR="00EB2AAE" w:rsidRPr="00495D31" w:rsidRDefault="00EB2AAE" w:rsidP="00C368F0">
            <w:pPr>
              <w:spacing w:after="0" w:line="240" w:lineRule="auto"/>
              <w:jc w:val="center"/>
              <w:rPr>
                <w:rFonts w:ascii="Times New Roman" w:hAnsi="Times New Roman"/>
                <w:sz w:val="18"/>
                <w:szCs w:val="18"/>
              </w:rPr>
            </w:pPr>
            <w:r>
              <w:rPr>
                <w:rFonts w:ascii="Times New Roman" w:hAnsi="Times New Roman"/>
                <w:sz w:val="18"/>
                <w:szCs w:val="18"/>
              </w:rPr>
              <w:t>3</w:t>
            </w:r>
          </w:p>
        </w:tc>
      </w:tr>
    </w:tbl>
    <w:p w:rsidR="00EB2AAE" w:rsidRDefault="00EB2AAE" w:rsidP="000F361A">
      <w:pPr>
        <w:spacing w:after="0" w:line="240" w:lineRule="auto"/>
        <w:jc w:val="both"/>
        <w:rPr>
          <w:rFonts w:ascii="Times New Roman" w:hAnsi="Times New Roman"/>
          <w:b/>
          <w:bCs/>
          <w:sz w:val="18"/>
          <w:szCs w:val="18"/>
        </w:rPr>
      </w:pPr>
    </w:p>
    <w:p w:rsidR="00EB2AAE" w:rsidRDefault="00EB2AAE" w:rsidP="007B326C">
      <w:pPr>
        <w:spacing w:after="0" w:line="240" w:lineRule="auto"/>
        <w:jc w:val="both"/>
        <w:rPr>
          <w:rFonts w:ascii="Times New Roman" w:hAnsi="Times New Roman"/>
          <w:b/>
          <w:bCs/>
          <w:sz w:val="18"/>
          <w:szCs w:val="18"/>
        </w:rPr>
      </w:pPr>
    </w:p>
    <w:p w:rsidR="00EB2AAE" w:rsidRDefault="00EB2AAE" w:rsidP="007B326C">
      <w:pPr>
        <w:spacing w:after="0" w:line="240" w:lineRule="auto"/>
        <w:jc w:val="both"/>
        <w:rPr>
          <w:rFonts w:ascii="Times New Roman" w:hAnsi="Times New Roman"/>
          <w:b/>
          <w:sz w:val="18"/>
          <w:szCs w:val="18"/>
        </w:rPr>
      </w:pPr>
      <w:r>
        <w:rPr>
          <w:rFonts w:ascii="Times New Roman" w:hAnsi="Times New Roman"/>
          <w:b/>
          <w:bCs/>
          <w:sz w:val="18"/>
          <w:szCs w:val="18"/>
        </w:rPr>
        <w:t>Zadanie nr 14</w:t>
      </w:r>
      <w:r w:rsidRPr="00973168">
        <w:rPr>
          <w:rFonts w:ascii="Times New Roman" w:hAnsi="Times New Roman"/>
          <w:b/>
          <w:bCs/>
          <w:sz w:val="18"/>
          <w:szCs w:val="18"/>
        </w:rPr>
        <w:t xml:space="preserve"> -  Implanty do</w:t>
      </w:r>
      <w:r w:rsidRPr="00973168">
        <w:rPr>
          <w:rFonts w:ascii="Times New Roman" w:hAnsi="Times New Roman"/>
          <w:b/>
          <w:sz w:val="18"/>
          <w:szCs w:val="18"/>
        </w:rPr>
        <w:t xml:space="preserve">  osteotomii,  klamry kostne </w:t>
      </w:r>
      <w:r>
        <w:rPr>
          <w:rFonts w:ascii="Times New Roman" w:hAnsi="Times New Roman"/>
          <w:b/>
          <w:sz w:val="18"/>
          <w:szCs w:val="18"/>
        </w:rPr>
        <w:t xml:space="preserve"> </w:t>
      </w:r>
    </w:p>
    <w:p w:rsidR="00EB2AAE" w:rsidRPr="00774529" w:rsidRDefault="00EB2AAE" w:rsidP="007B326C">
      <w:pPr>
        <w:spacing w:after="0" w:line="240" w:lineRule="auto"/>
        <w:jc w:val="both"/>
        <w:rPr>
          <w:rFonts w:ascii="Times New Roman" w:hAnsi="Times New Roman"/>
          <w:b/>
          <w:bCs/>
          <w:sz w:val="18"/>
          <w:szCs w:val="18"/>
        </w:rPr>
      </w:pPr>
      <w:r w:rsidRPr="00774529">
        <w:rPr>
          <w:rFonts w:ascii="Times New Roman" w:hAnsi="Times New Roman"/>
          <w:b/>
          <w:bCs/>
          <w:sz w:val="18"/>
          <w:szCs w:val="18"/>
        </w:rPr>
        <w:t>Kod CPV : 33141100- 7, 33183000-6</w:t>
      </w:r>
    </w:p>
    <w:p w:rsidR="00EB2AAE" w:rsidRPr="007B326C" w:rsidRDefault="00EB2AAE" w:rsidP="007B326C">
      <w:pPr>
        <w:spacing w:after="0" w:line="240" w:lineRule="auto"/>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390"/>
        </w:trPr>
        <w:tc>
          <w:tcPr>
            <w:tcW w:w="474" w:type="dxa"/>
            <w:shd w:val="clear" w:color="000000" w:fill="C0C0C0"/>
            <w:noWrap/>
            <w:vAlign w:val="bottom"/>
          </w:tcPr>
          <w:p w:rsidR="00EB2AAE" w:rsidRPr="006B3181" w:rsidRDefault="00EB2AAE" w:rsidP="00136E44">
            <w:pPr>
              <w:jc w:val="both"/>
              <w:rPr>
                <w:rFonts w:ascii="Times New Roman" w:hAnsi="Times New Roman"/>
                <w:sz w:val="18"/>
                <w:szCs w:val="18"/>
              </w:rPr>
            </w:pPr>
          </w:p>
          <w:p w:rsidR="00EB2AAE" w:rsidRPr="00F90F58" w:rsidRDefault="00EB2AAE" w:rsidP="00136E44">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136E44">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136E44">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136E44">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495D31">
        <w:trPr>
          <w:trHeight w:val="315"/>
        </w:trPr>
        <w:tc>
          <w:tcPr>
            <w:tcW w:w="474" w:type="dxa"/>
            <w:noWrap/>
            <w:vAlign w:val="bottom"/>
          </w:tcPr>
          <w:p w:rsidR="00EB2AAE" w:rsidRPr="005777E3" w:rsidRDefault="00EB2AAE" w:rsidP="00136E44">
            <w:pPr>
              <w:spacing w:after="0" w:line="240" w:lineRule="auto"/>
              <w:jc w:val="both"/>
              <w:rPr>
                <w:rFonts w:ascii="Times New Roman" w:hAnsi="Times New Roman"/>
                <w:sz w:val="20"/>
                <w:szCs w:val="20"/>
              </w:rPr>
            </w:pPr>
            <w:r w:rsidRPr="005777E3">
              <w:rPr>
                <w:rFonts w:ascii="Times New Roman" w:hAnsi="Times New Roman"/>
                <w:sz w:val="20"/>
                <w:szCs w:val="20"/>
              </w:rPr>
              <w:t xml:space="preserve">     1</w:t>
            </w:r>
          </w:p>
        </w:tc>
        <w:tc>
          <w:tcPr>
            <w:tcW w:w="5489" w:type="dxa"/>
            <w:noWrap/>
            <w:vAlign w:val="center"/>
          </w:tcPr>
          <w:p w:rsidR="00EB2AAE" w:rsidRPr="00266930" w:rsidRDefault="00EB2AAE" w:rsidP="00136E44">
            <w:pPr>
              <w:jc w:val="both"/>
              <w:rPr>
                <w:rFonts w:ascii="Times New Roman" w:hAnsi="Times New Roman"/>
                <w:sz w:val="18"/>
                <w:szCs w:val="18"/>
                <w:vertAlign w:val="superscript"/>
              </w:rPr>
            </w:pPr>
            <w:r>
              <w:rPr>
                <w:rFonts w:ascii="Times New Roman" w:hAnsi="Times New Roman"/>
                <w:sz w:val="18"/>
                <w:szCs w:val="18"/>
              </w:rPr>
              <w:t>Klamry stalowe waryzujące do osteotomii podstawy o szerokości 8 i 10 mm z kątem 26</w:t>
            </w:r>
            <w:r w:rsidRPr="00266930">
              <w:rPr>
                <w:rFonts w:ascii="Times New Roman" w:hAnsi="Times New Roman"/>
                <w:sz w:val="18"/>
                <w:szCs w:val="18"/>
                <w:vertAlign w:val="superscript"/>
              </w:rPr>
              <w:t>0</w:t>
            </w:r>
            <w:r>
              <w:rPr>
                <w:rFonts w:ascii="Times New Roman" w:hAnsi="Times New Roman"/>
                <w:sz w:val="18"/>
                <w:szCs w:val="18"/>
              </w:rPr>
              <w:t xml:space="preserve"> i 90</w:t>
            </w:r>
            <w:r w:rsidRPr="00266930">
              <w:rPr>
                <w:rFonts w:ascii="Times New Roman" w:hAnsi="Times New Roman"/>
                <w:sz w:val="18"/>
                <w:szCs w:val="18"/>
                <w:vertAlign w:val="superscript"/>
              </w:rPr>
              <w:t>0</w:t>
            </w:r>
            <w:r>
              <w:rPr>
                <w:rFonts w:ascii="Times New Roman" w:hAnsi="Times New Roman"/>
                <w:sz w:val="18"/>
                <w:szCs w:val="18"/>
                <w:vertAlign w:val="superscript"/>
              </w:rPr>
              <w:t xml:space="preserve">  </w:t>
            </w:r>
          </w:p>
        </w:tc>
        <w:tc>
          <w:tcPr>
            <w:tcW w:w="1930" w:type="dxa"/>
            <w:noWrap/>
            <w:vAlign w:val="center"/>
          </w:tcPr>
          <w:p w:rsidR="00EB2AAE" w:rsidRPr="00132BB0" w:rsidRDefault="00EB2AAE" w:rsidP="00132BB0">
            <w:pPr>
              <w:spacing w:after="0"/>
              <w:jc w:val="center"/>
              <w:rPr>
                <w:rFonts w:ascii="Times New Roman" w:hAnsi="Times New Roman"/>
                <w:sz w:val="18"/>
                <w:szCs w:val="18"/>
                <w:vertAlign w:val="superscript"/>
              </w:rPr>
            </w:pPr>
          </w:p>
        </w:tc>
        <w:tc>
          <w:tcPr>
            <w:tcW w:w="1194" w:type="dxa"/>
            <w:noWrap/>
            <w:vAlign w:val="bottom"/>
          </w:tcPr>
          <w:p w:rsidR="00EB2AAE" w:rsidRPr="00F917A5" w:rsidRDefault="00EB2AAE" w:rsidP="00EB32F1">
            <w:pPr>
              <w:spacing w:after="0" w:line="240" w:lineRule="auto"/>
              <w:jc w:val="center"/>
              <w:rPr>
                <w:rFonts w:ascii="Times New Roman" w:hAnsi="Times New Roman"/>
                <w:sz w:val="18"/>
                <w:szCs w:val="18"/>
              </w:rPr>
            </w:pPr>
            <w:r w:rsidRPr="00F917A5">
              <w:rPr>
                <w:rFonts w:ascii="Times New Roman" w:hAnsi="Times New Roman"/>
                <w:sz w:val="18"/>
                <w:szCs w:val="18"/>
              </w:rPr>
              <w:t>18</w:t>
            </w:r>
          </w:p>
        </w:tc>
      </w:tr>
      <w:tr w:rsidR="00EB2AAE" w:rsidRPr="00495D31">
        <w:trPr>
          <w:trHeight w:val="315"/>
        </w:trPr>
        <w:tc>
          <w:tcPr>
            <w:tcW w:w="474" w:type="dxa"/>
            <w:noWrap/>
            <w:vAlign w:val="bottom"/>
          </w:tcPr>
          <w:p w:rsidR="00EB2AAE" w:rsidRPr="005777E3" w:rsidRDefault="00EB2AAE" w:rsidP="00136E44">
            <w:pPr>
              <w:spacing w:after="0" w:line="240" w:lineRule="auto"/>
              <w:jc w:val="both"/>
              <w:rPr>
                <w:rFonts w:ascii="Times New Roman" w:hAnsi="Times New Roman"/>
                <w:sz w:val="20"/>
                <w:szCs w:val="20"/>
              </w:rPr>
            </w:pPr>
            <w:r>
              <w:rPr>
                <w:rFonts w:ascii="Times New Roman" w:hAnsi="Times New Roman"/>
                <w:sz w:val="20"/>
                <w:szCs w:val="20"/>
              </w:rPr>
              <w:t>2</w:t>
            </w:r>
          </w:p>
        </w:tc>
        <w:tc>
          <w:tcPr>
            <w:tcW w:w="5489" w:type="dxa"/>
            <w:noWrap/>
            <w:vAlign w:val="center"/>
          </w:tcPr>
          <w:p w:rsidR="00EB2AAE" w:rsidRPr="006B3181" w:rsidRDefault="00EB2AAE" w:rsidP="00136E44">
            <w:pPr>
              <w:jc w:val="both"/>
              <w:rPr>
                <w:rFonts w:ascii="Times New Roman" w:hAnsi="Times New Roman"/>
                <w:sz w:val="18"/>
                <w:szCs w:val="18"/>
              </w:rPr>
            </w:pPr>
            <w:r>
              <w:rPr>
                <w:rFonts w:ascii="Times New Roman" w:hAnsi="Times New Roman"/>
                <w:sz w:val="18"/>
                <w:szCs w:val="18"/>
              </w:rPr>
              <w:t xml:space="preserve">Śruby kaniulowane ze stopu tytanu o średnicy 4,5 mm i minimum  4 długościach od min 35 do 50 mm </w:t>
            </w:r>
          </w:p>
        </w:tc>
        <w:tc>
          <w:tcPr>
            <w:tcW w:w="1930" w:type="dxa"/>
            <w:noWrap/>
            <w:vAlign w:val="center"/>
          </w:tcPr>
          <w:p w:rsidR="00EB2AAE" w:rsidRPr="006B3181" w:rsidRDefault="00EB2AAE" w:rsidP="00136E44">
            <w:pPr>
              <w:jc w:val="center"/>
              <w:rPr>
                <w:rFonts w:ascii="Times New Roman" w:hAnsi="Times New Roman"/>
                <w:sz w:val="18"/>
                <w:szCs w:val="18"/>
              </w:rPr>
            </w:pPr>
          </w:p>
        </w:tc>
        <w:tc>
          <w:tcPr>
            <w:tcW w:w="1194" w:type="dxa"/>
            <w:noWrap/>
            <w:vAlign w:val="bottom"/>
          </w:tcPr>
          <w:p w:rsidR="00EB2AAE" w:rsidRPr="00495D31" w:rsidRDefault="00EB2AAE" w:rsidP="00EB32F1">
            <w:pPr>
              <w:spacing w:after="0" w:line="240" w:lineRule="auto"/>
              <w:jc w:val="center"/>
              <w:rPr>
                <w:rFonts w:ascii="Times New Roman" w:hAnsi="Times New Roman"/>
                <w:sz w:val="18"/>
                <w:szCs w:val="18"/>
              </w:rPr>
            </w:pPr>
            <w:r>
              <w:rPr>
                <w:rFonts w:ascii="Times New Roman" w:hAnsi="Times New Roman"/>
                <w:sz w:val="18"/>
                <w:szCs w:val="18"/>
              </w:rPr>
              <w:t>4</w:t>
            </w:r>
          </w:p>
        </w:tc>
      </w:tr>
      <w:tr w:rsidR="00EB2AAE" w:rsidRPr="00495D31">
        <w:trPr>
          <w:trHeight w:val="315"/>
        </w:trPr>
        <w:tc>
          <w:tcPr>
            <w:tcW w:w="474" w:type="dxa"/>
            <w:noWrap/>
            <w:vAlign w:val="bottom"/>
          </w:tcPr>
          <w:p w:rsidR="00EB2AAE" w:rsidRPr="005777E3" w:rsidRDefault="00EB2AAE" w:rsidP="00136E44">
            <w:pPr>
              <w:spacing w:after="0" w:line="240" w:lineRule="auto"/>
              <w:jc w:val="both"/>
              <w:rPr>
                <w:rFonts w:ascii="Times New Roman" w:hAnsi="Times New Roman"/>
                <w:sz w:val="20"/>
                <w:szCs w:val="20"/>
              </w:rPr>
            </w:pPr>
            <w:r>
              <w:rPr>
                <w:rFonts w:ascii="Times New Roman" w:hAnsi="Times New Roman"/>
                <w:sz w:val="20"/>
                <w:szCs w:val="20"/>
              </w:rPr>
              <w:t>3</w:t>
            </w:r>
          </w:p>
        </w:tc>
        <w:tc>
          <w:tcPr>
            <w:tcW w:w="5489" w:type="dxa"/>
            <w:noWrap/>
            <w:vAlign w:val="center"/>
          </w:tcPr>
          <w:p w:rsidR="00EB2AAE" w:rsidRPr="006B3181" w:rsidRDefault="00EB2AAE" w:rsidP="00136E44">
            <w:pPr>
              <w:jc w:val="both"/>
              <w:rPr>
                <w:rFonts w:ascii="Times New Roman" w:hAnsi="Times New Roman"/>
                <w:sz w:val="18"/>
                <w:szCs w:val="18"/>
              </w:rPr>
            </w:pPr>
            <w:r>
              <w:rPr>
                <w:rFonts w:ascii="Times New Roman" w:hAnsi="Times New Roman"/>
                <w:sz w:val="18"/>
                <w:szCs w:val="18"/>
              </w:rPr>
              <w:t xml:space="preserve">Śruby kaniulowane ze stopu tytanu o średnicy 7,3 mm i minimum  10 długościach od min 60 do 100 mm </w:t>
            </w:r>
          </w:p>
        </w:tc>
        <w:tc>
          <w:tcPr>
            <w:tcW w:w="1930" w:type="dxa"/>
            <w:noWrap/>
            <w:vAlign w:val="center"/>
          </w:tcPr>
          <w:p w:rsidR="00EB2AAE" w:rsidRPr="006B3181" w:rsidRDefault="00EB2AAE" w:rsidP="00136E44">
            <w:pPr>
              <w:jc w:val="center"/>
              <w:rPr>
                <w:rFonts w:ascii="Times New Roman" w:hAnsi="Times New Roman"/>
                <w:sz w:val="18"/>
                <w:szCs w:val="18"/>
              </w:rPr>
            </w:pPr>
          </w:p>
        </w:tc>
        <w:tc>
          <w:tcPr>
            <w:tcW w:w="1194" w:type="dxa"/>
            <w:noWrap/>
            <w:vAlign w:val="bottom"/>
          </w:tcPr>
          <w:p w:rsidR="00EB2AAE" w:rsidRPr="00495D31" w:rsidRDefault="00EB2AAE" w:rsidP="00EB32F1">
            <w:pPr>
              <w:spacing w:after="0" w:line="240" w:lineRule="auto"/>
              <w:jc w:val="center"/>
              <w:rPr>
                <w:rFonts w:ascii="Times New Roman" w:hAnsi="Times New Roman"/>
                <w:sz w:val="18"/>
                <w:szCs w:val="18"/>
              </w:rPr>
            </w:pPr>
            <w:r>
              <w:rPr>
                <w:rFonts w:ascii="Times New Roman" w:hAnsi="Times New Roman"/>
                <w:sz w:val="18"/>
                <w:szCs w:val="18"/>
              </w:rPr>
              <w:t>4</w:t>
            </w:r>
          </w:p>
        </w:tc>
      </w:tr>
      <w:tr w:rsidR="00EB2AAE" w:rsidRPr="00495D31">
        <w:trPr>
          <w:trHeight w:val="315"/>
        </w:trPr>
        <w:tc>
          <w:tcPr>
            <w:tcW w:w="474" w:type="dxa"/>
            <w:noWrap/>
            <w:vAlign w:val="bottom"/>
          </w:tcPr>
          <w:p w:rsidR="00EB2AAE" w:rsidRPr="005777E3" w:rsidRDefault="00EB2AAE" w:rsidP="00136E44">
            <w:pPr>
              <w:spacing w:after="0" w:line="240" w:lineRule="auto"/>
              <w:jc w:val="both"/>
              <w:rPr>
                <w:rFonts w:ascii="Times New Roman" w:hAnsi="Times New Roman"/>
                <w:sz w:val="20"/>
                <w:szCs w:val="20"/>
              </w:rPr>
            </w:pPr>
            <w:r>
              <w:rPr>
                <w:rFonts w:ascii="Times New Roman" w:hAnsi="Times New Roman"/>
                <w:sz w:val="20"/>
                <w:szCs w:val="20"/>
              </w:rPr>
              <w:t>4</w:t>
            </w:r>
          </w:p>
        </w:tc>
        <w:tc>
          <w:tcPr>
            <w:tcW w:w="5489" w:type="dxa"/>
            <w:noWrap/>
            <w:vAlign w:val="center"/>
          </w:tcPr>
          <w:p w:rsidR="00EB2AAE" w:rsidRPr="006B3181" w:rsidRDefault="00EB2AAE" w:rsidP="00136E44">
            <w:pPr>
              <w:jc w:val="both"/>
              <w:rPr>
                <w:rFonts w:ascii="Times New Roman" w:hAnsi="Times New Roman"/>
                <w:sz w:val="18"/>
                <w:szCs w:val="18"/>
              </w:rPr>
            </w:pPr>
            <w:r>
              <w:rPr>
                <w:rFonts w:ascii="Times New Roman" w:hAnsi="Times New Roman"/>
                <w:sz w:val="18"/>
                <w:szCs w:val="18"/>
              </w:rPr>
              <w:t xml:space="preserve">Tytanowe śruby kompresyjne kaniulowane o średnicy 3,0 mm i długościach od min 12 do 34 mm </w:t>
            </w:r>
          </w:p>
        </w:tc>
        <w:tc>
          <w:tcPr>
            <w:tcW w:w="1930" w:type="dxa"/>
            <w:noWrap/>
            <w:vAlign w:val="center"/>
          </w:tcPr>
          <w:p w:rsidR="00EB2AAE" w:rsidRDefault="00EB2AAE" w:rsidP="00005D5E">
            <w:pPr>
              <w:spacing w:after="0"/>
              <w:jc w:val="center"/>
              <w:rPr>
                <w:rFonts w:ascii="Times New Roman" w:hAnsi="Times New Roman"/>
                <w:sz w:val="18"/>
                <w:szCs w:val="18"/>
              </w:rPr>
            </w:pPr>
          </w:p>
          <w:p w:rsidR="00EB2AAE" w:rsidRPr="006B3181" w:rsidRDefault="00EB2AAE" w:rsidP="00894C16">
            <w:pPr>
              <w:spacing w:after="0"/>
              <w:jc w:val="center"/>
              <w:rPr>
                <w:rFonts w:ascii="Times New Roman" w:hAnsi="Times New Roman"/>
                <w:sz w:val="18"/>
                <w:szCs w:val="18"/>
              </w:rPr>
            </w:pPr>
          </w:p>
        </w:tc>
        <w:tc>
          <w:tcPr>
            <w:tcW w:w="1194" w:type="dxa"/>
            <w:noWrap/>
            <w:vAlign w:val="bottom"/>
          </w:tcPr>
          <w:p w:rsidR="00EB2AAE" w:rsidRPr="00F917A5" w:rsidRDefault="00EB2AAE" w:rsidP="00EB32F1">
            <w:pPr>
              <w:spacing w:after="0" w:line="240" w:lineRule="auto"/>
              <w:jc w:val="center"/>
              <w:rPr>
                <w:rFonts w:ascii="Times New Roman" w:hAnsi="Times New Roman"/>
                <w:sz w:val="18"/>
                <w:szCs w:val="18"/>
              </w:rPr>
            </w:pPr>
            <w:r w:rsidRPr="00F917A5">
              <w:rPr>
                <w:rFonts w:ascii="Times New Roman" w:hAnsi="Times New Roman"/>
                <w:sz w:val="18"/>
                <w:szCs w:val="18"/>
              </w:rPr>
              <w:t>30</w:t>
            </w:r>
          </w:p>
        </w:tc>
      </w:tr>
      <w:tr w:rsidR="00EB2AAE" w:rsidRPr="00495D31">
        <w:trPr>
          <w:trHeight w:val="315"/>
        </w:trPr>
        <w:tc>
          <w:tcPr>
            <w:tcW w:w="474" w:type="dxa"/>
            <w:noWrap/>
            <w:vAlign w:val="bottom"/>
          </w:tcPr>
          <w:p w:rsidR="00EB2AAE" w:rsidRPr="005777E3" w:rsidRDefault="00EB2AAE" w:rsidP="00136E44">
            <w:pPr>
              <w:spacing w:after="0" w:line="240" w:lineRule="auto"/>
              <w:jc w:val="both"/>
              <w:rPr>
                <w:rFonts w:ascii="Times New Roman" w:hAnsi="Times New Roman"/>
                <w:sz w:val="20"/>
                <w:szCs w:val="20"/>
              </w:rPr>
            </w:pPr>
            <w:r>
              <w:rPr>
                <w:rFonts w:ascii="Times New Roman" w:hAnsi="Times New Roman"/>
                <w:sz w:val="20"/>
                <w:szCs w:val="20"/>
              </w:rPr>
              <w:t>5</w:t>
            </w:r>
          </w:p>
        </w:tc>
        <w:tc>
          <w:tcPr>
            <w:tcW w:w="5489" w:type="dxa"/>
            <w:noWrap/>
            <w:vAlign w:val="center"/>
          </w:tcPr>
          <w:p w:rsidR="00EB2AAE" w:rsidRPr="006B3181" w:rsidRDefault="00EB2AAE" w:rsidP="00136E44">
            <w:pPr>
              <w:jc w:val="both"/>
              <w:rPr>
                <w:rFonts w:ascii="Times New Roman" w:hAnsi="Times New Roman"/>
                <w:sz w:val="18"/>
                <w:szCs w:val="18"/>
              </w:rPr>
            </w:pPr>
            <w:r>
              <w:rPr>
                <w:rFonts w:ascii="Times New Roman" w:hAnsi="Times New Roman"/>
                <w:sz w:val="18"/>
                <w:szCs w:val="18"/>
              </w:rPr>
              <w:t>Tytanowe śruby samowiercące i samogwintujące o średnicy 2 mm i długościach od min 11 do 14 mm, kształt łba konikalny przystosowany do śrubokręta hexogenalnego</w:t>
            </w:r>
          </w:p>
        </w:tc>
        <w:tc>
          <w:tcPr>
            <w:tcW w:w="1930" w:type="dxa"/>
            <w:noWrap/>
            <w:vAlign w:val="center"/>
          </w:tcPr>
          <w:p w:rsidR="00EB2AAE" w:rsidRDefault="00EB2AAE" w:rsidP="00136E44">
            <w:pPr>
              <w:spacing w:after="0"/>
              <w:jc w:val="center"/>
              <w:rPr>
                <w:rFonts w:ascii="Times New Roman" w:hAnsi="Times New Roman"/>
                <w:sz w:val="18"/>
                <w:szCs w:val="18"/>
              </w:rPr>
            </w:pPr>
          </w:p>
          <w:p w:rsidR="00EB2AAE" w:rsidRPr="006B3181" w:rsidRDefault="00EB2AAE" w:rsidP="00196748">
            <w:pPr>
              <w:spacing w:after="0"/>
              <w:jc w:val="center"/>
              <w:rPr>
                <w:rFonts w:ascii="Times New Roman" w:hAnsi="Times New Roman"/>
                <w:sz w:val="18"/>
                <w:szCs w:val="18"/>
              </w:rPr>
            </w:pPr>
          </w:p>
        </w:tc>
        <w:tc>
          <w:tcPr>
            <w:tcW w:w="1194" w:type="dxa"/>
            <w:noWrap/>
            <w:vAlign w:val="bottom"/>
          </w:tcPr>
          <w:p w:rsidR="00EB2AAE" w:rsidRPr="00495D31" w:rsidRDefault="00EB2AAE" w:rsidP="00EB32F1">
            <w:pPr>
              <w:spacing w:after="0" w:line="240" w:lineRule="auto"/>
              <w:jc w:val="center"/>
              <w:rPr>
                <w:rFonts w:ascii="Times New Roman" w:hAnsi="Times New Roman"/>
                <w:sz w:val="18"/>
                <w:szCs w:val="18"/>
              </w:rPr>
            </w:pPr>
            <w:r>
              <w:rPr>
                <w:rFonts w:ascii="Times New Roman" w:hAnsi="Times New Roman"/>
                <w:sz w:val="18"/>
                <w:szCs w:val="18"/>
              </w:rPr>
              <w:t>10</w:t>
            </w:r>
          </w:p>
        </w:tc>
      </w:tr>
    </w:tbl>
    <w:p w:rsidR="00EB2AAE" w:rsidRDefault="00EB2AAE" w:rsidP="00E812B2">
      <w:pPr>
        <w:spacing w:after="0" w:line="240" w:lineRule="auto"/>
        <w:jc w:val="both"/>
        <w:rPr>
          <w:rFonts w:ascii="Times New Roman" w:hAnsi="Times New Roman"/>
          <w:b/>
          <w:bCs/>
          <w:sz w:val="18"/>
          <w:szCs w:val="18"/>
        </w:rPr>
      </w:pPr>
    </w:p>
    <w:p w:rsidR="00EB2AAE" w:rsidRDefault="00EB2AAE" w:rsidP="00E812B2">
      <w:pPr>
        <w:spacing w:after="0" w:line="240" w:lineRule="auto"/>
        <w:jc w:val="both"/>
        <w:rPr>
          <w:rFonts w:ascii="Times New Roman" w:hAnsi="Times New Roman"/>
          <w:b/>
          <w:bCs/>
          <w:sz w:val="18"/>
          <w:szCs w:val="18"/>
        </w:rPr>
      </w:pPr>
    </w:p>
    <w:p w:rsidR="00EB2AAE" w:rsidRDefault="00EB2AAE" w:rsidP="00E812B2">
      <w:pPr>
        <w:spacing w:after="0" w:line="240" w:lineRule="auto"/>
        <w:jc w:val="both"/>
        <w:rPr>
          <w:rFonts w:ascii="Times New Roman" w:hAnsi="Times New Roman"/>
          <w:b/>
          <w:bCs/>
          <w:sz w:val="18"/>
          <w:szCs w:val="18"/>
        </w:rPr>
      </w:pPr>
    </w:p>
    <w:p w:rsidR="00EB2AAE" w:rsidRDefault="00EB2AAE" w:rsidP="00E812B2">
      <w:pPr>
        <w:spacing w:after="0" w:line="240" w:lineRule="auto"/>
        <w:jc w:val="both"/>
        <w:rPr>
          <w:rFonts w:ascii="Times New Roman" w:hAnsi="Times New Roman"/>
          <w:b/>
          <w:bCs/>
          <w:sz w:val="18"/>
          <w:szCs w:val="18"/>
        </w:rPr>
      </w:pPr>
    </w:p>
    <w:p w:rsidR="00EB2AAE" w:rsidRDefault="00EB2AAE" w:rsidP="00E812B2">
      <w:pPr>
        <w:spacing w:after="0" w:line="240" w:lineRule="auto"/>
        <w:jc w:val="both"/>
        <w:rPr>
          <w:rFonts w:ascii="Times New Roman" w:hAnsi="Times New Roman"/>
          <w:b/>
          <w:bCs/>
          <w:sz w:val="18"/>
          <w:szCs w:val="18"/>
        </w:rPr>
      </w:pPr>
    </w:p>
    <w:p w:rsidR="00EB2AAE" w:rsidRDefault="00EB2AAE" w:rsidP="00E812B2">
      <w:pPr>
        <w:spacing w:after="0" w:line="240" w:lineRule="auto"/>
        <w:jc w:val="both"/>
        <w:rPr>
          <w:rFonts w:ascii="Times New Roman" w:hAnsi="Times New Roman"/>
          <w:b/>
          <w:bCs/>
          <w:sz w:val="18"/>
          <w:szCs w:val="18"/>
        </w:rPr>
      </w:pPr>
    </w:p>
    <w:p w:rsidR="00EB2AAE" w:rsidRDefault="00EB2AAE" w:rsidP="00E812B2">
      <w:pPr>
        <w:spacing w:after="0" w:line="240" w:lineRule="auto"/>
        <w:jc w:val="both"/>
        <w:rPr>
          <w:rFonts w:ascii="Times New Roman" w:hAnsi="Times New Roman"/>
          <w:b/>
          <w:bCs/>
          <w:sz w:val="18"/>
          <w:szCs w:val="18"/>
        </w:rPr>
      </w:pPr>
    </w:p>
    <w:p w:rsidR="00EB2AAE" w:rsidRPr="00ED4077" w:rsidRDefault="00EB2AAE" w:rsidP="00E812B2">
      <w:pPr>
        <w:spacing w:after="0" w:line="240" w:lineRule="auto"/>
        <w:jc w:val="both"/>
        <w:rPr>
          <w:rFonts w:ascii="Times New Roman" w:hAnsi="Times New Roman"/>
          <w:b/>
          <w:bCs/>
          <w:sz w:val="18"/>
          <w:szCs w:val="18"/>
        </w:rPr>
      </w:pPr>
      <w:r w:rsidRPr="00ED4077">
        <w:rPr>
          <w:rFonts w:ascii="Times New Roman" w:hAnsi="Times New Roman"/>
          <w:b/>
          <w:bCs/>
          <w:sz w:val="18"/>
          <w:szCs w:val="18"/>
        </w:rPr>
        <w:t>Zadanie nr 15 -  kotwice tytanowe</w:t>
      </w:r>
      <w:r>
        <w:rPr>
          <w:rFonts w:ascii="Times New Roman" w:hAnsi="Times New Roman"/>
          <w:b/>
          <w:bCs/>
          <w:sz w:val="18"/>
          <w:szCs w:val="18"/>
        </w:rPr>
        <w:t xml:space="preserve"> </w:t>
      </w:r>
    </w:p>
    <w:p w:rsidR="00EB2AAE" w:rsidRPr="00774529" w:rsidRDefault="00EB2AAE" w:rsidP="00482E5C">
      <w:pPr>
        <w:spacing w:after="0" w:line="240" w:lineRule="auto"/>
        <w:jc w:val="both"/>
        <w:rPr>
          <w:rFonts w:ascii="Times New Roman" w:hAnsi="Times New Roman"/>
          <w:b/>
          <w:bCs/>
          <w:sz w:val="18"/>
          <w:szCs w:val="18"/>
        </w:rPr>
      </w:pPr>
      <w:r w:rsidRPr="00774529">
        <w:rPr>
          <w:rFonts w:ascii="Times New Roman" w:hAnsi="Times New Roman"/>
          <w:b/>
          <w:bCs/>
          <w:sz w:val="18"/>
          <w:szCs w:val="18"/>
        </w:rPr>
        <w:t>Kod CPV : 33141100- 7, 33183000-6</w:t>
      </w:r>
    </w:p>
    <w:p w:rsidR="00EB2AAE" w:rsidRDefault="00EB2AAE" w:rsidP="00E812B2">
      <w:pPr>
        <w:spacing w:after="0" w:line="240" w:lineRule="auto"/>
        <w:jc w:val="both"/>
        <w:rPr>
          <w:rFonts w:ascii="Times New Roman" w:hAnsi="Times New Roman"/>
          <w:b/>
          <w:bCs/>
          <w:sz w:val="18"/>
          <w:szCs w:val="18"/>
        </w:rPr>
      </w:pPr>
    </w:p>
    <w:p w:rsidR="00EB2AAE" w:rsidRDefault="00EB2AAE" w:rsidP="00E812B2">
      <w:pPr>
        <w:spacing w:after="0" w:line="240" w:lineRule="auto"/>
        <w:jc w:val="both"/>
        <w:rPr>
          <w:rFonts w:ascii="Times New Roman" w:hAnsi="Times New Roman"/>
          <w:b/>
          <w:sz w:val="18"/>
          <w:szCs w:val="18"/>
        </w:rPr>
      </w:pPr>
      <w:r w:rsidRPr="00973168">
        <w:rPr>
          <w:rFonts w:ascii="Times New Roman" w:hAnsi="Times New Roman"/>
          <w:b/>
          <w:sz w:val="18"/>
          <w:szCs w:val="18"/>
        </w:rPr>
        <w:t xml:space="preserve"> </w:t>
      </w: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390"/>
        </w:trPr>
        <w:tc>
          <w:tcPr>
            <w:tcW w:w="474" w:type="dxa"/>
            <w:shd w:val="clear" w:color="000000" w:fill="C0C0C0"/>
            <w:noWrap/>
            <w:vAlign w:val="bottom"/>
          </w:tcPr>
          <w:p w:rsidR="00EB2AAE" w:rsidRPr="006B3181" w:rsidRDefault="00EB2AAE" w:rsidP="00B8264C">
            <w:pPr>
              <w:jc w:val="both"/>
              <w:rPr>
                <w:rFonts w:ascii="Times New Roman" w:hAnsi="Times New Roman"/>
                <w:sz w:val="18"/>
                <w:szCs w:val="18"/>
              </w:rPr>
            </w:pPr>
          </w:p>
          <w:p w:rsidR="00EB2AAE" w:rsidRPr="00F90F58" w:rsidRDefault="00EB2AAE" w:rsidP="00B8264C">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FB1C09">
        <w:trPr>
          <w:trHeight w:val="315"/>
        </w:trPr>
        <w:tc>
          <w:tcPr>
            <w:tcW w:w="474" w:type="dxa"/>
            <w:noWrap/>
            <w:vAlign w:val="bottom"/>
          </w:tcPr>
          <w:p w:rsidR="00EB2AAE" w:rsidRPr="00C45095" w:rsidRDefault="00EB2AAE" w:rsidP="00B8264C">
            <w:pPr>
              <w:spacing w:after="0" w:line="240" w:lineRule="auto"/>
              <w:jc w:val="both"/>
              <w:rPr>
                <w:rFonts w:ascii="Times New Roman" w:hAnsi="Times New Roman"/>
                <w:sz w:val="20"/>
                <w:szCs w:val="20"/>
              </w:rPr>
            </w:pPr>
            <w:r>
              <w:rPr>
                <w:rFonts w:ascii="Times New Roman" w:hAnsi="Times New Roman"/>
                <w:sz w:val="20"/>
                <w:szCs w:val="20"/>
              </w:rPr>
              <w:t>1</w:t>
            </w:r>
          </w:p>
        </w:tc>
        <w:tc>
          <w:tcPr>
            <w:tcW w:w="5489" w:type="dxa"/>
            <w:noWrap/>
            <w:vAlign w:val="center"/>
          </w:tcPr>
          <w:p w:rsidR="00EB2AAE" w:rsidRPr="00C45095" w:rsidRDefault="00EB2AAE" w:rsidP="00B8264C">
            <w:pPr>
              <w:jc w:val="both"/>
              <w:rPr>
                <w:rFonts w:ascii="Times New Roman" w:hAnsi="Times New Roman"/>
                <w:sz w:val="18"/>
                <w:szCs w:val="18"/>
              </w:rPr>
            </w:pPr>
            <w:r w:rsidRPr="00C45095">
              <w:rPr>
                <w:rFonts w:ascii="Times New Roman" w:hAnsi="Times New Roman"/>
                <w:sz w:val="18"/>
                <w:szCs w:val="18"/>
              </w:rPr>
              <w:t>Kotwica tytanowa z nićmi 5,0 i 6,5  mm</w:t>
            </w:r>
          </w:p>
        </w:tc>
        <w:tc>
          <w:tcPr>
            <w:tcW w:w="1930" w:type="dxa"/>
            <w:noWrap/>
            <w:vAlign w:val="center"/>
          </w:tcPr>
          <w:p w:rsidR="00EB2AAE" w:rsidRPr="00C45095" w:rsidRDefault="00EB2AAE" w:rsidP="00B8264C">
            <w:pPr>
              <w:jc w:val="center"/>
              <w:rPr>
                <w:rFonts w:ascii="Times New Roman" w:hAnsi="Times New Roman"/>
                <w:sz w:val="18"/>
                <w:szCs w:val="18"/>
              </w:rPr>
            </w:pPr>
          </w:p>
        </w:tc>
        <w:tc>
          <w:tcPr>
            <w:tcW w:w="1194" w:type="dxa"/>
            <w:noWrap/>
            <w:vAlign w:val="bottom"/>
          </w:tcPr>
          <w:p w:rsidR="00EB2AAE" w:rsidRPr="00C45095" w:rsidRDefault="00EB2AAE" w:rsidP="00B8264C">
            <w:pPr>
              <w:spacing w:after="0" w:line="240" w:lineRule="auto"/>
              <w:jc w:val="center"/>
              <w:rPr>
                <w:rFonts w:ascii="Times New Roman" w:hAnsi="Times New Roman"/>
                <w:sz w:val="18"/>
                <w:szCs w:val="18"/>
              </w:rPr>
            </w:pPr>
            <w:r w:rsidRPr="00C45095">
              <w:rPr>
                <w:rFonts w:ascii="Times New Roman" w:hAnsi="Times New Roman"/>
                <w:sz w:val="18"/>
                <w:szCs w:val="18"/>
              </w:rPr>
              <w:t>6</w:t>
            </w:r>
          </w:p>
        </w:tc>
      </w:tr>
    </w:tbl>
    <w:p w:rsidR="00EB2AAE" w:rsidRDefault="00EB2AAE" w:rsidP="00FB0F69">
      <w:pPr>
        <w:spacing w:after="0" w:line="240" w:lineRule="auto"/>
        <w:jc w:val="both"/>
        <w:rPr>
          <w:rFonts w:ascii="Times New Roman" w:hAnsi="Times New Roman"/>
          <w:b/>
          <w:bCs/>
          <w:sz w:val="18"/>
          <w:szCs w:val="18"/>
        </w:rPr>
      </w:pPr>
    </w:p>
    <w:p w:rsidR="00EB2AAE" w:rsidRPr="00053F55" w:rsidRDefault="00EB2AAE" w:rsidP="00FB0F69">
      <w:pPr>
        <w:spacing w:after="0" w:line="240" w:lineRule="auto"/>
        <w:jc w:val="both"/>
        <w:rPr>
          <w:rFonts w:ascii="Times New Roman" w:hAnsi="Times New Roman"/>
          <w:b/>
          <w:bCs/>
          <w:sz w:val="18"/>
          <w:szCs w:val="18"/>
        </w:rPr>
      </w:pPr>
      <w:r w:rsidRPr="00053F55">
        <w:rPr>
          <w:rFonts w:ascii="Times New Roman" w:hAnsi="Times New Roman"/>
          <w:b/>
          <w:bCs/>
          <w:sz w:val="18"/>
          <w:szCs w:val="18"/>
        </w:rPr>
        <w:t xml:space="preserve">Zadanie nr 16  -  cement kostny </w:t>
      </w:r>
    </w:p>
    <w:p w:rsidR="00EB2AAE" w:rsidRPr="005F139D" w:rsidRDefault="00EB2AAE" w:rsidP="005F139D">
      <w:pPr>
        <w:pStyle w:val="HTMLPreformatted"/>
        <w:rPr>
          <w:rFonts w:ascii="Times New Roman" w:hAnsi="Times New Roman" w:cs="Times New Roman"/>
          <w:b/>
          <w:sz w:val="18"/>
          <w:szCs w:val="18"/>
        </w:rPr>
      </w:pPr>
      <w:r w:rsidRPr="00774529">
        <w:rPr>
          <w:rFonts w:ascii="Times New Roman" w:hAnsi="Times New Roman"/>
          <w:b/>
          <w:bCs/>
          <w:sz w:val="18"/>
          <w:szCs w:val="18"/>
        </w:rPr>
        <w:t>K</w:t>
      </w:r>
      <w:r>
        <w:rPr>
          <w:rFonts w:ascii="Times New Roman" w:hAnsi="Times New Roman"/>
          <w:b/>
          <w:bCs/>
          <w:sz w:val="18"/>
          <w:szCs w:val="18"/>
        </w:rPr>
        <w:t xml:space="preserve">od CPV : </w:t>
      </w:r>
      <w:r w:rsidRPr="005F139D">
        <w:rPr>
          <w:rFonts w:ascii="Times New Roman" w:hAnsi="Times New Roman" w:cs="Times New Roman"/>
          <w:b/>
          <w:sz w:val="18"/>
          <w:szCs w:val="18"/>
        </w:rPr>
        <w:t>33697110-6</w:t>
      </w:r>
    </w:p>
    <w:p w:rsidR="00EB2AAE" w:rsidRDefault="00EB2AAE" w:rsidP="00FB0F69">
      <w:pPr>
        <w:spacing w:after="0" w:line="240" w:lineRule="auto"/>
        <w:jc w:val="both"/>
        <w:rPr>
          <w:rFonts w:ascii="Times New Roman" w:hAnsi="Times New Roman"/>
          <w:b/>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390"/>
        </w:trPr>
        <w:tc>
          <w:tcPr>
            <w:tcW w:w="474" w:type="dxa"/>
            <w:shd w:val="clear" w:color="000000" w:fill="C0C0C0"/>
            <w:noWrap/>
            <w:vAlign w:val="bottom"/>
          </w:tcPr>
          <w:p w:rsidR="00EB2AAE" w:rsidRPr="006B3181" w:rsidRDefault="00EB2AAE" w:rsidP="00A26D56">
            <w:pPr>
              <w:jc w:val="both"/>
              <w:rPr>
                <w:rFonts w:ascii="Times New Roman" w:hAnsi="Times New Roman"/>
                <w:sz w:val="18"/>
                <w:szCs w:val="18"/>
              </w:rPr>
            </w:pPr>
          </w:p>
          <w:p w:rsidR="00EB2AAE" w:rsidRPr="00F90F58" w:rsidRDefault="00EB2AAE" w:rsidP="00A26D56">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A26D56">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A26D56">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A26D56">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FB1C09">
        <w:trPr>
          <w:trHeight w:val="315"/>
        </w:trPr>
        <w:tc>
          <w:tcPr>
            <w:tcW w:w="474" w:type="dxa"/>
            <w:noWrap/>
            <w:vAlign w:val="bottom"/>
          </w:tcPr>
          <w:p w:rsidR="00EB2AAE" w:rsidRPr="00C45095" w:rsidRDefault="00EB2AAE" w:rsidP="00A26D56">
            <w:pPr>
              <w:spacing w:after="0" w:line="240" w:lineRule="auto"/>
              <w:jc w:val="both"/>
              <w:rPr>
                <w:rFonts w:ascii="Times New Roman" w:hAnsi="Times New Roman"/>
                <w:sz w:val="20"/>
                <w:szCs w:val="20"/>
              </w:rPr>
            </w:pPr>
            <w:r>
              <w:rPr>
                <w:rFonts w:ascii="Times New Roman" w:hAnsi="Times New Roman"/>
                <w:sz w:val="20"/>
                <w:szCs w:val="20"/>
              </w:rPr>
              <w:t>1</w:t>
            </w:r>
          </w:p>
        </w:tc>
        <w:tc>
          <w:tcPr>
            <w:tcW w:w="5489" w:type="dxa"/>
            <w:noWrap/>
            <w:vAlign w:val="center"/>
          </w:tcPr>
          <w:p w:rsidR="00EB2AAE" w:rsidRPr="00C45095" w:rsidRDefault="00EB2AAE" w:rsidP="00A26D56">
            <w:pPr>
              <w:jc w:val="both"/>
              <w:rPr>
                <w:rFonts w:ascii="Times New Roman" w:hAnsi="Times New Roman"/>
                <w:sz w:val="18"/>
                <w:szCs w:val="18"/>
              </w:rPr>
            </w:pPr>
            <w:r>
              <w:rPr>
                <w:rFonts w:ascii="Times New Roman" w:hAnsi="Times New Roman"/>
                <w:sz w:val="18"/>
                <w:szCs w:val="18"/>
              </w:rPr>
              <w:t>Cement kostny średniej lepkości, 40g, mieszany ręcznie</w:t>
            </w:r>
          </w:p>
        </w:tc>
        <w:tc>
          <w:tcPr>
            <w:tcW w:w="1930" w:type="dxa"/>
            <w:noWrap/>
            <w:vAlign w:val="center"/>
          </w:tcPr>
          <w:p w:rsidR="00EB2AAE" w:rsidRPr="00C45095" w:rsidRDefault="00EB2AAE" w:rsidP="00A26D56">
            <w:pPr>
              <w:jc w:val="center"/>
              <w:rPr>
                <w:rFonts w:ascii="Times New Roman" w:hAnsi="Times New Roman"/>
                <w:sz w:val="18"/>
                <w:szCs w:val="18"/>
              </w:rPr>
            </w:pPr>
          </w:p>
        </w:tc>
        <w:tc>
          <w:tcPr>
            <w:tcW w:w="1194" w:type="dxa"/>
            <w:noWrap/>
            <w:vAlign w:val="bottom"/>
          </w:tcPr>
          <w:p w:rsidR="00EB2AAE" w:rsidRPr="00C45095" w:rsidRDefault="00EB2AAE" w:rsidP="00A26D56">
            <w:pPr>
              <w:spacing w:after="0" w:line="240" w:lineRule="auto"/>
              <w:jc w:val="center"/>
              <w:rPr>
                <w:rFonts w:ascii="Times New Roman" w:hAnsi="Times New Roman"/>
                <w:sz w:val="18"/>
                <w:szCs w:val="18"/>
              </w:rPr>
            </w:pPr>
            <w:r>
              <w:rPr>
                <w:rFonts w:ascii="Times New Roman" w:hAnsi="Times New Roman"/>
                <w:sz w:val="18"/>
                <w:szCs w:val="18"/>
              </w:rPr>
              <w:t>2</w:t>
            </w:r>
          </w:p>
        </w:tc>
      </w:tr>
      <w:tr w:rsidR="00EB2AAE" w:rsidRPr="00FB1C09">
        <w:trPr>
          <w:trHeight w:val="315"/>
        </w:trPr>
        <w:tc>
          <w:tcPr>
            <w:tcW w:w="474" w:type="dxa"/>
            <w:noWrap/>
            <w:vAlign w:val="bottom"/>
          </w:tcPr>
          <w:p w:rsidR="00EB2AAE" w:rsidRDefault="00EB2AAE" w:rsidP="00A26D56">
            <w:pPr>
              <w:spacing w:after="0" w:line="240" w:lineRule="auto"/>
              <w:jc w:val="both"/>
              <w:rPr>
                <w:rFonts w:ascii="Times New Roman" w:hAnsi="Times New Roman"/>
                <w:sz w:val="20"/>
                <w:szCs w:val="20"/>
              </w:rPr>
            </w:pPr>
            <w:r>
              <w:rPr>
                <w:rFonts w:ascii="Times New Roman" w:hAnsi="Times New Roman"/>
                <w:sz w:val="20"/>
                <w:szCs w:val="20"/>
              </w:rPr>
              <w:t>2</w:t>
            </w:r>
          </w:p>
        </w:tc>
        <w:tc>
          <w:tcPr>
            <w:tcW w:w="5489" w:type="dxa"/>
            <w:noWrap/>
            <w:vAlign w:val="center"/>
          </w:tcPr>
          <w:p w:rsidR="00EB2AAE" w:rsidRPr="00C45095" w:rsidRDefault="00EB2AAE" w:rsidP="00A26D56">
            <w:pPr>
              <w:jc w:val="both"/>
              <w:rPr>
                <w:rFonts w:ascii="Times New Roman" w:hAnsi="Times New Roman"/>
                <w:sz w:val="18"/>
                <w:szCs w:val="18"/>
              </w:rPr>
            </w:pPr>
            <w:r>
              <w:rPr>
                <w:rFonts w:ascii="Times New Roman" w:hAnsi="Times New Roman"/>
                <w:sz w:val="18"/>
                <w:szCs w:val="18"/>
              </w:rPr>
              <w:t>Cement kostny średniej lepkości, z gentamycyną, 40g, mieszany ręcznie</w:t>
            </w:r>
          </w:p>
        </w:tc>
        <w:tc>
          <w:tcPr>
            <w:tcW w:w="1930" w:type="dxa"/>
            <w:noWrap/>
            <w:vAlign w:val="center"/>
          </w:tcPr>
          <w:p w:rsidR="00EB2AAE" w:rsidRPr="00C45095" w:rsidRDefault="00EB2AAE" w:rsidP="00A26D56">
            <w:pPr>
              <w:jc w:val="center"/>
              <w:rPr>
                <w:rFonts w:ascii="Times New Roman" w:hAnsi="Times New Roman"/>
                <w:sz w:val="18"/>
                <w:szCs w:val="18"/>
              </w:rPr>
            </w:pPr>
          </w:p>
        </w:tc>
        <w:tc>
          <w:tcPr>
            <w:tcW w:w="1194" w:type="dxa"/>
            <w:noWrap/>
            <w:vAlign w:val="bottom"/>
          </w:tcPr>
          <w:p w:rsidR="00EB2AAE" w:rsidRPr="00C45095" w:rsidRDefault="00EB2AAE" w:rsidP="00A26D56">
            <w:pPr>
              <w:spacing w:after="0" w:line="240" w:lineRule="auto"/>
              <w:jc w:val="center"/>
              <w:rPr>
                <w:rFonts w:ascii="Times New Roman" w:hAnsi="Times New Roman"/>
                <w:sz w:val="18"/>
                <w:szCs w:val="18"/>
              </w:rPr>
            </w:pPr>
            <w:r>
              <w:rPr>
                <w:rFonts w:ascii="Times New Roman" w:hAnsi="Times New Roman"/>
                <w:sz w:val="18"/>
                <w:szCs w:val="18"/>
              </w:rPr>
              <w:t>6</w:t>
            </w:r>
          </w:p>
        </w:tc>
      </w:tr>
    </w:tbl>
    <w:p w:rsidR="00EB2AAE" w:rsidRDefault="00EB2AAE" w:rsidP="004E4A3C">
      <w:pPr>
        <w:spacing w:after="0" w:line="240" w:lineRule="auto"/>
        <w:jc w:val="both"/>
        <w:rPr>
          <w:rFonts w:ascii="Times New Roman" w:hAnsi="Times New Roman"/>
          <w:b/>
          <w:bCs/>
          <w:sz w:val="18"/>
          <w:szCs w:val="18"/>
        </w:rPr>
      </w:pPr>
    </w:p>
    <w:p w:rsidR="00EB2AAE" w:rsidRPr="00213BE3" w:rsidRDefault="00EB2AAE" w:rsidP="004E4A3C">
      <w:pPr>
        <w:spacing w:after="0" w:line="240" w:lineRule="auto"/>
        <w:jc w:val="both"/>
        <w:rPr>
          <w:rFonts w:ascii="Times New Roman" w:hAnsi="Times New Roman"/>
          <w:b/>
          <w:bCs/>
          <w:sz w:val="18"/>
          <w:szCs w:val="18"/>
        </w:rPr>
      </w:pPr>
      <w:r>
        <w:rPr>
          <w:rFonts w:ascii="Times New Roman" w:hAnsi="Times New Roman"/>
          <w:b/>
          <w:bCs/>
          <w:sz w:val="18"/>
          <w:szCs w:val="18"/>
        </w:rPr>
        <w:t>Zadanie nr 17</w:t>
      </w:r>
      <w:r w:rsidRPr="00213BE3">
        <w:rPr>
          <w:rFonts w:ascii="Times New Roman" w:hAnsi="Times New Roman"/>
          <w:b/>
          <w:bCs/>
          <w:sz w:val="18"/>
          <w:szCs w:val="18"/>
        </w:rPr>
        <w:t xml:space="preserve"> – akcesoria j. u.  do tlenoterapii</w:t>
      </w:r>
      <w:r>
        <w:rPr>
          <w:rFonts w:ascii="Times New Roman" w:hAnsi="Times New Roman"/>
          <w:b/>
          <w:bCs/>
          <w:sz w:val="18"/>
          <w:szCs w:val="18"/>
        </w:rPr>
        <w:t xml:space="preserve"> </w:t>
      </w:r>
    </w:p>
    <w:p w:rsidR="00EB2AAE" w:rsidRPr="004C02CF" w:rsidRDefault="00EB2AAE" w:rsidP="004E4A3C">
      <w:pPr>
        <w:spacing w:after="0" w:line="240" w:lineRule="auto"/>
        <w:jc w:val="both"/>
        <w:rPr>
          <w:rFonts w:ascii="Times New Roman" w:hAnsi="Times New Roman"/>
          <w:b/>
          <w:bCs/>
          <w:sz w:val="18"/>
          <w:szCs w:val="18"/>
        </w:rPr>
      </w:pPr>
      <w:r w:rsidRPr="007145E1">
        <w:rPr>
          <w:rFonts w:ascii="Times New Roman" w:hAnsi="Times New Roman"/>
          <w:b/>
          <w:bCs/>
          <w:sz w:val="18"/>
          <w:szCs w:val="18"/>
        </w:rPr>
        <w:t xml:space="preserve">Kod CPV : </w:t>
      </w:r>
      <w:r w:rsidRPr="004C02CF">
        <w:rPr>
          <w:rFonts w:ascii="Times New Roman" w:hAnsi="Times New Roman"/>
          <w:b/>
          <w:sz w:val="18"/>
          <w:szCs w:val="18"/>
        </w:rPr>
        <w:t>33.15.72.00</w:t>
      </w:r>
    </w:p>
    <w:p w:rsidR="00EB2AAE" w:rsidRDefault="00EB2AAE" w:rsidP="004E4A3C">
      <w:pPr>
        <w:spacing w:after="0" w:line="240" w:lineRule="auto"/>
        <w:jc w:val="both"/>
        <w:rPr>
          <w:rFonts w:ascii="Times New Roman" w:hAnsi="Times New Roman"/>
          <w:b/>
          <w:bCs/>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865"/>
        </w:trPr>
        <w:tc>
          <w:tcPr>
            <w:tcW w:w="474" w:type="dxa"/>
            <w:shd w:val="clear" w:color="000000" w:fill="C0C0C0"/>
            <w:noWrap/>
            <w:vAlign w:val="bottom"/>
          </w:tcPr>
          <w:p w:rsidR="00EB2AAE" w:rsidRPr="006B3181" w:rsidRDefault="00EB2AAE" w:rsidP="006D3A04">
            <w:pPr>
              <w:jc w:val="both"/>
              <w:rPr>
                <w:rFonts w:ascii="Times New Roman" w:hAnsi="Times New Roman"/>
                <w:sz w:val="18"/>
                <w:szCs w:val="18"/>
              </w:rPr>
            </w:pPr>
          </w:p>
          <w:p w:rsidR="00EB2AAE" w:rsidRPr="00F90F58" w:rsidRDefault="00EB2AAE" w:rsidP="006D3A04">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6D3A04">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6D3A04">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6D3A04">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Pr="00630FBE" w:rsidRDefault="00EB2AAE" w:rsidP="006D3A04">
            <w:pPr>
              <w:spacing w:after="0" w:line="240" w:lineRule="auto"/>
              <w:jc w:val="both"/>
              <w:rPr>
                <w:rFonts w:ascii="Times New Roman" w:hAnsi="Times New Roman"/>
                <w:sz w:val="20"/>
                <w:szCs w:val="20"/>
              </w:rPr>
            </w:pPr>
            <w:r>
              <w:rPr>
                <w:rFonts w:ascii="Times New Roman" w:hAnsi="Times New Roman"/>
                <w:sz w:val="20"/>
                <w:szCs w:val="20"/>
              </w:rPr>
              <w:t>1</w:t>
            </w:r>
          </w:p>
        </w:tc>
        <w:tc>
          <w:tcPr>
            <w:tcW w:w="5489" w:type="dxa"/>
            <w:noWrap/>
            <w:vAlign w:val="center"/>
          </w:tcPr>
          <w:p w:rsidR="00EB2AAE" w:rsidRDefault="00EB2AAE" w:rsidP="00167884">
            <w:pPr>
              <w:rPr>
                <w:rFonts w:ascii="Times New Roman" w:hAnsi="Times New Roman"/>
                <w:sz w:val="18"/>
                <w:szCs w:val="18"/>
              </w:rPr>
            </w:pPr>
            <w:r>
              <w:rPr>
                <w:rFonts w:ascii="Times New Roman" w:hAnsi="Times New Roman"/>
                <w:sz w:val="18"/>
                <w:szCs w:val="18"/>
              </w:rPr>
              <w:t>Filtr z wydzieloną warstwą ciepła i wilgoci, sterylny:</w:t>
            </w:r>
          </w:p>
          <w:p w:rsidR="00EB2AAE" w:rsidRPr="006B3181" w:rsidRDefault="00EB2AAE" w:rsidP="00167884">
            <w:pPr>
              <w:rPr>
                <w:rFonts w:ascii="Times New Roman" w:hAnsi="Times New Roman"/>
                <w:sz w:val="18"/>
                <w:szCs w:val="18"/>
              </w:rPr>
            </w:pPr>
            <w:r>
              <w:rPr>
                <w:rFonts w:ascii="Times New Roman" w:hAnsi="Times New Roman"/>
                <w:sz w:val="18"/>
                <w:szCs w:val="13"/>
              </w:rPr>
              <w:t>Filtr mechaniczny o skuteczności filtracji bakteryjnej i wirusowej min. 99,999%, z wydzielonym celulozowym wymiennikiem ciepła i wilgoci, wysoka skuteczność nawilżania min. 34mgH2O/ przy Vt500ml, utrata wilgoci max 6mg.H2O/L, port kapno, sterylny, waga do 50 gram;</w:t>
            </w:r>
          </w:p>
        </w:tc>
        <w:tc>
          <w:tcPr>
            <w:tcW w:w="1930" w:type="dxa"/>
            <w:noWrap/>
            <w:vAlign w:val="center"/>
          </w:tcPr>
          <w:p w:rsidR="00EB2AAE" w:rsidRPr="006B3181" w:rsidRDefault="00EB2AAE" w:rsidP="006D3A04">
            <w:pPr>
              <w:jc w:val="both"/>
              <w:rPr>
                <w:rFonts w:ascii="Times New Roman" w:hAnsi="Times New Roman"/>
                <w:sz w:val="20"/>
                <w:szCs w:val="20"/>
              </w:rPr>
            </w:pPr>
          </w:p>
        </w:tc>
        <w:tc>
          <w:tcPr>
            <w:tcW w:w="1194" w:type="dxa"/>
            <w:noWrap/>
            <w:vAlign w:val="center"/>
          </w:tcPr>
          <w:p w:rsidR="00EB2AAE" w:rsidRPr="006B3181" w:rsidRDefault="00EB2AAE" w:rsidP="006D3A04">
            <w:pPr>
              <w:jc w:val="right"/>
              <w:rPr>
                <w:rFonts w:ascii="Times New Roman" w:hAnsi="Times New Roman"/>
                <w:sz w:val="18"/>
                <w:szCs w:val="18"/>
              </w:rPr>
            </w:pPr>
            <w:r>
              <w:rPr>
                <w:rFonts w:ascii="Times New Roman" w:hAnsi="Times New Roman"/>
                <w:sz w:val="18"/>
                <w:szCs w:val="18"/>
              </w:rPr>
              <w:t>40</w:t>
            </w:r>
          </w:p>
        </w:tc>
      </w:tr>
      <w:tr w:rsidR="00EB2AAE" w:rsidRPr="006B3181">
        <w:trPr>
          <w:trHeight w:val="315"/>
        </w:trPr>
        <w:tc>
          <w:tcPr>
            <w:tcW w:w="474" w:type="dxa"/>
            <w:noWrap/>
            <w:vAlign w:val="bottom"/>
          </w:tcPr>
          <w:p w:rsidR="00EB2AAE" w:rsidRPr="00284365" w:rsidRDefault="00EB2AAE" w:rsidP="006D3A04">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bottom"/>
          </w:tcPr>
          <w:p w:rsidR="00EB2AAE" w:rsidRDefault="00EB2AAE" w:rsidP="006D3A04">
            <w:pPr>
              <w:jc w:val="both"/>
              <w:rPr>
                <w:rFonts w:ascii="Times New Roman" w:hAnsi="Times New Roman"/>
                <w:color w:val="FF0000"/>
                <w:sz w:val="18"/>
                <w:szCs w:val="18"/>
              </w:rPr>
            </w:pPr>
            <w:r>
              <w:rPr>
                <w:rFonts w:ascii="Times New Roman" w:hAnsi="Times New Roman"/>
                <w:sz w:val="18"/>
                <w:szCs w:val="18"/>
              </w:rPr>
              <w:t xml:space="preserve">Obwód oddechowy </w:t>
            </w:r>
            <w:r w:rsidRPr="00A2371F">
              <w:rPr>
                <w:rFonts w:ascii="Times New Roman" w:hAnsi="Times New Roman"/>
                <w:sz w:val="18"/>
                <w:szCs w:val="18"/>
              </w:rPr>
              <w:t>do respiratora</w:t>
            </w:r>
            <w:r>
              <w:rPr>
                <w:rFonts w:ascii="Times New Roman" w:hAnsi="Times New Roman"/>
                <w:sz w:val="18"/>
                <w:szCs w:val="18"/>
              </w:rPr>
              <w:t xml:space="preserve">: </w:t>
            </w:r>
          </w:p>
          <w:p w:rsidR="00EB2AAE" w:rsidRPr="00A2371F" w:rsidRDefault="00EB2AAE" w:rsidP="006D3A04">
            <w:pPr>
              <w:jc w:val="both"/>
              <w:rPr>
                <w:rFonts w:ascii="Times New Roman" w:hAnsi="Times New Roman"/>
                <w:sz w:val="18"/>
                <w:szCs w:val="18"/>
              </w:rPr>
            </w:pPr>
            <w:r>
              <w:rPr>
                <w:rFonts w:ascii="Times New Roman" w:hAnsi="Times New Roman"/>
                <w:color w:val="000000"/>
                <w:sz w:val="18"/>
                <w:szCs w:val="18"/>
                <w:lang w:eastAsia="en-US"/>
              </w:rPr>
              <w:t>Układ oddechowy wykonany z PCV o długości 180cm, z trójnikiem Y z portami, zatyczka 22F na trójniku, złącze respiratora 22F, pakowany pojedynczo, sterylny;</w:t>
            </w:r>
          </w:p>
        </w:tc>
        <w:tc>
          <w:tcPr>
            <w:tcW w:w="1930" w:type="dxa"/>
            <w:noWrap/>
            <w:vAlign w:val="center"/>
          </w:tcPr>
          <w:p w:rsidR="00EB2AAE" w:rsidRPr="006B3181" w:rsidRDefault="00EB2AAE" w:rsidP="006D3A04">
            <w:pPr>
              <w:jc w:val="center"/>
              <w:rPr>
                <w:rFonts w:ascii="Times New Roman" w:hAnsi="Times New Roman"/>
                <w:sz w:val="18"/>
                <w:szCs w:val="18"/>
              </w:rPr>
            </w:pPr>
          </w:p>
        </w:tc>
        <w:tc>
          <w:tcPr>
            <w:tcW w:w="1194" w:type="dxa"/>
            <w:noWrap/>
            <w:vAlign w:val="bottom"/>
          </w:tcPr>
          <w:p w:rsidR="00EB2AAE" w:rsidRDefault="00EB2AAE" w:rsidP="006D3A04">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A814D8" w:rsidRDefault="00EB2AAE" w:rsidP="006D3A04">
            <w:pPr>
              <w:spacing w:after="0" w:line="240" w:lineRule="auto"/>
              <w:jc w:val="both"/>
              <w:rPr>
                <w:rFonts w:ascii="Times New Roman" w:hAnsi="Times New Roman"/>
                <w:sz w:val="18"/>
                <w:szCs w:val="18"/>
              </w:rPr>
            </w:pPr>
            <w:r>
              <w:rPr>
                <w:rFonts w:ascii="Times New Roman" w:hAnsi="Times New Roman"/>
                <w:sz w:val="18"/>
                <w:szCs w:val="18"/>
              </w:rPr>
              <w:t>4</w:t>
            </w:r>
          </w:p>
        </w:tc>
        <w:tc>
          <w:tcPr>
            <w:tcW w:w="5489" w:type="dxa"/>
            <w:noWrap/>
            <w:vAlign w:val="bottom"/>
          </w:tcPr>
          <w:p w:rsidR="00EB2AAE" w:rsidRDefault="00EB2AAE" w:rsidP="006D3A04">
            <w:pPr>
              <w:autoSpaceDE w:val="0"/>
              <w:autoSpaceDN w:val="0"/>
              <w:adjustRightInd w:val="0"/>
              <w:rPr>
                <w:rFonts w:ascii="Times New Roman" w:hAnsi="Times New Roman"/>
                <w:color w:val="FF0000"/>
                <w:sz w:val="18"/>
                <w:szCs w:val="18"/>
              </w:rPr>
            </w:pPr>
            <w:r>
              <w:rPr>
                <w:rFonts w:ascii="Times New Roman" w:hAnsi="Times New Roman"/>
                <w:sz w:val="18"/>
                <w:szCs w:val="18"/>
              </w:rPr>
              <w:t xml:space="preserve">Obwód oddechowy z workiem do respiratora: </w:t>
            </w:r>
          </w:p>
          <w:p w:rsidR="00EB2AAE" w:rsidRPr="00F960D1" w:rsidRDefault="00EB2AAE" w:rsidP="006D3A04">
            <w:pPr>
              <w:autoSpaceDE w:val="0"/>
              <w:autoSpaceDN w:val="0"/>
              <w:adjustRightInd w:val="0"/>
              <w:rPr>
                <w:rFonts w:ascii="Times New Roman" w:hAnsi="Times New Roman"/>
                <w:sz w:val="18"/>
                <w:szCs w:val="18"/>
              </w:rPr>
            </w:pPr>
            <w:r>
              <w:rPr>
                <w:rFonts w:ascii="Times New Roman" w:hAnsi="Times New Roman"/>
                <w:sz w:val="18"/>
                <w:szCs w:val="18"/>
              </w:rPr>
              <w:t>Układ oddechowy anestezjologiczny dla dorosłych rozciągliwy od 60 do 180 cm, w zestawie trójnik z łącznikiem kątowym z portem do kapnografii, worek oddechowy 2l, sterylny;</w:t>
            </w:r>
          </w:p>
        </w:tc>
        <w:tc>
          <w:tcPr>
            <w:tcW w:w="1930" w:type="dxa"/>
            <w:noWrap/>
            <w:vAlign w:val="center"/>
          </w:tcPr>
          <w:p w:rsidR="00EB2AAE" w:rsidRPr="006B3181" w:rsidRDefault="00EB2AAE" w:rsidP="006D3A04">
            <w:pPr>
              <w:jc w:val="center"/>
              <w:rPr>
                <w:rFonts w:ascii="Times New Roman" w:hAnsi="Times New Roman"/>
                <w:sz w:val="18"/>
                <w:szCs w:val="18"/>
              </w:rPr>
            </w:pPr>
          </w:p>
        </w:tc>
        <w:tc>
          <w:tcPr>
            <w:tcW w:w="1194" w:type="dxa"/>
            <w:noWrap/>
            <w:vAlign w:val="bottom"/>
          </w:tcPr>
          <w:p w:rsidR="00EB2AAE" w:rsidRPr="006A11E3" w:rsidRDefault="00EB2AAE" w:rsidP="006D3A04">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Pr="00284365" w:rsidRDefault="00EB2AAE" w:rsidP="006D3A04">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bottom"/>
          </w:tcPr>
          <w:p w:rsidR="00EB2AAE" w:rsidRPr="00A2371F" w:rsidRDefault="00EB2AAE" w:rsidP="006D3A04">
            <w:pPr>
              <w:rPr>
                <w:rFonts w:ascii="Times New Roman" w:hAnsi="Times New Roman"/>
                <w:sz w:val="18"/>
                <w:szCs w:val="18"/>
              </w:rPr>
            </w:pPr>
            <w:r>
              <w:rPr>
                <w:rFonts w:ascii="Times New Roman" w:hAnsi="Times New Roman"/>
                <w:sz w:val="18"/>
                <w:szCs w:val="18"/>
              </w:rPr>
              <w:t>Zatyczka do układu oddechowego, sterylna, złącze 22;</w:t>
            </w:r>
          </w:p>
        </w:tc>
        <w:tc>
          <w:tcPr>
            <w:tcW w:w="1930" w:type="dxa"/>
            <w:noWrap/>
            <w:vAlign w:val="center"/>
          </w:tcPr>
          <w:p w:rsidR="00EB2AAE" w:rsidRPr="006B3181" w:rsidRDefault="00EB2AAE" w:rsidP="006D3A04">
            <w:pPr>
              <w:jc w:val="center"/>
              <w:rPr>
                <w:rFonts w:ascii="Times New Roman" w:hAnsi="Times New Roman"/>
                <w:sz w:val="18"/>
                <w:szCs w:val="18"/>
              </w:rPr>
            </w:pPr>
          </w:p>
        </w:tc>
        <w:tc>
          <w:tcPr>
            <w:tcW w:w="1194" w:type="dxa"/>
            <w:noWrap/>
            <w:vAlign w:val="bottom"/>
          </w:tcPr>
          <w:p w:rsidR="00EB2AAE" w:rsidRPr="006A11E3" w:rsidRDefault="00EB2AAE" w:rsidP="006D3A04">
            <w:pPr>
              <w:spacing w:after="0" w:line="240" w:lineRule="auto"/>
              <w:jc w:val="right"/>
              <w:rPr>
                <w:rFonts w:ascii="Times New Roman" w:hAnsi="Times New Roman"/>
                <w:sz w:val="18"/>
                <w:szCs w:val="18"/>
              </w:rPr>
            </w:pPr>
            <w:r>
              <w:rPr>
                <w:rFonts w:ascii="Times New Roman" w:hAnsi="Times New Roman"/>
                <w:sz w:val="18"/>
                <w:szCs w:val="18"/>
              </w:rPr>
              <w:t>20</w:t>
            </w:r>
          </w:p>
        </w:tc>
      </w:tr>
    </w:tbl>
    <w:p w:rsidR="00EB2AAE" w:rsidRDefault="00EB2AAE" w:rsidP="00FF2EF1">
      <w:pPr>
        <w:spacing w:after="0" w:line="240" w:lineRule="auto"/>
        <w:jc w:val="both"/>
        <w:rPr>
          <w:rFonts w:ascii="Times New Roman" w:hAnsi="Times New Roman"/>
          <w:b/>
          <w:bCs/>
          <w:sz w:val="18"/>
          <w:szCs w:val="18"/>
        </w:rPr>
      </w:pPr>
    </w:p>
    <w:p w:rsidR="00EB2AAE" w:rsidRPr="00213BE3" w:rsidRDefault="00EB2AAE" w:rsidP="00FF2EF1">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18 </w:t>
      </w:r>
      <w:r w:rsidRPr="00213BE3">
        <w:rPr>
          <w:rFonts w:ascii="Times New Roman" w:hAnsi="Times New Roman"/>
          <w:b/>
          <w:bCs/>
          <w:sz w:val="18"/>
          <w:szCs w:val="18"/>
        </w:rPr>
        <w:t xml:space="preserve">– </w:t>
      </w:r>
      <w:r>
        <w:rPr>
          <w:rFonts w:ascii="Times New Roman" w:hAnsi="Times New Roman"/>
          <w:b/>
          <w:bCs/>
          <w:sz w:val="18"/>
          <w:szCs w:val="18"/>
        </w:rPr>
        <w:t xml:space="preserve">akcesoria do spirometrii </w:t>
      </w:r>
    </w:p>
    <w:p w:rsidR="00EB2AAE" w:rsidRPr="00D0062B" w:rsidRDefault="00EB2AAE" w:rsidP="00FF2EF1">
      <w:pPr>
        <w:spacing w:after="0" w:line="240" w:lineRule="auto"/>
        <w:jc w:val="both"/>
        <w:rPr>
          <w:rFonts w:ascii="Times New Roman" w:hAnsi="Times New Roman"/>
          <w:b/>
          <w:bCs/>
          <w:sz w:val="18"/>
          <w:szCs w:val="18"/>
        </w:rPr>
      </w:pPr>
      <w:r w:rsidRPr="007145E1">
        <w:rPr>
          <w:rFonts w:ascii="Times New Roman" w:hAnsi="Times New Roman"/>
          <w:b/>
          <w:bCs/>
          <w:sz w:val="18"/>
          <w:szCs w:val="18"/>
        </w:rPr>
        <w:t xml:space="preserve">Kod CPV </w:t>
      </w:r>
      <w:r w:rsidRPr="006438CB">
        <w:rPr>
          <w:rFonts w:ascii="Times New Roman" w:hAnsi="Times New Roman"/>
          <w:b/>
          <w:bCs/>
          <w:sz w:val="20"/>
          <w:szCs w:val="20"/>
        </w:rPr>
        <w:t xml:space="preserve">: </w:t>
      </w:r>
      <w:r w:rsidRPr="00D0062B">
        <w:rPr>
          <w:rStyle w:val="st"/>
          <w:rFonts w:ascii="Times New Roman" w:hAnsi="Times New Roman"/>
          <w:b/>
          <w:sz w:val="20"/>
          <w:szCs w:val="20"/>
        </w:rPr>
        <w:t>33.14.10.00-0</w:t>
      </w:r>
    </w:p>
    <w:p w:rsidR="00EB2AAE" w:rsidRDefault="00EB2AAE" w:rsidP="000067D8">
      <w:pPr>
        <w:spacing w:after="0"/>
        <w:rPr>
          <w:rFonts w:ascii="Arial" w:hAnsi="Arial" w:cs="Arial"/>
          <w:b/>
          <w:sz w:val="16"/>
          <w:szCs w:val="16"/>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865"/>
        </w:trPr>
        <w:tc>
          <w:tcPr>
            <w:tcW w:w="474" w:type="dxa"/>
            <w:shd w:val="clear" w:color="000000" w:fill="C0C0C0"/>
            <w:noWrap/>
            <w:vAlign w:val="bottom"/>
          </w:tcPr>
          <w:p w:rsidR="00EB2AAE" w:rsidRPr="006B3181" w:rsidRDefault="00EB2AAE" w:rsidP="0090116A">
            <w:pPr>
              <w:jc w:val="both"/>
              <w:rPr>
                <w:rFonts w:ascii="Times New Roman" w:hAnsi="Times New Roman"/>
                <w:sz w:val="18"/>
                <w:szCs w:val="18"/>
              </w:rPr>
            </w:pPr>
          </w:p>
          <w:p w:rsidR="00EB2AAE" w:rsidRPr="00F90F58" w:rsidRDefault="00EB2AAE" w:rsidP="0090116A">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90116A">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90116A">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90116A">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noWrap/>
            <w:vAlign w:val="bottom"/>
          </w:tcPr>
          <w:p w:rsidR="00EB2AAE" w:rsidRPr="00630FBE" w:rsidRDefault="00EB2AAE" w:rsidP="0090116A">
            <w:pPr>
              <w:spacing w:after="0" w:line="240" w:lineRule="auto"/>
              <w:jc w:val="both"/>
              <w:rPr>
                <w:rFonts w:ascii="Times New Roman" w:hAnsi="Times New Roman"/>
                <w:sz w:val="20"/>
                <w:szCs w:val="20"/>
              </w:rPr>
            </w:pPr>
            <w:r>
              <w:rPr>
                <w:rFonts w:ascii="Times New Roman" w:hAnsi="Times New Roman"/>
                <w:sz w:val="20"/>
                <w:szCs w:val="20"/>
              </w:rPr>
              <w:t>1</w:t>
            </w:r>
          </w:p>
        </w:tc>
        <w:tc>
          <w:tcPr>
            <w:tcW w:w="5489" w:type="dxa"/>
            <w:noWrap/>
            <w:vAlign w:val="center"/>
          </w:tcPr>
          <w:p w:rsidR="00EB2AAE" w:rsidRDefault="00EB2AAE" w:rsidP="0090116A">
            <w:pPr>
              <w:rPr>
                <w:rFonts w:ascii="Times New Roman" w:hAnsi="Times New Roman"/>
                <w:sz w:val="18"/>
                <w:szCs w:val="18"/>
              </w:rPr>
            </w:pPr>
            <w:r>
              <w:rPr>
                <w:rFonts w:ascii="Times New Roman" w:hAnsi="Times New Roman"/>
                <w:sz w:val="18"/>
                <w:szCs w:val="18"/>
              </w:rPr>
              <w:t xml:space="preserve">Ustnik do spirometru  dla dorosłych – aparat  LUNGENST  1000 </w:t>
            </w:r>
          </w:p>
          <w:p w:rsidR="00EB2AAE" w:rsidRPr="006B3181" w:rsidRDefault="00EB2AAE" w:rsidP="0090116A">
            <w:pPr>
              <w:rPr>
                <w:rFonts w:ascii="Times New Roman" w:hAnsi="Times New Roman"/>
                <w:sz w:val="18"/>
                <w:szCs w:val="18"/>
              </w:rPr>
            </w:pPr>
            <w:r>
              <w:rPr>
                <w:rFonts w:ascii="Times New Roman" w:hAnsi="Times New Roman"/>
                <w:sz w:val="18"/>
                <w:szCs w:val="18"/>
              </w:rPr>
              <w:t>Ustnik plastikowy, wielorazowego użytku, do sterylizacji</w:t>
            </w:r>
          </w:p>
        </w:tc>
        <w:tc>
          <w:tcPr>
            <w:tcW w:w="1930" w:type="dxa"/>
            <w:noWrap/>
            <w:vAlign w:val="center"/>
          </w:tcPr>
          <w:p w:rsidR="00EB2AAE" w:rsidRPr="006B3181" w:rsidRDefault="00EB2AAE" w:rsidP="0090116A">
            <w:pPr>
              <w:jc w:val="both"/>
              <w:rPr>
                <w:rFonts w:ascii="Times New Roman" w:hAnsi="Times New Roman"/>
                <w:sz w:val="20"/>
                <w:szCs w:val="20"/>
              </w:rPr>
            </w:pPr>
          </w:p>
        </w:tc>
        <w:tc>
          <w:tcPr>
            <w:tcW w:w="1194" w:type="dxa"/>
            <w:noWrap/>
            <w:vAlign w:val="center"/>
          </w:tcPr>
          <w:p w:rsidR="00EB2AAE" w:rsidRPr="006B3181" w:rsidRDefault="00EB2AAE" w:rsidP="0090116A">
            <w:pPr>
              <w:jc w:val="right"/>
              <w:rPr>
                <w:rFonts w:ascii="Times New Roman" w:hAnsi="Times New Roman"/>
                <w:sz w:val="18"/>
                <w:szCs w:val="18"/>
              </w:rPr>
            </w:pPr>
            <w:r>
              <w:rPr>
                <w:rFonts w:ascii="Times New Roman" w:hAnsi="Times New Roman"/>
                <w:sz w:val="18"/>
                <w:szCs w:val="18"/>
              </w:rPr>
              <w:t>100</w:t>
            </w:r>
          </w:p>
        </w:tc>
      </w:tr>
      <w:tr w:rsidR="00EB2AAE" w:rsidRPr="006B3181">
        <w:trPr>
          <w:trHeight w:val="315"/>
        </w:trPr>
        <w:tc>
          <w:tcPr>
            <w:tcW w:w="474" w:type="dxa"/>
            <w:noWrap/>
            <w:vAlign w:val="bottom"/>
          </w:tcPr>
          <w:p w:rsidR="00EB2AAE" w:rsidRDefault="00EB2AAE" w:rsidP="0090116A">
            <w:pPr>
              <w:spacing w:after="0" w:line="240" w:lineRule="auto"/>
              <w:jc w:val="both"/>
              <w:rPr>
                <w:rFonts w:ascii="Times New Roman" w:hAnsi="Times New Roman"/>
                <w:sz w:val="20"/>
                <w:szCs w:val="20"/>
              </w:rPr>
            </w:pPr>
            <w:r>
              <w:rPr>
                <w:rFonts w:ascii="Times New Roman" w:hAnsi="Times New Roman"/>
                <w:sz w:val="20"/>
                <w:szCs w:val="20"/>
              </w:rPr>
              <w:t>2</w:t>
            </w:r>
          </w:p>
        </w:tc>
        <w:tc>
          <w:tcPr>
            <w:tcW w:w="5489" w:type="dxa"/>
            <w:noWrap/>
            <w:vAlign w:val="center"/>
          </w:tcPr>
          <w:p w:rsidR="00EB2AAE" w:rsidRDefault="00EB2AAE" w:rsidP="0090116A">
            <w:pPr>
              <w:rPr>
                <w:rFonts w:ascii="Times New Roman" w:hAnsi="Times New Roman"/>
                <w:sz w:val="18"/>
                <w:szCs w:val="18"/>
              </w:rPr>
            </w:pPr>
            <w:r>
              <w:rPr>
                <w:rFonts w:ascii="Times New Roman" w:hAnsi="Times New Roman"/>
                <w:sz w:val="18"/>
                <w:szCs w:val="18"/>
              </w:rPr>
              <w:t xml:space="preserve">Ustnik do spirometru jednorazowego  użytku  dla dorosłych – aparat  LUNGENST  1000  </w:t>
            </w:r>
          </w:p>
        </w:tc>
        <w:tc>
          <w:tcPr>
            <w:tcW w:w="1930" w:type="dxa"/>
            <w:noWrap/>
            <w:vAlign w:val="center"/>
          </w:tcPr>
          <w:p w:rsidR="00EB2AAE" w:rsidRPr="006B3181" w:rsidRDefault="00EB2AAE" w:rsidP="0090116A">
            <w:pPr>
              <w:jc w:val="both"/>
              <w:rPr>
                <w:rFonts w:ascii="Times New Roman" w:hAnsi="Times New Roman"/>
                <w:sz w:val="20"/>
                <w:szCs w:val="20"/>
              </w:rPr>
            </w:pPr>
          </w:p>
        </w:tc>
        <w:tc>
          <w:tcPr>
            <w:tcW w:w="1194" w:type="dxa"/>
            <w:noWrap/>
            <w:vAlign w:val="center"/>
          </w:tcPr>
          <w:p w:rsidR="00EB2AAE" w:rsidRDefault="00EB2AAE" w:rsidP="0090116A">
            <w:pPr>
              <w:jc w:val="right"/>
              <w:rPr>
                <w:rFonts w:ascii="Times New Roman" w:hAnsi="Times New Roman"/>
                <w:sz w:val="18"/>
                <w:szCs w:val="18"/>
              </w:rPr>
            </w:pPr>
            <w:r>
              <w:rPr>
                <w:rFonts w:ascii="Times New Roman" w:hAnsi="Times New Roman"/>
                <w:sz w:val="18"/>
                <w:szCs w:val="18"/>
              </w:rPr>
              <w:t>500</w:t>
            </w:r>
          </w:p>
        </w:tc>
      </w:tr>
      <w:tr w:rsidR="00EB2AAE" w:rsidRPr="006B3181">
        <w:trPr>
          <w:trHeight w:val="315"/>
        </w:trPr>
        <w:tc>
          <w:tcPr>
            <w:tcW w:w="474" w:type="dxa"/>
            <w:noWrap/>
            <w:vAlign w:val="bottom"/>
          </w:tcPr>
          <w:p w:rsidR="00EB2AAE" w:rsidRPr="00284365" w:rsidRDefault="00EB2AAE" w:rsidP="0090116A">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bottom"/>
          </w:tcPr>
          <w:p w:rsidR="00EB2AAE" w:rsidRDefault="00EB2AAE" w:rsidP="009141B3">
            <w:pPr>
              <w:jc w:val="both"/>
              <w:rPr>
                <w:rFonts w:ascii="Times New Roman" w:hAnsi="Times New Roman"/>
                <w:sz w:val="18"/>
                <w:szCs w:val="18"/>
              </w:rPr>
            </w:pPr>
            <w:r>
              <w:rPr>
                <w:rFonts w:ascii="Times New Roman" w:hAnsi="Times New Roman"/>
                <w:sz w:val="18"/>
                <w:szCs w:val="18"/>
              </w:rPr>
              <w:t xml:space="preserve">Ustnik do spirometru  dla dzieci - aparat LUNGENST  1000 </w:t>
            </w:r>
          </w:p>
          <w:p w:rsidR="00EB2AAE" w:rsidRPr="00A2371F" w:rsidRDefault="00EB2AAE" w:rsidP="009141B3">
            <w:pPr>
              <w:jc w:val="both"/>
              <w:rPr>
                <w:rFonts w:ascii="Times New Roman" w:hAnsi="Times New Roman"/>
                <w:sz w:val="18"/>
                <w:szCs w:val="18"/>
              </w:rPr>
            </w:pPr>
            <w:r>
              <w:rPr>
                <w:rFonts w:ascii="Times New Roman" w:hAnsi="Times New Roman"/>
                <w:sz w:val="18"/>
                <w:szCs w:val="18"/>
              </w:rPr>
              <w:t>Ustnik plastikowy, wielorazowego użytku, do sterylizacji</w:t>
            </w:r>
          </w:p>
        </w:tc>
        <w:tc>
          <w:tcPr>
            <w:tcW w:w="1930" w:type="dxa"/>
            <w:noWrap/>
            <w:vAlign w:val="center"/>
          </w:tcPr>
          <w:p w:rsidR="00EB2AAE" w:rsidRPr="006B3181" w:rsidRDefault="00EB2AAE" w:rsidP="0090116A">
            <w:pPr>
              <w:jc w:val="center"/>
              <w:rPr>
                <w:rFonts w:ascii="Times New Roman" w:hAnsi="Times New Roman"/>
                <w:sz w:val="18"/>
                <w:szCs w:val="18"/>
              </w:rPr>
            </w:pPr>
          </w:p>
        </w:tc>
        <w:tc>
          <w:tcPr>
            <w:tcW w:w="1194" w:type="dxa"/>
            <w:noWrap/>
            <w:vAlign w:val="bottom"/>
          </w:tcPr>
          <w:p w:rsidR="00EB2AAE" w:rsidRDefault="00EB2AAE" w:rsidP="0090116A">
            <w:pPr>
              <w:spacing w:after="0" w:line="240" w:lineRule="auto"/>
              <w:jc w:val="right"/>
              <w:rPr>
                <w:rFonts w:ascii="Times New Roman" w:hAnsi="Times New Roman"/>
                <w:sz w:val="18"/>
                <w:szCs w:val="18"/>
              </w:rPr>
            </w:pPr>
            <w:r>
              <w:rPr>
                <w:rFonts w:ascii="Times New Roman" w:hAnsi="Times New Roman"/>
                <w:sz w:val="18"/>
                <w:szCs w:val="18"/>
              </w:rPr>
              <w:t>50</w:t>
            </w:r>
          </w:p>
        </w:tc>
      </w:tr>
      <w:tr w:rsidR="00EB2AAE" w:rsidRPr="006B3181">
        <w:trPr>
          <w:trHeight w:val="315"/>
        </w:trPr>
        <w:tc>
          <w:tcPr>
            <w:tcW w:w="474" w:type="dxa"/>
            <w:noWrap/>
            <w:vAlign w:val="bottom"/>
          </w:tcPr>
          <w:p w:rsidR="00EB2AAE" w:rsidRDefault="00EB2AAE" w:rsidP="0090116A">
            <w:pPr>
              <w:spacing w:after="0" w:line="240" w:lineRule="auto"/>
              <w:jc w:val="both"/>
              <w:rPr>
                <w:rFonts w:ascii="Times New Roman" w:hAnsi="Times New Roman"/>
                <w:sz w:val="18"/>
                <w:szCs w:val="18"/>
              </w:rPr>
            </w:pPr>
            <w:r>
              <w:rPr>
                <w:rFonts w:ascii="Times New Roman" w:hAnsi="Times New Roman"/>
                <w:sz w:val="18"/>
                <w:szCs w:val="18"/>
              </w:rPr>
              <w:t>4</w:t>
            </w:r>
          </w:p>
        </w:tc>
        <w:tc>
          <w:tcPr>
            <w:tcW w:w="5489" w:type="dxa"/>
            <w:noWrap/>
            <w:vAlign w:val="bottom"/>
          </w:tcPr>
          <w:p w:rsidR="00EB2AAE" w:rsidRDefault="00EB2AAE" w:rsidP="0090116A">
            <w:pPr>
              <w:jc w:val="both"/>
              <w:rPr>
                <w:rFonts w:ascii="Times New Roman" w:hAnsi="Times New Roman"/>
                <w:sz w:val="18"/>
                <w:szCs w:val="18"/>
              </w:rPr>
            </w:pPr>
            <w:r>
              <w:rPr>
                <w:rFonts w:ascii="Times New Roman" w:hAnsi="Times New Roman"/>
                <w:sz w:val="18"/>
                <w:szCs w:val="18"/>
              </w:rPr>
              <w:t xml:space="preserve">Ustnik do spirometru  jednorazowego użytku dla dzieci - aparat LUNGENST  1000 </w:t>
            </w:r>
          </w:p>
        </w:tc>
        <w:tc>
          <w:tcPr>
            <w:tcW w:w="1930" w:type="dxa"/>
            <w:noWrap/>
            <w:vAlign w:val="center"/>
          </w:tcPr>
          <w:p w:rsidR="00EB2AAE" w:rsidRPr="006B3181" w:rsidRDefault="00EB2AAE" w:rsidP="0090116A">
            <w:pPr>
              <w:jc w:val="center"/>
              <w:rPr>
                <w:rFonts w:ascii="Times New Roman" w:hAnsi="Times New Roman"/>
                <w:sz w:val="18"/>
                <w:szCs w:val="18"/>
              </w:rPr>
            </w:pPr>
          </w:p>
        </w:tc>
        <w:tc>
          <w:tcPr>
            <w:tcW w:w="1194" w:type="dxa"/>
            <w:noWrap/>
            <w:vAlign w:val="bottom"/>
          </w:tcPr>
          <w:p w:rsidR="00EB2AAE" w:rsidRDefault="00EB2AAE" w:rsidP="0090116A">
            <w:pPr>
              <w:spacing w:after="0" w:line="240" w:lineRule="auto"/>
              <w:jc w:val="right"/>
              <w:rPr>
                <w:rFonts w:ascii="Times New Roman" w:hAnsi="Times New Roman"/>
                <w:sz w:val="18"/>
                <w:szCs w:val="18"/>
              </w:rPr>
            </w:pPr>
            <w:r>
              <w:rPr>
                <w:rFonts w:ascii="Times New Roman" w:hAnsi="Times New Roman"/>
                <w:sz w:val="18"/>
                <w:szCs w:val="18"/>
              </w:rPr>
              <w:t>200</w:t>
            </w:r>
          </w:p>
        </w:tc>
      </w:tr>
      <w:tr w:rsidR="00EB2AAE" w:rsidRPr="006B3181">
        <w:trPr>
          <w:trHeight w:val="315"/>
        </w:trPr>
        <w:tc>
          <w:tcPr>
            <w:tcW w:w="474" w:type="dxa"/>
            <w:noWrap/>
            <w:vAlign w:val="bottom"/>
          </w:tcPr>
          <w:p w:rsidR="00EB2AAE" w:rsidRPr="00A814D8" w:rsidRDefault="00EB2AAE" w:rsidP="0090116A">
            <w:pPr>
              <w:spacing w:after="0" w:line="240" w:lineRule="auto"/>
              <w:jc w:val="both"/>
              <w:rPr>
                <w:rFonts w:ascii="Times New Roman" w:hAnsi="Times New Roman"/>
                <w:sz w:val="18"/>
                <w:szCs w:val="18"/>
              </w:rPr>
            </w:pPr>
            <w:r>
              <w:rPr>
                <w:rFonts w:ascii="Times New Roman" w:hAnsi="Times New Roman"/>
                <w:sz w:val="18"/>
                <w:szCs w:val="18"/>
              </w:rPr>
              <w:t>5</w:t>
            </w:r>
          </w:p>
        </w:tc>
        <w:tc>
          <w:tcPr>
            <w:tcW w:w="5489" w:type="dxa"/>
            <w:noWrap/>
            <w:vAlign w:val="bottom"/>
          </w:tcPr>
          <w:p w:rsidR="00EB2AAE" w:rsidRDefault="00EB2AAE" w:rsidP="0090116A">
            <w:pPr>
              <w:autoSpaceDE w:val="0"/>
              <w:autoSpaceDN w:val="0"/>
              <w:adjustRightInd w:val="0"/>
              <w:rPr>
                <w:rFonts w:ascii="Times New Roman" w:hAnsi="Times New Roman"/>
                <w:sz w:val="18"/>
                <w:szCs w:val="18"/>
              </w:rPr>
            </w:pPr>
            <w:r>
              <w:rPr>
                <w:rFonts w:ascii="Times New Roman" w:hAnsi="Times New Roman"/>
                <w:sz w:val="18"/>
                <w:szCs w:val="18"/>
              </w:rPr>
              <w:t>Głowica do  spirometru  - aparat LUNGENST 1000</w:t>
            </w:r>
          </w:p>
          <w:p w:rsidR="00EB2AAE" w:rsidRPr="00F960D1" w:rsidRDefault="00EB2AAE" w:rsidP="0090116A">
            <w:pPr>
              <w:autoSpaceDE w:val="0"/>
              <w:autoSpaceDN w:val="0"/>
              <w:adjustRightInd w:val="0"/>
              <w:rPr>
                <w:rFonts w:ascii="Times New Roman" w:hAnsi="Times New Roman"/>
                <w:sz w:val="18"/>
                <w:szCs w:val="18"/>
              </w:rPr>
            </w:pPr>
            <w:r>
              <w:rPr>
                <w:rFonts w:ascii="Times New Roman" w:hAnsi="Times New Roman"/>
                <w:sz w:val="18"/>
                <w:szCs w:val="18"/>
              </w:rPr>
              <w:t>Głowica plastikowa, wielorazowego użytku, do sterylizacji</w:t>
            </w:r>
          </w:p>
        </w:tc>
        <w:tc>
          <w:tcPr>
            <w:tcW w:w="1930" w:type="dxa"/>
            <w:noWrap/>
            <w:vAlign w:val="center"/>
          </w:tcPr>
          <w:p w:rsidR="00EB2AAE" w:rsidRPr="006B3181" w:rsidRDefault="00EB2AAE" w:rsidP="0090116A">
            <w:pPr>
              <w:jc w:val="center"/>
              <w:rPr>
                <w:rFonts w:ascii="Times New Roman" w:hAnsi="Times New Roman"/>
                <w:sz w:val="18"/>
                <w:szCs w:val="18"/>
              </w:rPr>
            </w:pPr>
          </w:p>
        </w:tc>
        <w:tc>
          <w:tcPr>
            <w:tcW w:w="1194" w:type="dxa"/>
            <w:noWrap/>
            <w:vAlign w:val="bottom"/>
          </w:tcPr>
          <w:p w:rsidR="00EB2AAE" w:rsidRPr="006A11E3" w:rsidRDefault="00EB2AAE" w:rsidP="0090116A">
            <w:pPr>
              <w:spacing w:after="0" w:line="240" w:lineRule="auto"/>
              <w:jc w:val="right"/>
              <w:rPr>
                <w:rFonts w:ascii="Times New Roman" w:hAnsi="Times New Roman"/>
                <w:sz w:val="18"/>
                <w:szCs w:val="18"/>
              </w:rPr>
            </w:pPr>
            <w:r>
              <w:rPr>
                <w:rFonts w:ascii="Times New Roman" w:hAnsi="Times New Roman"/>
                <w:sz w:val="18"/>
                <w:szCs w:val="18"/>
              </w:rPr>
              <w:t>30</w:t>
            </w:r>
          </w:p>
        </w:tc>
      </w:tr>
      <w:tr w:rsidR="00EB2AAE" w:rsidRPr="006B3181">
        <w:trPr>
          <w:trHeight w:val="315"/>
        </w:trPr>
        <w:tc>
          <w:tcPr>
            <w:tcW w:w="474" w:type="dxa"/>
            <w:noWrap/>
            <w:vAlign w:val="bottom"/>
          </w:tcPr>
          <w:p w:rsidR="00EB2AAE" w:rsidRDefault="00EB2AAE" w:rsidP="0090116A">
            <w:pPr>
              <w:spacing w:after="0" w:line="240" w:lineRule="auto"/>
              <w:jc w:val="both"/>
              <w:rPr>
                <w:rFonts w:ascii="Times New Roman" w:hAnsi="Times New Roman"/>
                <w:sz w:val="18"/>
                <w:szCs w:val="18"/>
              </w:rPr>
            </w:pPr>
            <w:r>
              <w:rPr>
                <w:rFonts w:ascii="Times New Roman" w:hAnsi="Times New Roman"/>
                <w:sz w:val="18"/>
                <w:szCs w:val="18"/>
              </w:rPr>
              <w:t>6</w:t>
            </w:r>
          </w:p>
        </w:tc>
        <w:tc>
          <w:tcPr>
            <w:tcW w:w="5489" w:type="dxa"/>
            <w:noWrap/>
            <w:vAlign w:val="bottom"/>
          </w:tcPr>
          <w:p w:rsidR="00EB2AAE" w:rsidRDefault="00EB2AAE" w:rsidP="0090116A">
            <w:pPr>
              <w:autoSpaceDE w:val="0"/>
              <w:autoSpaceDN w:val="0"/>
              <w:adjustRightInd w:val="0"/>
              <w:rPr>
                <w:rFonts w:ascii="Times New Roman" w:hAnsi="Times New Roman"/>
                <w:sz w:val="18"/>
                <w:szCs w:val="18"/>
              </w:rPr>
            </w:pPr>
            <w:r>
              <w:rPr>
                <w:rFonts w:ascii="Times New Roman" w:hAnsi="Times New Roman"/>
                <w:sz w:val="18"/>
                <w:szCs w:val="18"/>
              </w:rPr>
              <w:t>Ustnik do spirometru – aparat Micro Lab 3500</w:t>
            </w:r>
          </w:p>
          <w:p w:rsidR="00EB2AAE" w:rsidRPr="00F21CA7" w:rsidRDefault="00EB2AAE" w:rsidP="0090116A">
            <w:pPr>
              <w:autoSpaceDE w:val="0"/>
              <w:autoSpaceDN w:val="0"/>
              <w:adjustRightInd w:val="0"/>
              <w:rPr>
                <w:rFonts w:ascii="Times New Roman" w:hAnsi="Times New Roman"/>
                <w:sz w:val="18"/>
                <w:szCs w:val="18"/>
              </w:rPr>
            </w:pPr>
            <w:r w:rsidRPr="00F21CA7">
              <w:rPr>
                <w:rFonts w:ascii="Times New Roman" w:hAnsi="Times New Roman"/>
                <w:sz w:val="18"/>
                <w:szCs w:val="18"/>
              </w:rPr>
              <w:t>Jednorazowy ustnik papierowy do badań spirometrycznych. Zewnętrzna powierzchnia ustnika nie przywiera do ust podczas pomiaru, zwiększając tym samym komfort pacjenta w czasie badania spirometrycznego.</w:t>
            </w:r>
          </w:p>
        </w:tc>
        <w:tc>
          <w:tcPr>
            <w:tcW w:w="1930" w:type="dxa"/>
            <w:noWrap/>
            <w:vAlign w:val="center"/>
          </w:tcPr>
          <w:p w:rsidR="00EB2AAE" w:rsidRPr="006B3181" w:rsidRDefault="00EB2AAE" w:rsidP="0090116A">
            <w:pPr>
              <w:jc w:val="center"/>
              <w:rPr>
                <w:rFonts w:ascii="Times New Roman" w:hAnsi="Times New Roman"/>
                <w:sz w:val="18"/>
                <w:szCs w:val="18"/>
              </w:rPr>
            </w:pPr>
          </w:p>
        </w:tc>
        <w:tc>
          <w:tcPr>
            <w:tcW w:w="1194" w:type="dxa"/>
            <w:noWrap/>
            <w:vAlign w:val="bottom"/>
          </w:tcPr>
          <w:p w:rsidR="00EB2AAE" w:rsidRDefault="00EB2AAE" w:rsidP="0090116A">
            <w:pPr>
              <w:spacing w:after="0" w:line="240" w:lineRule="auto"/>
              <w:jc w:val="right"/>
              <w:rPr>
                <w:rFonts w:ascii="Times New Roman" w:hAnsi="Times New Roman"/>
                <w:sz w:val="18"/>
                <w:szCs w:val="18"/>
              </w:rPr>
            </w:pPr>
            <w:r>
              <w:rPr>
                <w:rFonts w:ascii="Times New Roman" w:hAnsi="Times New Roman"/>
                <w:sz w:val="18"/>
                <w:szCs w:val="18"/>
              </w:rPr>
              <w:t>200</w:t>
            </w:r>
          </w:p>
        </w:tc>
      </w:tr>
      <w:tr w:rsidR="00EB2AAE" w:rsidRPr="006B3181">
        <w:trPr>
          <w:trHeight w:val="315"/>
        </w:trPr>
        <w:tc>
          <w:tcPr>
            <w:tcW w:w="474" w:type="dxa"/>
            <w:noWrap/>
            <w:vAlign w:val="bottom"/>
          </w:tcPr>
          <w:p w:rsidR="00EB2AAE" w:rsidRDefault="00EB2AAE" w:rsidP="0090116A">
            <w:pPr>
              <w:spacing w:after="0" w:line="240" w:lineRule="auto"/>
              <w:jc w:val="both"/>
              <w:rPr>
                <w:rFonts w:ascii="Times New Roman" w:hAnsi="Times New Roman"/>
                <w:sz w:val="18"/>
                <w:szCs w:val="18"/>
              </w:rPr>
            </w:pPr>
            <w:r>
              <w:rPr>
                <w:rFonts w:ascii="Times New Roman" w:hAnsi="Times New Roman"/>
                <w:sz w:val="18"/>
                <w:szCs w:val="18"/>
              </w:rPr>
              <w:t>7</w:t>
            </w:r>
          </w:p>
        </w:tc>
        <w:tc>
          <w:tcPr>
            <w:tcW w:w="5489" w:type="dxa"/>
            <w:noWrap/>
            <w:vAlign w:val="bottom"/>
          </w:tcPr>
          <w:p w:rsidR="00EB2AAE" w:rsidRDefault="00EB2AAE" w:rsidP="0090116A">
            <w:pPr>
              <w:autoSpaceDE w:val="0"/>
              <w:autoSpaceDN w:val="0"/>
              <w:adjustRightInd w:val="0"/>
              <w:rPr>
                <w:rFonts w:ascii="Times New Roman" w:hAnsi="Times New Roman"/>
                <w:sz w:val="18"/>
                <w:szCs w:val="18"/>
              </w:rPr>
            </w:pPr>
            <w:r>
              <w:rPr>
                <w:rFonts w:ascii="Times New Roman" w:hAnsi="Times New Roman"/>
                <w:sz w:val="18"/>
                <w:szCs w:val="18"/>
              </w:rPr>
              <w:t>Komora inhalacyjna typu VOLUMATC</w:t>
            </w:r>
          </w:p>
          <w:p w:rsidR="00EB2AAE" w:rsidRDefault="00EB2AAE" w:rsidP="0090116A">
            <w:pPr>
              <w:autoSpaceDE w:val="0"/>
              <w:autoSpaceDN w:val="0"/>
              <w:adjustRightInd w:val="0"/>
              <w:rPr>
                <w:rFonts w:ascii="Times New Roman" w:hAnsi="Times New Roman"/>
                <w:sz w:val="18"/>
                <w:szCs w:val="18"/>
              </w:rPr>
            </w:pPr>
            <w:r>
              <w:rPr>
                <w:rFonts w:ascii="Times New Roman" w:hAnsi="Times New Roman"/>
                <w:sz w:val="18"/>
                <w:szCs w:val="18"/>
              </w:rPr>
              <w:t>Komora inhalacyjna umożliwia koordynację uwolnienia leku z aerozolu wziewnego i wykonania wdechu, służy do stosowania z aerozolami wziewnymi.</w:t>
            </w:r>
          </w:p>
        </w:tc>
        <w:tc>
          <w:tcPr>
            <w:tcW w:w="1930" w:type="dxa"/>
            <w:noWrap/>
            <w:vAlign w:val="center"/>
          </w:tcPr>
          <w:p w:rsidR="00EB2AAE" w:rsidRPr="006B3181" w:rsidRDefault="00EB2AAE" w:rsidP="0090116A">
            <w:pPr>
              <w:jc w:val="center"/>
              <w:rPr>
                <w:rFonts w:ascii="Times New Roman" w:hAnsi="Times New Roman"/>
                <w:sz w:val="18"/>
                <w:szCs w:val="18"/>
              </w:rPr>
            </w:pPr>
          </w:p>
        </w:tc>
        <w:tc>
          <w:tcPr>
            <w:tcW w:w="1194" w:type="dxa"/>
            <w:noWrap/>
            <w:vAlign w:val="bottom"/>
          </w:tcPr>
          <w:p w:rsidR="00EB2AAE" w:rsidRDefault="00EB2AAE" w:rsidP="0090116A">
            <w:pPr>
              <w:spacing w:after="0" w:line="240" w:lineRule="auto"/>
              <w:jc w:val="right"/>
              <w:rPr>
                <w:rFonts w:ascii="Times New Roman" w:hAnsi="Times New Roman"/>
                <w:sz w:val="18"/>
                <w:szCs w:val="18"/>
              </w:rPr>
            </w:pPr>
            <w:r>
              <w:rPr>
                <w:rFonts w:ascii="Times New Roman" w:hAnsi="Times New Roman"/>
                <w:sz w:val="18"/>
                <w:szCs w:val="18"/>
              </w:rPr>
              <w:t>10</w:t>
            </w:r>
          </w:p>
        </w:tc>
      </w:tr>
      <w:tr w:rsidR="00EB2AAE" w:rsidRPr="006B3181">
        <w:trPr>
          <w:trHeight w:val="315"/>
        </w:trPr>
        <w:tc>
          <w:tcPr>
            <w:tcW w:w="474" w:type="dxa"/>
            <w:noWrap/>
            <w:vAlign w:val="bottom"/>
          </w:tcPr>
          <w:p w:rsidR="00EB2AAE" w:rsidRDefault="00EB2AAE" w:rsidP="0090116A">
            <w:pPr>
              <w:spacing w:after="0" w:line="240" w:lineRule="auto"/>
              <w:jc w:val="both"/>
              <w:rPr>
                <w:rFonts w:ascii="Times New Roman" w:hAnsi="Times New Roman"/>
                <w:sz w:val="18"/>
                <w:szCs w:val="18"/>
              </w:rPr>
            </w:pPr>
            <w:r>
              <w:rPr>
                <w:rFonts w:ascii="Times New Roman" w:hAnsi="Times New Roman"/>
                <w:sz w:val="18"/>
                <w:szCs w:val="18"/>
              </w:rPr>
              <w:t>8</w:t>
            </w:r>
          </w:p>
        </w:tc>
        <w:tc>
          <w:tcPr>
            <w:tcW w:w="5489" w:type="dxa"/>
            <w:noWrap/>
            <w:vAlign w:val="bottom"/>
          </w:tcPr>
          <w:p w:rsidR="00EB2AAE" w:rsidRPr="00750A35" w:rsidRDefault="00EB2AAE" w:rsidP="0090116A">
            <w:pPr>
              <w:autoSpaceDE w:val="0"/>
              <w:autoSpaceDN w:val="0"/>
              <w:adjustRightInd w:val="0"/>
              <w:rPr>
                <w:rFonts w:ascii="Times New Roman" w:hAnsi="Times New Roman"/>
                <w:sz w:val="18"/>
                <w:szCs w:val="18"/>
              </w:rPr>
            </w:pPr>
            <w:r w:rsidRPr="00750A35">
              <w:rPr>
                <w:rFonts w:ascii="Times New Roman" w:hAnsi="Times New Roman"/>
                <w:sz w:val="18"/>
                <w:szCs w:val="18"/>
              </w:rPr>
              <w:t xml:space="preserve">Zestaw do ćwiczeń oddechowych </w:t>
            </w:r>
          </w:p>
          <w:p w:rsidR="00EB2AAE" w:rsidRPr="00750A35" w:rsidRDefault="00EB2AAE" w:rsidP="0090116A">
            <w:pPr>
              <w:autoSpaceDE w:val="0"/>
              <w:autoSpaceDN w:val="0"/>
              <w:adjustRightInd w:val="0"/>
              <w:rPr>
                <w:rFonts w:ascii="Times New Roman" w:hAnsi="Times New Roman"/>
                <w:sz w:val="18"/>
                <w:szCs w:val="18"/>
              </w:rPr>
            </w:pPr>
            <w:r>
              <w:rPr>
                <w:rFonts w:ascii="Times New Roman" w:hAnsi="Times New Roman"/>
                <w:sz w:val="18"/>
                <w:szCs w:val="18"/>
              </w:rPr>
              <w:t>Zestaw do ćwiczeń oddechowych p</w:t>
            </w:r>
            <w:r w:rsidRPr="003C1363">
              <w:rPr>
                <w:rFonts w:ascii="Times New Roman" w:hAnsi="Times New Roman"/>
                <w:sz w:val="18"/>
                <w:szCs w:val="18"/>
              </w:rPr>
              <w:t>rzepływowy, kompaktowy, budowa urządzenia oparta na systemie trójkomorowym, 3 kolorowe kulki w 3 komorach pomiarowych. Maksymalna objętość wydychana określona w ciągu 1 sekundy dla każdej z komór. Przepływ ml/min. 600, 900, 1200. Pakowany pojedynczo, klinicznie czysty.</w:t>
            </w:r>
          </w:p>
        </w:tc>
        <w:tc>
          <w:tcPr>
            <w:tcW w:w="1930" w:type="dxa"/>
            <w:noWrap/>
            <w:vAlign w:val="center"/>
          </w:tcPr>
          <w:p w:rsidR="00EB2AAE" w:rsidRPr="006B3181" w:rsidRDefault="00EB2AAE" w:rsidP="0090116A">
            <w:pPr>
              <w:jc w:val="center"/>
              <w:rPr>
                <w:rFonts w:ascii="Times New Roman" w:hAnsi="Times New Roman"/>
                <w:sz w:val="18"/>
                <w:szCs w:val="18"/>
              </w:rPr>
            </w:pPr>
          </w:p>
        </w:tc>
        <w:tc>
          <w:tcPr>
            <w:tcW w:w="1194" w:type="dxa"/>
            <w:noWrap/>
            <w:vAlign w:val="bottom"/>
          </w:tcPr>
          <w:p w:rsidR="00EB2AAE" w:rsidRDefault="00EB2AAE" w:rsidP="0090116A">
            <w:pPr>
              <w:spacing w:after="0" w:line="240" w:lineRule="auto"/>
              <w:jc w:val="right"/>
              <w:rPr>
                <w:rFonts w:ascii="Times New Roman" w:hAnsi="Times New Roman"/>
                <w:sz w:val="18"/>
                <w:szCs w:val="18"/>
              </w:rPr>
            </w:pPr>
            <w:r>
              <w:rPr>
                <w:rFonts w:ascii="Times New Roman" w:hAnsi="Times New Roman"/>
                <w:sz w:val="18"/>
                <w:szCs w:val="18"/>
              </w:rPr>
              <w:t>12</w:t>
            </w:r>
          </w:p>
        </w:tc>
      </w:tr>
    </w:tbl>
    <w:p w:rsidR="00EB2AAE" w:rsidRDefault="00EB2AAE" w:rsidP="0032084A">
      <w:pPr>
        <w:spacing w:after="0" w:line="240" w:lineRule="auto"/>
        <w:jc w:val="both"/>
        <w:rPr>
          <w:rFonts w:ascii="Times New Roman" w:hAnsi="Times New Roman"/>
          <w:b/>
          <w:bCs/>
          <w:sz w:val="18"/>
          <w:szCs w:val="18"/>
        </w:rPr>
      </w:pPr>
    </w:p>
    <w:p w:rsidR="00EB2AAE" w:rsidRPr="00B2546F" w:rsidRDefault="00EB2AAE" w:rsidP="0032084A">
      <w:pPr>
        <w:spacing w:after="0" w:line="240" w:lineRule="auto"/>
        <w:jc w:val="both"/>
        <w:rPr>
          <w:rFonts w:ascii="Times New Roman" w:hAnsi="Times New Roman"/>
          <w:b/>
          <w:bCs/>
          <w:sz w:val="18"/>
          <w:szCs w:val="18"/>
        </w:rPr>
      </w:pPr>
      <w:r w:rsidRPr="00B2546F">
        <w:rPr>
          <w:rFonts w:ascii="Times New Roman" w:hAnsi="Times New Roman"/>
          <w:b/>
          <w:bCs/>
          <w:sz w:val="18"/>
          <w:szCs w:val="18"/>
        </w:rPr>
        <w:t xml:space="preserve">Zadanie </w:t>
      </w:r>
      <w:r>
        <w:rPr>
          <w:rFonts w:ascii="Times New Roman" w:hAnsi="Times New Roman"/>
          <w:b/>
          <w:bCs/>
          <w:sz w:val="18"/>
          <w:szCs w:val="18"/>
        </w:rPr>
        <w:t xml:space="preserve">nr 19– kompresy żelowe ciepło – zimno </w:t>
      </w:r>
    </w:p>
    <w:p w:rsidR="00EB2AAE" w:rsidRPr="003E234A" w:rsidRDefault="00EB2AAE" w:rsidP="0032084A">
      <w:pPr>
        <w:spacing w:after="0" w:line="240" w:lineRule="auto"/>
        <w:jc w:val="both"/>
        <w:rPr>
          <w:rFonts w:ascii="Times New Roman" w:hAnsi="Times New Roman"/>
          <w:b/>
          <w:bCs/>
          <w:sz w:val="18"/>
          <w:szCs w:val="18"/>
        </w:rPr>
      </w:pPr>
      <w:r w:rsidRPr="007145E1">
        <w:rPr>
          <w:rFonts w:ascii="Times New Roman" w:hAnsi="Times New Roman"/>
          <w:b/>
          <w:bCs/>
          <w:sz w:val="18"/>
          <w:szCs w:val="18"/>
        </w:rPr>
        <w:t xml:space="preserve">Kod </w:t>
      </w:r>
      <w:r w:rsidRPr="003E234A">
        <w:rPr>
          <w:rFonts w:ascii="Times New Roman" w:hAnsi="Times New Roman"/>
          <w:b/>
          <w:bCs/>
          <w:sz w:val="18"/>
          <w:szCs w:val="18"/>
        </w:rPr>
        <w:t xml:space="preserve">CPV : </w:t>
      </w:r>
      <w:r w:rsidRPr="003E234A">
        <w:rPr>
          <w:rStyle w:val="st"/>
          <w:rFonts w:ascii="Times New Roman" w:hAnsi="Times New Roman"/>
          <w:b/>
          <w:sz w:val="18"/>
          <w:szCs w:val="18"/>
        </w:rPr>
        <w:t>33.14.11.19</w:t>
      </w:r>
    </w:p>
    <w:p w:rsidR="00EB2AAE" w:rsidRDefault="00EB2AAE" w:rsidP="0032084A">
      <w:pPr>
        <w:spacing w:after="0"/>
        <w:rPr>
          <w:rFonts w:ascii="Arial" w:hAnsi="Arial" w:cs="Arial"/>
          <w:b/>
          <w:sz w:val="16"/>
          <w:szCs w:val="16"/>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865"/>
        </w:trPr>
        <w:tc>
          <w:tcPr>
            <w:tcW w:w="474" w:type="dxa"/>
            <w:shd w:val="clear" w:color="000000" w:fill="C0C0C0"/>
            <w:noWrap/>
            <w:vAlign w:val="bottom"/>
          </w:tcPr>
          <w:p w:rsidR="00EB2AAE" w:rsidRPr="006B3181" w:rsidRDefault="00EB2AAE" w:rsidP="00CA5BDE">
            <w:pPr>
              <w:jc w:val="both"/>
              <w:rPr>
                <w:rFonts w:ascii="Times New Roman" w:hAnsi="Times New Roman"/>
                <w:sz w:val="18"/>
                <w:szCs w:val="18"/>
              </w:rPr>
            </w:pPr>
          </w:p>
          <w:p w:rsidR="00EB2AAE" w:rsidRPr="00F90F58" w:rsidRDefault="00EB2AAE" w:rsidP="00CA5BDE">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CA5BDE">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CA5BDE">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CA5BDE">
            <w:pPr>
              <w:spacing w:after="0" w:line="240" w:lineRule="auto"/>
              <w:jc w:val="center"/>
              <w:rPr>
                <w:rFonts w:ascii="Times New Roman" w:hAnsi="Times New Roman"/>
                <w:b/>
                <w:bCs/>
                <w:sz w:val="20"/>
                <w:szCs w:val="20"/>
              </w:rPr>
            </w:pPr>
            <w:r w:rsidRPr="00F90F58">
              <w:rPr>
                <w:rFonts w:ascii="Times New Roman" w:hAnsi="Times New Roman"/>
                <w:b/>
                <w:bCs/>
                <w:sz w:val="20"/>
                <w:szCs w:val="20"/>
              </w:rPr>
              <w:t>ilość sztuk</w:t>
            </w:r>
          </w:p>
        </w:tc>
      </w:tr>
      <w:tr w:rsidR="00EB2AAE" w:rsidRPr="006B3181">
        <w:trPr>
          <w:trHeight w:val="315"/>
        </w:trPr>
        <w:tc>
          <w:tcPr>
            <w:tcW w:w="474" w:type="dxa"/>
            <w:vMerge w:val="restart"/>
            <w:noWrap/>
            <w:vAlign w:val="bottom"/>
          </w:tcPr>
          <w:p w:rsidR="00EB2AAE" w:rsidRPr="00DA784F" w:rsidRDefault="00EB2AAE" w:rsidP="00CA5BDE">
            <w:pPr>
              <w:spacing w:after="0" w:line="240" w:lineRule="auto"/>
              <w:jc w:val="both"/>
              <w:rPr>
                <w:rFonts w:ascii="Times New Roman" w:hAnsi="Times New Roman"/>
                <w:sz w:val="18"/>
                <w:szCs w:val="18"/>
              </w:rPr>
            </w:pPr>
            <w:r w:rsidRPr="00DA784F">
              <w:rPr>
                <w:rFonts w:ascii="Times New Roman" w:hAnsi="Times New Roman"/>
                <w:sz w:val="18"/>
                <w:szCs w:val="18"/>
              </w:rPr>
              <w:t>1</w:t>
            </w:r>
          </w:p>
        </w:tc>
        <w:tc>
          <w:tcPr>
            <w:tcW w:w="5489" w:type="dxa"/>
            <w:vMerge w:val="restart"/>
            <w:noWrap/>
            <w:vAlign w:val="center"/>
          </w:tcPr>
          <w:p w:rsidR="00EB2AAE" w:rsidRPr="00DA784F" w:rsidRDefault="00EB2AAE" w:rsidP="00CA5BDE">
            <w:pPr>
              <w:spacing w:after="0" w:line="240" w:lineRule="auto"/>
              <w:rPr>
                <w:rFonts w:ascii="Times New Roman" w:hAnsi="Times New Roman"/>
                <w:bCs/>
                <w:sz w:val="18"/>
                <w:szCs w:val="18"/>
              </w:rPr>
            </w:pPr>
            <w:r w:rsidRPr="00DA784F">
              <w:rPr>
                <w:rFonts w:ascii="Times New Roman" w:hAnsi="Times New Roman"/>
                <w:bCs/>
                <w:sz w:val="18"/>
                <w:szCs w:val="18"/>
              </w:rPr>
              <w:t>Kompresy żelowe ciepło – zimno</w:t>
            </w:r>
          </w:p>
          <w:p w:rsidR="00EB2AAE" w:rsidRPr="00DA784F" w:rsidRDefault="00EB2AAE" w:rsidP="00CA5BDE">
            <w:pPr>
              <w:spacing w:after="0" w:line="240" w:lineRule="auto"/>
              <w:rPr>
                <w:rFonts w:ascii="Times New Roman" w:hAnsi="Times New Roman"/>
                <w:bCs/>
                <w:sz w:val="18"/>
                <w:szCs w:val="18"/>
              </w:rPr>
            </w:pPr>
          </w:p>
          <w:p w:rsidR="00EB2AAE" w:rsidRPr="00DA784F" w:rsidRDefault="00EB2AAE" w:rsidP="00CA5BDE">
            <w:pPr>
              <w:spacing w:after="0" w:line="240" w:lineRule="auto"/>
              <w:rPr>
                <w:rFonts w:ascii="Times New Roman" w:hAnsi="Times New Roman"/>
                <w:sz w:val="18"/>
                <w:szCs w:val="18"/>
              </w:rPr>
            </w:pPr>
            <w:r w:rsidRPr="00DA784F">
              <w:rPr>
                <w:rFonts w:ascii="Times New Roman" w:hAnsi="Times New Roman"/>
                <w:bCs/>
                <w:sz w:val="18"/>
                <w:szCs w:val="18"/>
              </w:rPr>
              <w:t>Kompresy</w:t>
            </w:r>
            <w:r w:rsidRPr="00DA784F">
              <w:rPr>
                <w:rFonts w:ascii="Times New Roman" w:hAnsi="Times New Roman"/>
                <w:sz w:val="18"/>
                <w:szCs w:val="18"/>
              </w:rPr>
              <w:t> przeznaczone są do </w:t>
            </w:r>
            <w:r w:rsidRPr="00DA784F">
              <w:rPr>
                <w:rFonts w:ascii="Times New Roman" w:hAnsi="Times New Roman"/>
                <w:bCs/>
                <w:sz w:val="18"/>
                <w:szCs w:val="18"/>
              </w:rPr>
              <w:t>schładzania lub ogrzewania</w:t>
            </w:r>
            <w:r w:rsidRPr="00DA784F">
              <w:rPr>
                <w:rFonts w:ascii="Times New Roman" w:hAnsi="Times New Roman"/>
                <w:sz w:val="18"/>
                <w:szCs w:val="18"/>
              </w:rPr>
              <w:t xml:space="preserve"> różnych obszarów ludzkiego ciała.  </w:t>
            </w:r>
          </w:p>
          <w:p w:rsidR="00EB2AAE" w:rsidRPr="00DA784F" w:rsidRDefault="00EB2AAE" w:rsidP="00CA5BDE">
            <w:pPr>
              <w:spacing w:after="0" w:line="240" w:lineRule="auto"/>
              <w:rPr>
                <w:rFonts w:ascii="Times New Roman" w:hAnsi="Times New Roman"/>
                <w:sz w:val="18"/>
                <w:szCs w:val="18"/>
              </w:rPr>
            </w:pPr>
            <w:r w:rsidRPr="00DA784F">
              <w:rPr>
                <w:rFonts w:ascii="Times New Roman" w:hAnsi="Times New Roman"/>
                <w:sz w:val="18"/>
                <w:szCs w:val="18"/>
              </w:rPr>
              <w:t>Kompresy są wykonane ze specjalnego </w:t>
            </w:r>
            <w:r w:rsidRPr="00DA784F">
              <w:rPr>
                <w:rFonts w:ascii="Times New Roman" w:hAnsi="Times New Roman"/>
                <w:bCs/>
                <w:sz w:val="18"/>
                <w:szCs w:val="18"/>
              </w:rPr>
              <w:t>nietoksycznego, organicznego żelu i nietoksycznej folii.</w:t>
            </w:r>
            <w:r w:rsidRPr="00DA784F">
              <w:rPr>
                <w:rFonts w:ascii="Times New Roman" w:hAnsi="Times New Roman"/>
                <w:sz w:val="18"/>
                <w:szCs w:val="18"/>
              </w:rPr>
              <w:t> </w:t>
            </w:r>
          </w:p>
          <w:p w:rsidR="00EB2AAE" w:rsidRPr="00DA784F" w:rsidRDefault="00EB2AAE" w:rsidP="00C961A1">
            <w:pPr>
              <w:spacing w:after="0" w:line="240" w:lineRule="auto"/>
              <w:rPr>
                <w:rFonts w:ascii="Times New Roman" w:hAnsi="Times New Roman"/>
                <w:sz w:val="18"/>
                <w:szCs w:val="18"/>
              </w:rPr>
            </w:pPr>
            <w:r w:rsidRPr="00DA784F">
              <w:rPr>
                <w:rFonts w:ascii="Times New Roman" w:hAnsi="Times New Roman"/>
                <w:sz w:val="18"/>
                <w:szCs w:val="18"/>
              </w:rPr>
              <w:t>Podstawową zaletą żelu jest </w:t>
            </w:r>
            <w:r w:rsidRPr="00DA784F">
              <w:rPr>
                <w:rFonts w:ascii="Times New Roman" w:hAnsi="Times New Roman"/>
                <w:bCs/>
                <w:sz w:val="18"/>
                <w:szCs w:val="18"/>
              </w:rPr>
              <w:t>długotrwałe</w:t>
            </w:r>
            <w:r w:rsidRPr="00DA784F">
              <w:rPr>
                <w:rFonts w:ascii="Times New Roman" w:hAnsi="Times New Roman"/>
                <w:sz w:val="18"/>
                <w:szCs w:val="18"/>
              </w:rPr>
              <w:t> oddawanie zakumulowanego w nim zimna lub ciepła, po zmrożeniu kompres pozostaje nadal plastyczny i daje się modelować do ciała pacjenta. Stosowany do okładów cieplnych jest bardzo wygodny i ekonomiczny w  użyciu. </w:t>
            </w:r>
          </w:p>
          <w:p w:rsidR="00EB2AAE" w:rsidRPr="00DA784F" w:rsidRDefault="00EB2AAE" w:rsidP="00C961A1">
            <w:pPr>
              <w:spacing w:after="0" w:line="240" w:lineRule="auto"/>
              <w:rPr>
                <w:rFonts w:ascii="Times New Roman" w:hAnsi="Times New Roman"/>
                <w:sz w:val="18"/>
                <w:szCs w:val="18"/>
              </w:rPr>
            </w:pPr>
          </w:p>
        </w:tc>
        <w:tc>
          <w:tcPr>
            <w:tcW w:w="1930" w:type="dxa"/>
            <w:noWrap/>
            <w:vAlign w:val="center"/>
          </w:tcPr>
          <w:p w:rsidR="00EB2AAE" w:rsidRPr="00DA784F" w:rsidRDefault="00EB2AAE" w:rsidP="00CA5BDE">
            <w:pPr>
              <w:jc w:val="both"/>
              <w:rPr>
                <w:rFonts w:ascii="Times New Roman" w:hAnsi="Times New Roman"/>
                <w:sz w:val="18"/>
                <w:szCs w:val="18"/>
              </w:rPr>
            </w:pPr>
            <w:r w:rsidRPr="00DA784F">
              <w:rPr>
                <w:rFonts w:ascii="Times New Roman" w:hAnsi="Times New Roman"/>
                <w:sz w:val="18"/>
                <w:szCs w:val="18"/>
              </w:rPr>
              <w:t>20 cm x 30 cm</w:t>
            </w:r>
          </w:p>
        </w:tc>
        <w:tc>
          <w:tcPr>
            <w:tcW w:w="1194" w:type="dxa"/>
            <w:noWrap/>
            <w:vAlign w:val="center"/>
          </w:tcPr>
          <w:p w:rsidR="00EB2AAE" w:rsidRPr="00DA784F" w:rsidRDefault="00EB2AAE" w:rsidP="00CA5BDE">
            <w:pPr>
              <w:jc w:val="right"/>
              <w:rPr>
                <w:rFonts w:ascii="Times New Roman" w:hAnsi="Times New Roman"/>
                <w:sz w:val="18"/>
                <w:szCs w:val="18"/>
              </w:rPr>
            </w:pPr>
            <w:r w:rsidRPr="00DA784F">
              <w:rPr>
                <w:rFonts w:ascii="Times New Roman" w:hAnsi="Times New Roman"/>
                <w:sz w:val="18"/>
                <w:szCs w:val="18"/>
              </w:rPr>
              <w:t>15</w:t>
            </w:r>
          </w:p>
        </w:tc>
      </w:tr>
      <w:tr w:rsidR="00EB2AAE" w:rsidRPr="006B3181">
        <w:trPr>
          <w:trHeight w:val="315"/>
        </w:trPr>
        <w:tc>
          <w:tcPr>
            <w:tcW w:w="474" w:type="dxa"/>
            <w:vMerge/>
            <w:noWrap/>
            <w:vAlign w:val="bottom"/>
          </w:tcPr>
          <w:p w:rsidR="00EB2AAE" w:rsidRPr="00DA784F" w:rsidRDefault="00EB2AAE" w:rsidP="00CA5BDE">
            <w:pPr>
              <w:spacing w:after="0" w:line="240" w:lineRule="auto"/>
              <w:jc w:val="both"/>
              <w:rPr>
                <w:rFonts w:ascii="Times New Roman" w:hAnsi="Times New Roman"/>
                <w:sz w:val="18"/>
                <w:szCs w:val="18"/>
              </w:rPr>
            </w:pPr>
          </w:p>
        </w:tc>
        <w:tc>
          <w:tcPr>
            <w:tcW w:w="5489" w:type="dxa"/>
            <w:vMerge/>
            <w:noWrap/>
            <w:vAlign w:val="bottom"/>
          </w:tcPr>
          <w:p w:rsidR="00EB2AAE" w:rsidRPr="00DA784F" w:rsidRDefault="00EB2AAE" w:rsidP="00CA5BDE">
            <w:pPr>
              <w:jc w:val="both"/>
              <w:rPr>
                <w:rFonts w:ascii="Times New Roman" w:hAnsi="Times New Roman"/>
                <w:color w:val="FF0000"/>
                <w:sz w:val="18"/>
                <w:szCs w:val="18"/>
              </w:rPr>
            </w:pPr>
          </w:p>
        </w:tc>
        <w:tc>
          <w:tcPr>
            <w:tcW w:w="1930" w:type="dxa"/>
            <w:noWrap/>
            <w:vAlign w:val="center"/>
          </w:tcPr>
          <w:p w:rsidR="00EB2AAE" w:rsidRPr="00DA784F" w:rsidRDefault="00EB2AAE" w:rsidP="00C961A1">
            <w:pPr>
              <w:rPr>
                <w:rFonts w:ascii="Times New Roman" w:hAnsi="Times New Roman"/>
                <w:sz w:val="18"/>
                <w:szCs w:val="18"/>
              </w:rPr>
            </w:pPr>
            <w:r w:rsidRPr="00DA784F">
              <w:rPr>
                <w:rFonts w:ascii="Times New Roman" w:hAnsi="Times New Roman"/>
                <w:sz w:val="18"/>
                <w:szCs w:val="18"/>
              </w:rPr>
              <w:t>20 cm x 18 cm</w:t>
            </w:r>
          </w:p>
        </w:tc>
        <w:tc>
          <w:tcPr>
            <w:tcW w:w="1194" w:type="dxa"/>
            <w:noWrap/>
            <w:vAlign w:val="bottom"/>
          </w:tcPr>
          <w:p w:rsidR="00EB2AAE" w:rsidRPr="00DA784F" w:rsidRDefault="00EB2AAE" w:rsidP="00CA5BDE">
            <w:pPr>
              <w:spacing w:after="0" w:line="240" w:lineRule="auto"/>
              <w:jc w:val="right"/>
              <w:rPr>
                <w:rFonts w:ascii="Times New Roman" w:hAnsi="Times New Roman"/>
                <w:sz w:val="18"/>
                <w:szCs w:val="18"/>
              </w:rPr>
            </w:pPr>
            <w:r w:rsidRPr="00DA784F">
              <w:rPr>
                <w:rFonts w:ascii="Times New Roman" w:hAnsi="Times New Roman"/>
                <w:sz w:val="18"/>
                <w:szCs w:val="18"/>
              </w:rPr>
              <w:t>10</w:t>
            </w:r>
          </w:p>
        </w:tc>
      </w:tr>
      <w:tr w:rsidR="00EB2AAE" w:rsidRPr="006B3181">
        <w:trPr>
          <w:trHeight w:val="315"/>
        </w:trPr>
        <w:tc>
          <w:tcPr>
            <w:tcW w:w="474" w:type="dxa"/>
            <w:vMerge/>
            <w:noWrap/>
            <w:vAlign w:val="bottom"/>
          </w:tcPr>
          <w:p w:rsidR="00EB2AAE" w:rsidRPr="00DA784F" w:rsidRDefault="00EB2AAE" w:rsidP="00CA5BDE">
            <w:pPr>
              <w:spacing w:after="0" w:line="240" w:lineRule="auto"/>
              <w:jc w:val="both"/>
              <w:rPr>
                <w:rFonts w:ascii="Times New Roman" w:hAnsi="Times New Roman"/>
                <w:sz w:val="18"/>
                <w:szCs w:val="18"/>
              </w:rPr>
            </w:pPr>
          </w:p>
        </w:tc>
        <w:tc>
          <w:tcPr>
            <w:tcW w:w="5489" w:type="dxa"/>
            <w:vMerge/>
            <w:noWrap/>
            <w:vAlign w:val="bottom"/>
          </w:tcPr>
          <w:p w:rsidR="00EB2AAE" w:rsidRPr="00DA784F" w:rsidRDefault="00EB2AAE" w:rsidP="00CA5BDE">
            <w:pPr>
              <w:autoSpaceDE w:val="0"/>
              <w:autoSpaceDN w:val="0"/>
              <w:adjustRightInd w:val="0"/>
              <w:rPr>
                <w:rFonts w:ascii="Times New Roman" w:hAnsi="Times New Roman"/>
                <w:color w:val="FF0000"/>
                <w:sz w:val="18"/>
                <w:szCs w:val="18"/>
              </w:rPr>
            </w:pPr>
          </w:p>
        </w:tc>
        <w:tc>
          <w:tcPr>
            <w:tcW w:w="1930" w:type="dxa"/>
            <w:noWrap/>
            <w:vAlign w:val="center"/>
          </w:tcPr>
          <w:p w:rsidR="00EB2AAE" w:rsidRPr="00DA784F" w:rsidRDefault="00EB2AAE" w:rsidP="00C961A1">
            <w:pPr>
              <w:rPr>
                <w:rFonts w:ascii="Times New Roman" w:hAnsi="Times New Roman"/>
                <w:sz w:val="18"/>
                <w:szCs w:val="18"/>
              </w:rPr>
            </w:pPr>
            <w:r w:rsidRPr="00DA784F">
              <w:rPr>
                <w:rFonts w:ascii="Times New Roman" w:hAnsi="Times New Roman"/>
                <w:sz w:val="18"/>
                <w:szCs w:val="18"/>
              </w:rPr>
              <w:t xml:space="preserve">21 cm x 38 cm </w:t>
            </w:r>
          </w:p>
        </w:tc>
        <w:tc>
          <w:tcPr>
            <w:tcW w:w="1194" w:type="dxa"/>
            <w:noWrap/>
            <w:vAlign w:val="bottom"/>
          </w:tcPr>
          <w:p w:rsidR="00EB2AAE" w:rsidRPr="00DA784F" w:rsidRDefault="00EB2AAE" w:rsidP="00CA5BDE">
            <w:pPr>
              <w:spacing w:after="0" w:line="240" w:lineRule="auto"/>
              <w:jc w:val="right"/>
              <w:rPr>
                <w:rFonts w:ascii="Times New Roman" w:hAnsi="Times New Roman"/>
                <w:sz w:val="18"/>
                <w:szCs w:val="18"/>
              </w:rPr>
            </w:pPr>
            <w:r w:rsidRPr="00DA784F">
              <w:rPr>
                <w:rFonts w:ascii="Times New Roman" w:hAnsi="Times New Roman"/>
                <w:sz w:val="18"/>
                <w:szCs w:val="18"/>
              </w:rPr>
              <w:t>15</w:t>
            </w:r>
          </w:p>
        </w:tc>
      </w:tr>
      <w:tr w:rsidR="00EB2AAE" w:rsidRPr="006B3181">
        <w:trPr>
          <w:trHeight w:val="315"/>
        </w:trPr>
        <w:tc>
          <w:tcPr>
            <w:tcW w:w="474" w:type="dxa"/>
            <w:vMerge/>
            <w:noWrap/>
            <w:vAlign w:val="bottom"/>
          </w:tcPr>
          <w:p w:rsidR="00EB2AAE" w:rsidRPr="00DA784F" w:rsidRDefault="00EB2AAE" w:rsidP="00CA5BDE">
            <w:pPr>
              <w:spacing w:after="0" w:line="240" w:lineRule="auto"/>
              <w:jc w:val="both"/>
              <w:rPr>
                <w:rFonts w:ascii="Times New Roman" w:hAnsi="Times New Roman"/>
                <w:sz w:val="18"/>
                <w:szCs w:val="18"/>
              </w:rPr>
            </w:pPr>
          </w:p>
        </w:tc>
        <w:tc>
          <w:tcPr>
            <w:tcW w:w="5489" w:type="dxa"/>
            <w:vMerge/>
            <w:noWrap/>
            <w:vAlign w:val="bottom"/>
          </w:tcPr>
          <w:p w:rsidR="00EB2AAE" w:rsidRPr="00DA784F" w:rsidRDefault="00EB2AAE" w:rsidP="00CA5BDE">
            <w:pPr>
              <w:autoSpaceDE w:val="0"/>
              <w:autoSpaceDN w:val="0"/>
              <w:adjustRightInd w:val="0"/>
              <w:rPr>
                <w:rFonts w:ascii="Times New Roman" w:hAnsi="Times New Roman"/>
                <w:sz w:val="18"/>
                <w:szCs w:val="18"/>
              </w:rPr>
            </w:pPr>
          </w:p>
        </w:tc>
        <w:tc>
          <w:tcPr>
            <w:tcW w:w="1930" w:type="dxa"/>
            <w:noWrap/>
            <w:vAlign w:val="center"/>
          </w:tcPr>
          <w:p w:rsidR="00EB2AAE" w:rsidRPr="00DA784F" w:rsidRDefault="00EB2AAE" w:rsidP="004A5FAF">
            <w:pPr>
              <w:rPr>
                <w:rFonts w:ascii="Times New Roman" w:hAnsi="Times New Roman"/>
                <w:sz w:val="18"/>
                <w:szCs w:val="18"/>
              </w:rPr>
            </w:pPr>
            <w:r w:rsidRPr="00DA784F">
              <w:rPr>
                <w:rFonts w:ascii="Times New Roman" w:hAnsi="Times New Roman"/>
                <w:sz w:val="18"/>
                <w:szCs w:val="18"/>
              </w:rPr>
              <w:t>12 cm x 18 cm</w:t>
            </w:r>
          </w:p>
        </w:tc>
        <w:tc>
          <w:tcPr>
            <w:tcW w:w="1194" w:type="dxa"/>
            <w:noWrap/>
            <w:vAlign w:val="bottom"/>
          </w:tcPr>
          <w:p w:rsidR="00EB2AAE" w:rsidRPr="00DA784F" w:rsidRDefault="00EB2AAE" w:rsidP="00CA5BDE">
            <w:pPr>
              <w:spacing w:after="0" w:line="240" w:lineRule="auto"/>
              <w:jc w:val="right"/>
              <w:rPr>
                <w:rFonts w:ascii="Times New Roman" w:hAnsi="Times New Roman"/>
                <w:sz w:val="18"/>
                <w:szCs w:val="18"/>
              </w:rPr>
            </w:pPr>
            <w:r w:rsidRPr="00DA784F">
              <w:rPr>
                <w:rFonts w:ascii="Times New Roman" w:hAnsi="Times New Roman"/>
                <w:sz w:val="18"/>
                <w:szCs w:val="18"/>
              </w:rPr>
              <w:t>10</w:t>
            </w:r>
          </w:p>
        </w:tc>
      </w:tr>
      <w:tr w:rsidR="00EB2AAE" w:rsidRPr="006B3181">
        <w:trPr>
          <w:trHeight w:val="315"/>
        </w:trPr>
        <w:tc>
          <w:tcPr>
            <w:tcW w:w="474" w:type="dxa"/>
            <w:vMerge/>
            <w:noWrap/>
            <w:vAlign w:val="bottom"/>
          </w:tcPr>
          <w:p w:rsidR="00EB2AAE" w:rsidRPr="00DA784F" w:rsidRDefault="00EB2AAE" w:rsidP="00CA5BDE">
            <w:pPr>
              <w:spacing w:after="0" w:line="240" w:lineRule="auto"/>
              <w:jc w:val="both"/>
              <w:rPr>
                <w:rFonts w:ascii="Times New Roman" w:hAnsi="Times New Roman"/>
                <w:sz w:val="18"/>
                <w:szCs w:val="18"/>
              </w:rPr>
            </w:pPr>
          </w:p>
        </w:tc>
        <w:tc>
          <w:tcPr>
            <w:tcW w:w="5489" w:type="dxa"/>
            <w:vMerge/>
            <w:noWrap/>
            <w:vAlign w:val="bottom"/>
          </w:tcPr>
          <w:p w:rsidR="00EB2AAE" w:rsidRPr="00DA784F" w:rsidRDefault="00EB2AAE" w:rsidP="00CA5BDE">
            <w:pPr>
              <w:autoSpaceDE w:val="0"/>
              <w:autoSpaceDN w:val="0"/>
              <w:adjustRightInd w:val="0"/>
              <w:rPr>
                <w:rFonts w:ascii="Times New Roman" w:hAnsi="Times New Roman"/>
                <w:sz w:val="18"/>
                <w:szCs w:val="18"/>
              </w:rPr>
            </w:pPr>
          </w:p>
        </w:tc>
        <w:tc>
          <w:tcPr>
            <w:tcW w:w="1930" w:type="dxa"/>
            <w:noWrap/>
            <w:vAlign w:val="center"/>
          </w:tcPr>
          <w:p w:rsidR="00EB2AAE" w:rsidRPr="00DA784F" w:rsidRDefault="00EB2AAE" w:rsidP="004A5FAF">
            <w:pPr>
              <w:rPr>
                <w:rFonts w:ascii="Times New Roman" w:hAnsi="Times New Roman"/>
                <w:sz w:val="18"/>
                <w:szCs w:val="18"/>
              </w:rPr>
            </w:pPr>
            <w:r w:rsidRPr="00DA784F">
              <w:rPr>
                <w:rFonts w:ascii="Times New Roman" w:hAnsi="Times New Roman"/>
                <w:sz w:val="18"/>
                <w:szCs w:val="18"/>
              </w:rPr>
              <w:t>28 cm x 34 cm</w:t>
            </w:r>
          </w:p>
        </w:tc>
        <w:tc>
          <w:tcPr>
            <w:tcW w:w="1194" w:type="dxa"/>
            <w:noWrap/>
            <w:vAlign w:val="bottom"/>
          </w:tcPr>
          <w:p w:rsidR="00EB2AAE" w:rsidRPr="00DA784F" w:rsidRDefault="00EB2AAE" w:rsidP="00CA5BDE">
            <w:pPr>
              <w:spacing w:after="0" w:line="240" w:lineRule="auto"/>
              <w:jc w:val="right"/>
              <w:rPr>
                <w:rFonts w:ascii="Times New Roman" w:hAnsi="Times New Roman"/>
                <w:sz w:val="18"/>
                <w:szCs w:val="18"/>
              </w:rPr>
            </w:pPr>
            <w:r w:rsidRPr="00DA784F">
              <w:rPr>
                <w:rFonts w:ascii="Times New Roman" w:hAnsi="Times New Roman"/>
                <w:sz w:val="18"/>
                <w:szCs w:val="18"/>
              </w:rPr>
              <w:t>10</w:t>
            </w:r>
          </w:p>
        </w:tc>
      </w:tr>
    </w:tbl>
    <w:p w:rsidR="00EB2AAE" w:rsidRDefault="00EB2AAE" w:rsidP="00933E47">
      <w:pPr>
        <w:spacing w:after="0" w:line="240" w:lineRule="auto"/>
        <w:jc w:val="both"/>
        <w:rPr>
          <w:rFonts w:ascii="Times New Roman" w:hAnsi="Times New Roman"/>
          <w:b/>
          <w:bCs/>
          <w:sz w:val="18"/>
          <w:szCs w:val="18"/>
        </w:rPr>
      </w:pPr>
    </w:p>
    <w:p w:rsidR="00EB2AAE" w:rsidRPr="00B2546F" w:rsidRDefault="00EB2AAE" w:rsidP="00933E47">
      <w:pPr>
        <w:spacing w:after="0" w:line="240" w:lineRule="auto"/>
        <w:jc w:val="both"/>
        <w:rPr>
          <w:rFonts w:ascii="Times New Roman" w:hAnsi="Times New Roman"/>
          <w:b/>
          <w:bCs/>
          <w:sz w:val="18"/>
          <w:szCs w:val="18"/>
        </w:rPr>
      </w:pPr>
      <w:r w:rsidRPr="00B2546F">
        <w:rPr>
          <w:rFonts w:ascii="Times New Roman" w:hAnsi="Times New Roman"/>
          <w:b/>
          <w:bCs/>
          <w:sz w:val="18"/>
          <w:szCs w:val="18"/>
        </w:rPr>
        <w:t xml:space="preserve">Zadanie </w:t>
      </w:r>
      <w:r>
        <w:rPr>
          <w:rFonts w:ascii="Times New Roman" w:hAnsi="Times New Roman"/>
          <w:b/>
          <w:bCs/>
          <w:sz w:val="18"/>
          <w:szCs w:val="18"/>
        </w:rPr>
        <w:t>nr 20</w:t>
      </w:r>
      <w:r w:rsidRPr="00B2546F">
        <w:rPr>
          <w:rFonts w:ascii="Times New Roman" w:hAnsi="Times New Roman"/>
          <w:b/>
          <w:bCs/>
          <w:sz w:val="18"/>
          <w:szCs w:val="18"/>
        </w:rPr>
        <w:t xml:space="preserve"> – akcesoria rentgenowskie</w:t>
      </w:r>
      <w:r>
        <w:rPr>
          <w:rFonts w:ascii="Times New Roman" w:hAnsi="Times New Roman"/>
          <w:b/>
          <w:bCs/>
          <w:sz w:val="18"/>
          <w:szCs w:val="18"/>
        </w:rPr>
        <w:t xml:space="preserve"> </w:t>
      </w:r>
    </w:p>
    <w:p w:rsidR="00EB2AAE" w:rsidRPr="004A034F" w:rsidRDefault="00EB2AAE" w:rsidP="00933E47">
      <w:pPr>
        <w:spacing w:after="0" w:line="240" w:lineRule="auto"/>
        <w:jc w:val="both"/>
        <w:rPr>
          <w:rFonts w:ascii="Times New Roman" w:hAnsi="Times New Roman"/>
          <w:b/>
          <w:bCs/>
          <w:sz w:val="20"/>
          <w:szCs w:val="20"/>
        </w:rPr>
      </w:pPr>
      <w:r w:rsidRPr="00C12FA3">
        <w:rPr>
          <w:rFonts w:ascii="Times New Roman" w:hAnsi="Times New Roman"/>
          <w:bCs/>
          <w:color w:val="0070C0"/>
          <w:sz w:val="18"/>
          <w:szCs w:val="18"/>
        </w:rPr>
        <w:t xml:space="preserve"> </w:t>
      </w:r>
      <w:r w:rsidRPr="007145E1">
        <w:rPr>
          <w:rFonts w:ascii="Times New Roman" w:hAnsi="Times New Roman"/>
          <w:b/>
          <w:bCs/>
          <w:sz w:val="18"/>
          <w:szCs w:val="18"/>
        </w:rPr>
        <w:t xml:space="preserve">Kod CPV </w:t>
      </w:r>
      <w:r w:rsidRPr="006438CB">
        <w:rPr>
          <w:rFonts w:ascii="Times New Roman" w:hAnsi="Times New Roman"/>
          <w:b/>
          <w:bCs/>
          <w:sz w:val="20"/>
          <w:szCs w:val="20"/>
        </w:rPr>
        <w:t xml:space="preserve">: </w:t>
      </w:r>
      <w:r w:rsidRPr="004A034F">
        <w:rPr>
          <w:rStyle w:val="st"/>
          <w:rFonts w:ascii="Times New Roman" w:hAnsi="Times New Roman"/>
          <w:b/>
          <w:sz w:val="20"/>
          <w:szCs w:val="20"/>
        </w:rPr>
        <w:t>33.12.42.10</w:t>
      </w:r>
      <w:r>
        <w:rPr>
          <w:rStyle w:val="st"/>
          <w:rFonts w:ascii="Times New Roman" w:hAnsi="Times New Roman"/>
          <w:b/>
          <w:sz w:val="20"/>
          <w:szCs w:val="20"/>
        </w:rPr>
        <w:t xml:space="preserve"> </w:t>
      </w:r>
    </w:p>
    <w:p w:rsidR="00EB2AAE" w:rsidRDefault="00EB2AAE" w:rsidP="00933E47">
      <w:pPr>
        <w:spacing w:after="0"/>
        <w:rPr>
          <w:rFonts w:ascii="Arial" w:hAnsi="Arial" w:cs="Arial"/>
          <w:b/>
          <w:sz w:val="16"/>
          <w:szCs w:val="16"/>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6B3181">
        <w:trPr>
          <w:trHeight w:val="865"/>
        </w:trPr>
        <w:tc>
          <w:tcPr>
            <w:tcW w:w="474" w:type="dxa"/>
            <w:shd w:val="clear" w:color="000000" w:fill="C0C0C0"/>
            <w:noWrap/>
            <w:vAlign w:val="bottom"/>
          </w:tcPr>
          <w:p w:rsidR="00EB2AAE" w:rsidRPr="006B3181" w:rsidRDefault="00EB2AAE" w:rsidP="00CA5BDE">
            <w:pPr>
              <w:jc w:val="both"/>
              <w:rPr>
                <w:rFonts w:ascii="Times New Roman" w:hAnsi="Times New Roman"/>
                <w:sz w:val="18"/>
                <w:szCs w:val="18"/>
              </w:rPr>
            </w:pPr>
          </w:p>
          <w:p w:rsidR="00EB2AAE" w:rsidRPr="00F90F58" w:rsidRDefault="00EB2AAE" w:rsidP="00CA5BDE">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CA5BDE">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CA5BDE">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CA5BDE">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opakowań</w:t>
            </w:r>
          </w:p>
        </w:tc>
      </w:tr>
      <w:tr w:rsidR="00EB2AAE" w:rsidRPr="006B3181">
        <w:trPr>
          <w:trHeight w:val="315"/>
        </w:trPr>
        <w:tc>
          <w:tcPr>
            <w:tcW w:w="474" w:type="dxa"/>
            <w:noWrap/>
            <w:vAlign w:val="bottom"/>
          </w:tcPr>
          <w:p w:rsidR="00EB2AAE" w:rsidRPr="00B77506" w:rsidRDefault="00EB2AAE" w:rsidP="00CA5BDE">
            <w:pPr>
              <w:spacing w:after="0" w:line="240" w:lineRule="auto"/>
              <w:jc w:val="both"/>
              <w:rPr>
                <w:rFonts w:ascii="Times New Roman" w:hAnsi="Times New Roman"/>
                <w:sz w:val="18"/>
                <w:szCs w:val="18"/>
              </w:rPr>
            </w:pPr>
            <w:r w:rsidRPr="00B77506">
              <w:rPr>
                <w:rFonts w:ascii="Times New Roman" w:hAnsi="Times New Roman"/>
                <w:sz w:val="18"/>
                <w:szCs w:val="18"/>
              </w:rPr>
              <w:t>1</w:t>
            </w:r>
          </w:p>
        </w:tc>
        <w:tc>
          <w:tcPr>
            <w:tcW w:w="5489" w:type="dxa"/>
            <w:noWrap/>
            <w:vAlign w:val="center"/>
          </w:tcPr>
          <w:p w:rsidR="00EB2AAE" w:rsidRPr="00B77506" w:rsidRDefault="00EB2AAE" w:rsidP="009141B3">
            <w:pPr>
              <w:rPr>
                <w:rFonts w:ascii="Times New Roman" w:hAnsi="Times New Roman"/>
                <w:sz w:val="18"/>
                <w:szCs w:val="18"/>
              </w:rPr>
            </w:pPr>
            <w:r w:rsidRPr="00B77506">
              <w:rPr>
                <w:rFonts w:ascii="Times New Roman" w:hAnsi="Times New Roman"/>
                <w:sz w:val="18"/>
                <w:szCs w:val="18"/>
              </w:rPr>
              <w:t>Wysokoczuły film RTG stomatologiczny, przeznaczony do zdjęć zębowych wewnątrzustnych, 3 - 3,1 x 4 - 4,1 cm, w miękkiej wodoodpornej kopertce, do obrobki automatycznej i ręcznej o parametrach jakościowych nie gorszych niż  E-speed, 1 opak – 150 szt.</w:t>
            </w:r>
            <w:r>
              <w:rPr>
                <w:rFonts w:ascii="Times New Roman" w:hAnsi="Times New Roman"/>
                <w:sz w:val="18"/>
                <w:szCs w:val="18"/>
              </w:rPr>
              <w:t>;</w:t>
            </w:r>
          </w:p>
        </w:tc>
        <w:tc>
          <w:tcPr>
            <w:tcW w:w="1930" w:type="dxa"/>
            <w:noWrap/>
            <w:vAlign w:val="center"/>
          </w:tcPr>
          <w:p w:rsidR="00EB2AAE" w:rsidRPr="00B77506" w:rsidRDefault="00EB2AAE" w:rsidP="00CA5BDE">
            <w:pPr>
              <w:jc w:val="both"/>
              <w:rPr>
                <w:rFonts w:ascii="Times New Roman" w:hAnsi="Times New Roman"/>
                <w:sz w:val="18"/>
                <w:szCs w:val="18"/>
              </w:rPr>
            </w:pPr>
          </w:p>
        </w:tc>
        <w:tc>
          <w:tcPr>
            <w:tcW w:w="1194" w:type="dxa"/>
            <w:noWrap/>
            <w:vAlign w:val="center"/>
          </w:tcPr>
          <w:p w:rsidR="00EB2AAE" w:rsidRPr="00B77506" w:rsidRDefault="00EB2AAE" w:rsidP="00CA5BDE">
            <w:pPr>
              <w:jc w:val="right"/>
              <w:rPr>
                <w:rFonts w:ascii="Times New Roman" w:hAnsi="Times New Roman"/>
                <w:sz w:val="18"/>
                <w:szCs w:val="18"/>
              </w:rPr>
            </w:pPr>
            <w:r w:rsidRPr="00B77506">
              <w:rPr>
                <w:rFonts w:ascii="Times New Roman" w:hAnsi="Times New Roman"/>
                <w:sz w:val="18"/>
                <w:szCs w:val="18"/>
              </w:rPr>
              <w:t>8</w:t>
            </w:r>
          </w:p>
        </w:tc>
      </w:tr>
      <w:tr w:rsidR="00EB2AAE" w:rsidRPr="006B3181">
        <w:trPr>
          <w:trHeight w:val="315"/>
        </w:trPr>
        <w:tc>
          <w:tcPr>
            <w:tcW w:w="474" w:type="dxa"/>
            <w:noWrap/>
            <w:vAlign w:val="bottom"/>
          </w:tcPr>
          <w:p w:rsidR="00EB2AAE" w:rsidRPr="000B53DA" w:rsidRDefault="00EB2AAE" w:rsidP="00CA5BDE">
            <w:pPr>
              <w:spacing w:after="0" w:line="240" w:lineRule="auto"/>
              <w:jc w:val="both"/>
              <w:rPr>
                <w:rFonts w:ascii="Times New Roman" w:hAnsi="Times New Roman"/>
                <w:sz w:val="18"/>
                <w:szCs w:val="18"/>
              </w:rPr>
            </w:pPr>
            <w:r w:rsidRPr="000B53DA">
              <w:rPr>
                <w:rFonts w:ascii="Times New Roman" w:hAnsi="Times New Roman"/>
                <w:sz w:val="18"/>
                <w:szCs w:val="18"/>
              </w:rPr>
              <w:t>3</w:t>
            </w:r>
          </w:p>
        </w:tc>
        <w:tc>
          <w:tcPr>
            <w:tcW w:w="5489" w:type="dxa"/>
            <w:noWrap/>
            <w:vAlign w:val="bottom"/>
          </w:tcPr>
          <w:p w:rsidR="00EB2AAE" w:rsidRPr="000B53DA" w:rsidRDefault="00EB2AAE" w:rsidP="009141B3">
            <w:pPr>
              <w:rPr>
                <w:rFonts w:ascii="Times New Roman" w:hAnsi="Times New Roman"/>
                <w:sz w:val="18"/>
                <w:szCs w:val="18"/>
              </w:rPr>
            </w:pPr>
            <w:r w:rsidRPr="000B53DA">
              <w:rPr>
                <w:rFonts w:ascii="Times New Roman" w:hAnsi="Times New Roman"/>
                <w:sz w:val="18"/>
                <w:szCs w:val="18"/>
              </w:rPr>
              <w:t xml:space="preserve"> Utrwalacz do wywoływarki Periomat Plus firmy Du</w:t>
            </w:r>
            <w:r>
              <w:rPr>
                <w:rFonts w:ascii="Times New Roman" w:hAnsi="Times New Roman"/>
                <w:sz w:val="18"/>
                <w:szCs w:val="18"/>
              </w:rPr>
              <w:t>rr Dental, opakowanie (zestaw) -</w:t>
            </w:r>
            <w:r w:rsidRPr="000B53DA">
              <w:rPr>
                <w:rFonts w:ascii="Times New Roman" w:hAnsi="Times New Roman"/>
                <w:sz w:val="18"/>
                <w:szCs w:val="18"/>
              </w:rPr>
              <w:t xml:space="preserve"> 4x utrwalacz </w:t>
            </w:r>
            <w:r>
              <w:rPr>
                <w:rFonts w:ascii="Times New Roman" w:hAnsi="Times New Roman"/>
                <w:sz w:val="18"/>
                <w:szCs w:val="18"/>
              </w:rPr>
              <w:t>0,25</w:t>
            </w:r>
            <w:r w:rsidRPr="000B53DA">
              <w:rPr>
                <w:rFonts w:ascii="Times New Roman" w:hAnsi="Times New Roman"/>
                <w:sz w:val="18"/>
                <w:szCs w:val="18"/>
              </w:rPr>
              <w:t xml:space="preserve"> l</w:t>
            </w:r>
            <w:r>
              <w:rPr>
                <w:rFonts w:ascii="Times New Roman" w:hAnsi="Times New Roman"/>
                <w:sz w:val="18"/>
                <w:szCs w:val="18"/>
              </w:rPr>
              <w:t>;</w:t>
            </w:r>
          </w:p>
        </w:tc>
        <w:tc>
          <w:tcPr>
            <w:tcW w:w="1930" w:type="dxa"/>
            <w:noWrap/>
            <w:vAlign w:val="center"/>
          </w:tcPr>
          <w:p w:rsidR="00EB2AAE" w:rsidRPr="00B77506" w:rsidRDefault="00EB2AAE" w:rsidP="00CA5BDE">
            <w:pPr>
              <w:jc w:val="center"/>
              <w:rPr>
                <w:rFonts w:ascii="Times New Roman" w:hAnsi="Times New Roman"/>
                <w:sz w:val="18"/>
                <w:szCs w:val="18"/>
              </w:rPr>
            </w:pPr>
          </w:p>
        </w:tc>
        <w:tc>
          <w:tcPr>
            <w:tcW w:w="1194" w:type="dxa"/>
            <w:noWrap/>
            <w:vAlign w:val="bottom"/>
          </w:tcPr>
          <w:p w:rsidR="00EB2AAE" w:rsidRPr="00B77506" w:rsidRDefault="00EB2AAE" w:rsidP="00CA5BDE">
            <w:pPr>
              <w:spacing w:after="0" w:line="240" w:lineRule="auto"/>
              <w:jc w:val="right"/>
              <w:rPr>
                <w:rFonts w:ascii="Times New Roman" w:hAnsi="Times New Roman"/>
                <w:sz w:val="18"/>
                <w:szCs w:val="18"/>
              </w:rPr>
            </w:pPr>
            <w:r w:rsidRPr="00B77506">
              <w:rPr>
                <w:rFonts w:ascii="Times New Roman" w:hAnsi="Times New Roman"/>
                <w:sz w:val="18"/>
                <w:szCs w:val="18"/>
              </w:rPr>
              <w:t>5</w:t>
            </w:r>
          </w:p>
        </w:tc>
      </w:tr>
      <w:tr w:rsidR="00EB2AAE" w:rsidRPr="006B3181">
        <w:trPr>
          <w:trHeight w:val="315"/>
        </w:trPr>
        <w:tc>
          <w:tcPr>
            <w:tcW w:w="474" w:type="dxa"/>
            <w:noWrap/>
            <w:vAlign w:val="bottom"/>
          </w:tcPr>
          <w:p w:rsidR="00EB2AAE" w:rsidRPr="000B53DA" w:rsidRDefault="00EB2AAE" w:rsidP="00CA5BDE">
            <w:pPr>
              <w:spacing w:after="0" w:line="240" w:lineRule="auto"/>
              <w:jc w:val="both"/>
              <w:rPr>
                <w:rFonts w:ascii="Times New Roman" w:hAnsi="Times New Roman"/>
                <w:sz w:val="18"/>
                <w:szCs w:val="18"/>
              </w:rPr>
            </w:pPr>
            <w:r w:rsidRPr="000B53DA">
              <w:rPr>
                <w:rFonts w:ascii="Times New Roman" w:hAnsi="Times New Roman"/>
                <w:sz w:val="18"/>
                <w:szCs w:val="18"/>
              </w:rPr>
              <w:t>4</w:t>
            </w:r>
          </w:p>
        </w:tc>
        <w:tc>
          <w:tcPr>
            <w:tcW w:w="5489" w:type="dxa"/>
            <w:noWrap/>
            <w:vAlign w:val="bottom"/>
          </w:tcPr>
          <w:p w:rsidR="00EB2AAE" w:rsidRPr="000B53DA" w:rsidRDefault="00EB2AAE" w:rsidP="00CA5BDE">
            <w:pPr>
              <w:jc w:val="both"/>
              <w:rPr>
                <w:rFonts w:ascii="Times New Roman" w:hAnsi="Times New Roman"/>
                <w:sz w:val="18"/>
                <w:szCs w:val="18"/>
              </w:rPr>
            </w:pPr>
            <w:r w:rsidRPr="000B53DA">
              <w:rPr>
                <w:rFonts w:ascii="Times New Roman" w:hAnsi="Times New Roman"/>
                <w:sz w:val="18"/>
                <w:szCs w:val="18"/>
              </w:rPr>
              <w:t>Wywoływacz do wywoływarki Periomat Plus firmy</w:t>
            </w:r>
            <w:r>
              <w:rPr>
                <w:rFonts w:ascii="Times New Roman" w:hAnsi="Times New Roman"/>
                <w:sz w:val="18"/>
                <w:szCs w:val="18"/>
              </w:rPr>
              <w:t xml:space="preserve"> Durr Dental, opakowanie (zestaw</w:t>
            </w:r>
            <w:r w:rsidRPr="000B53DA">
              <w:rPr>
                <w:rFonts w:ascii="Times New Roman" w:hAnsi="Times New Roman"/>
                <w:sz w:val="18"/>
                <w:szCs w:val="18"/>
              </w:rPr>
              <w:t>)</w:t>
            </w:r>
            <w:r>
              <w:rPr>
                <w:rFonts w:ascii="Times New Roman" w:hAnsi="Times New Roman"/>
                <w:sz w:val="18"/>
                <w:szCs w:val="18"/>
              </w:rPr>
              <w:t xml:space="preserve"> </w:t>
            </w:r>
            <w:r w:rsidRPr="000B53DA">
              <w:rPr>
                <w:rFonts w:ascii="Times New Roman" w:hAnsi="Times New Roman"/>
                <w:sz w:val="18"/>
                <w:szCs w:val="18"/>
              </w:rPr>
              <w:t>-</w:t>
            </w:r>
            <w:r>
              <w:rPr>
                <w:rFonts w:ascii="Times New Roman" w:hAnsi="Times New Roman"/>
                <w:sz w:val="18"/>
                <w:szCs w:val="18"/>
              </w:rPr>
              <w:t xml:space="preserve"> 4x wywoływacz 0,25</w:t>
            </w:r>
            <w:r w:rsidRPr="000B53DA">
              <w:rPr>
                <w:rFonts w:ascii="Times New Roman" w:hAnsi="Times New Roman"/>
                <w:sz w:val="18"/>
                <w:szCs w:val="18"/>
              </w:rPr>
              <w:t xml:space="preserve"> l</w:t>
            </w:r>
            <w:r>
              <w:rPr>
                <w:rFonts w:ascii="Times New Roman" w:hAnsi="Times New Roman"/>
                <w:sz w:val="18"/>
                <w:szCs w:val="18"/>
              </w:rPr>
              <w:t>;</w:t>
            </w:r>
            <w:r w:rsidRPr="000B53DA">
              <w:rPr>
                <w:rFonts w:ascii="Times New Roman" w:hAnsi="Times New Roman"/>
                <w:sz w:val="18"/>
                <w:szCs w:val="18"/>
              </w:rPr>
              <w:t xml:space="preserve"> </w:t>
            </w:r>
          </w:p>
        </w:tc>
        <w:tc>
          <w:tcPr>
            <w:tcW w:w="1930" w:type="dxa"/>
            <w:noWrap/>
            <w:vAlign w:val="center"/>
          </w:tcPr>
          <w:p w:rsidR="00EB2AAE" w:rsidRPr="00B77506" w:rsidRDefault="00EB2AAE" w:rsidP="00CA5BDE">
            <w:pPr>
              <w:jc w:val="center"/>
              <w:rPr>
                <w:rFonts w:ascii="Times New Roman" w:hAnsi="Times New Roman"/>
                <w:sz w:val="18"/>
                <w:szCs w:val="18"/>
              </w:rPr>
            </w:pPr>
          </w:p>
        </w:tc>
        <w:tc>
          <w:tcPr>
            <w:tcW w:w="1194" w:type="dxa"/>
            <w:noWrap/>
            <w:vAlign w:val="bottom"/>
          </w:tcPr>
          <w:p w:rsidR="00EB2AAE" w:rsidRPr="00B77506" w:rsidRDefault="00EB2AAE" w:rsidP="00CA5BDE">
            <w:pPr>
              <w:spacing w:after="0" w:line="240" w:lineRule="auto"/>
              <w:jc w:val="right"/>
              <w:rPr>
                <w:rFonts w:ascii="Times New Roman" w:hAnsi="Times New Roman"/>
                <w:sz w:val="18"/>
                <w:szCs w:val="18"/>
              </w:rPr>
            </w:pPr>
            <w:r w:rsidRPr="00B77506">
              <w:rPr>
                <w:rFonts w:ascii="Times New Roman" w:hAnsi="Times New Roman"/>
                <w:sz w:val="18"/>
                <w:szCs w:val="18"/>
              </w:rPr>
              <w:t>6</w:t>
            </w:r>
          </w:p>
        </w:tc>
      </w:tr>
    </w:tbl>
    <w:p w:rsidR="00EB2AAE" w:rsidRDefault="00EB2AAE" w:rsidP="00933E47">
      <w:pPr>
        <w:spacing w:after="0"/>
        <w:rPr>
          <w:rFonts w:ascii="Arial" w:hAnsi="Arial" w:cs="Arial"/>
          <w:b/>
          <w:sz w:val="16"/>
          <w:szCs w:val="16"/>
        </w:rPr>
      </w:pPr>
    </w:p>
    <w:p w:rsidR="00EB2AAE" w:rsidRDefault="00EB2AAE" w:rsidP="00484171">
      <w:pPr>
        <w:spacing w:after="0"/>
        <w:jc w:val="both"/>
        <w:rPr>
          <w:rFonts w:ascii="Times New Roman" w:hAnsi="Times New Roman"/>
          <w:sz w:val="18"/>
          <w:szCs w:val="18"/>
        </w:rPr>
      </w:pPr>
      <w:r w:rsidRPr="00484171">
        <w:rPr>
          <w:rFonts w:ascii="Times New Roman" w:hAnsi="Times New Roman"/>
          <w:sz w:val="18"/>
          <w:szCs w:val="18"/>
        </w:rPr>
        <w:t>Nazwy podano</w:t>
      </w:r>
      <w:r>
        <w:rPr>
          <w:rFonts w:ascii="Times New Roman" w:hAnsi="Times New Roman"/>
          <w:sz w:val="18"/>
          <w:szCs w:val="18"/>
        </w:rPr>
        <w:t xml:space="preserve"> wyłącznie w celu określenia parametrów jakościowych typu: parametry pracy (temperatura, czas), kontrastowość, przezierność, parametry naświetlania.</w:t>
      </w:r>
    </w:p>
    <w:p w:rsidR="00EB2AAE" w:rsidRPr="009141B3" w:rsidRDefault="00EB2AAE" w:rsidP="009141B3">
      <w:pPr>
        <w:spacing w:after="0"/>
        <w:jc w:val="both"/>
        <w:rPr>
          <w:rFonts w:ascii="Times New Roman" w:hAnsi="Times New Roman"/>
          <w:sz w:val="18"/>
          <w:szCs w:val="18"/>
        </w:rPr>
      </w:pPr>
      <w:r>
        <w:rPr>
          <w:rFonts w:ascii="Times New Roman" w:hAnsi="Times New Roman"/>
          <w:sz w:val="18"/>
          <w:szCs w:val="18"/>
        </w:rPr>
        <w:t>Zamawiający wymaga filmów o wysokiej jakości do precyzyjnego obrazowania.</w:t>
      </w:r>
    </w:p>
    <w:p w:rsidR="00EB2AAE" w:rsidRDefault="00EB2AAE" w:rsidP="00D11DF3">
      <w:pPr>
        <w:spacing w:after="0" w:line="240" w:lineRule="auto"/>
        <w:jc w:val="both"/>
        <w:rPr>
          <w:rFonts w:ascii="Times New Roman" w:hAnsi="Times New Roman"/>
          <w:b/>
          <w:bCs/>
          <w:sz w:val="18"/>
          <w:szCs w:val="18"/>
        </w:rPr>
      </w:pPr>
    </w:p>
    <w:p w:rsidR="00EB2AAE" w:rsidRPr="00213BE3" w:rsidRDefault="00EB2AAE" w:rsidP="00D11DF3">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21 – akcesoria  laryngologiczne </w:t>
      </w:r>
    </w:p>
    <w:p w:rsidR="00EB2AAE" w:rsidRPr="000746D4" w:rsidRDefault="00EB2AAE" w:rsidP="00CE0221">
      <w:pPr>
        <w:spacing w:after="0" w:line="240" w:lineRule="auto"/>
        <w:jc w:val="both"/>
        <w:rPr>
          <w:rFonts w:ascii="Times New Roman" w:hAnsi="Times New Roman"/>
          <w:b/>
          <w:bCs/>
          <w:sz w:val="18"/>
          <w:szCs w:val="18"/>
        </w:rPr>
      </w:pPr>
      <w:r w:rsidRPr="00C12FA3">
        <w:rPr>
          <w:rFonts w:ascii="Times New Roman" w:hAnsi="Times New Roman"/>
          <w:bCs/>
          <w:color w:val="0070C0"/>
          <w:sz w:val="18"/>
          <w:szCs w:val="18"/>
        </w:rPr>
        <w:t xml:space="preserve"> </w:t>
      </w:r>
      <w:r w:rsidRPr="000746D4">
        <w:rPr>
          <w:rFonts w:ascii="Times New Roman" w:hAnsi="Times New Roman"/>
          <w:b/>
          <w:bCs/>
          <w:sz w:val="18"/>
          <w:szCs w:val="18"/>
        </w:rPr>
        <w:t>Kod CPV : 33190000-8</w:t>
      </w:r>
    </w:p>
    <w:p w:rsidR="00EB2AAE" w:rsidRDefault="00EB2AAE" w:rsidP="000067D8">
      <w:pPr>
        <w:spacing w:after="0"/>
        <w:rPr>
          <w:rFonts w:ascii="Arial" w:hAnsi="Arial" w:cs="Arial"/>
          <w:b/>
          <w:sz w:val="16"/>
          <w:szCs w:val="16"/>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1347D5">
            <w:pPr>
              <w:jc w:val="both"/>
              <w:rPr>
                <w:rFonts w:ascii="Times New Roman" w:hAnsi="Times New Roman"/>
                <w:sz w:val="18"/>
                <w:szCs w:val="18"/>
              </w:rPr>
            </w:pPr>
          </w:p>
          <w:p w:rsidR="00EB2AAE" w:rsidRPr="00F90F58" w:rsidRDefault="00EB2AAE" w:rsidP="001347D5">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1347D5">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1347D5">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1347D5">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p>
        </w:tc>
      </w:tr>
      <w:tr w:rsidR="00EB2AAE" w:rsidRPr="00B77506">
        <w:trPr>
          <w:trHeight w:val="315"/>
        </w:trPr>
        <w:tc>
          <w:tcPr>
            <w:tcW w:w="474" w:type="dxa"/>
            <w:noWrap/>
            <w:vAlign w:val="bottom"/>
          </w:tcPr>
          <w:p w:rsidR="00EB2AAE" w:rsidRPr="00B77506" w:rsidRDefault="00EB2AAE" w:rsidP="001347D5">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center"/>
          </w:tcPr>
          <w:p w:rsidR="00EB2AAE" w:rsidRPr="0050633D" w:rsidRDefault="00EB2AAE" w:rsidP="00D37433">
            <w:pPr>
              <w:jc w:val="both"/>
              <w:rPr>
                <w:rFonts w:ascii="Times New Roman" w:hAnsi="Times New Roman"/>
                <w:sz w:val="18"/>
                <w:szCs w:val="18"/>
              </w:rPr>
            </w:pPr>
            <w:r w:rsidRPr="0050633D">
              <w:rPr>
                <w:rFonts w:ascii="Times New Roman" w:hAnsi="Times New Roman"/>
                <w:sz w:val="18"/>
                <w:szCs w:val="18"/>
              </w:rPr>
              <w:t>Lusterko laryngologiczne j. u. sterylne</w:t>
            </w:r>
          </w:p>
          <w:p w:rsidR="00EB2AAE" w:rsidRPr="00D37433" w:rsidRDefault="00EB2AAE" w:rsidP="009141B3">
            <w:pPr>
              <w:rPr>
                <w:rFonts w:ascii="Times New Roman" w:hAnsi="Times New Roman"/>
                <w:color w:val="FF0000"/>
                <w:sz w:val="18"/>
                <w:szCs w:val="18"/>
              </w:rPr>
            </w:pPr>
            <w:r w:rsidRPr="007C0747">
              <w:rPr>
                <w:rFonts w:ascii="Times New Roman" w:hAnsi="Times New Roman"/>
                <w:sz w:val="18"/>
                <w:szCs w:val="18"/>
              </w:rPr>
              <w:t>Lusterko medyczne krtaniowe,</w:t>
            </w:r>
            <w:r>
              <w:rPr>
                <w:rFonts w:ascii="Times New Roman" w:hAnsi="Times New Roman"/>
                <w:sz w:val="18"/>
                <w:szCs w:val="18"/>
              </w:rPr>
              <w:t xml:space="preserve"> </w:t>
            </w:r>
            <w:r w:rsidRPr="007C0747">
              <w:rPr>
                <w:rFonts w:ascii="Times New Roman" w:hAnsi="Times New Roman"/>
                <w:sz w:val="18"/>
                <w:szCs w:val="18"/>
              </w:rPr>
              <w:t>jednorazowe: </w:t>
            </w:r>
            <w:r>
              <w:rPr>
                <w:rFonts w:ascii="Times New Roman" w:hAnsi="Times New Roman"/>
                <w:sz w:val="18"/>
                <w:szCs w:val="18"/>
              </w:rPr>
              <w:t xml:space="preserve">pakowane </w:t>
            </w:r>
            <w:r w:rsidRPr="007C0747">
              <w:rPr>
                <w:rFonts w:ascii="Times New Roman" w:hAnsi="Times New Roman"/>
                <w:sz w:val="18"/>
                <w:szCs w:val="18"/>
              </w:rPr>
              <w:t>(a50 szt.), sterylne, pakowane w pojedyncze pakiety papierowo-foliowe,  kolor: biały, lusterko można podgrzewać i formować..</w:t>
            </w:r>
          </w:p>
        </w:tc>
        <w:tc>
          <w:tcPr>
            <w:tcW w:w="1930" w:type="dxa"/>
            <w:noWrap/>
            <w:vAlign w:val="center"/>
          </w:tcPr>
          <w:p w:rsidR="00EB2AAE" w:rsidRPr="00B77506" w:rsidRDefault="00EB2AAE" w:rsidP="001347D5">
            <w:pPr>
              <w:jc w:val="both"/>
              <w:rPr>
                <w:rFonts w:ascii="Times New Roman" w:hAnsi="Times New Roman"/>
                <w:sz w:val="18"/>
                <w:szCs w:val="18"/>
              </w:rPr>
            </w:pPr>
          </w:p>
        </w:tc>
        <w:tc>
          <w:tcPr>
            <w:tcW w:w="1194" w:type="dxa"/>
            <w:noWrap/>
            <w:vAlign w:val="center"/>
          </w:tcPr>
          <w:p w:rsidR="00EB2AAE" w:rsidRDefault="00EB2AAE" w:rsidP="00B9606B">
            <w:pPr>
              <w:rPr>
                <w:rFonts w:ascii="Times New Roman" w:hAnsi="Times New Roman"/>
                <w:sz w:val="18"/>
                <w:szCs w:val="18"/>
              </w:rPr>
            </w:pPr>
            <w:r>
              <w:rPr>
                <w:rFonts w:ascii="Times New Roman" w:hAnsi="Times New Roman"/>
                <w:sz w:val="18"/>
                <w:szCs w:val="18"/>
              </w:rPr>
              <w:t xml:space="preserve">      20 kpl.</w:t>
            </w:r>
          </w:p>
        </w:tc>
      </w:tr>
      <w:tr w:rsidR="00EB2AAE" w:rsidRPr="00B77506">
        <w:trPr>
          <w:trHeight w:val="315"/>
        </w:trPr>
        <w:tc>
          <w:tcPr>
            <w:tcW w:w="474" w:type="dxa"/>
            <w:noWrap/>
            <w:vAlign w:val="bottom"/>
          </w:tcPr>
          <w:p w:rsidR="00EB2AAE" w:rsidRDefault="00EB2AAE" w:rsidP="001347D5">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bottom"/>
          </w:tcPr>
          <w:p w:rsidR="00EB2AAE" w:rsidRPr="0050633D" w:rsidRDefault="00EB2AAE" w:rsidP="00A164DD">
            <w:pPr>
              <w:jc w:val="both"/>
              <w:rPr>
                <w:rFonts w:ascii="Times New Roman" w:hAnsi="Times New Roman"/>
                <w:sz w:val="18"/>
                <w:szCs w:val="18"/>
              </w:rPr>
            </w:pPr>
            <w:r w:rsidRPr="0050633D">
              <w:rPr>
                <w:rFonts w:ascii="Times New Roman" w:hAnsi="Times New Roman"/>
                <w:sz w:val="18"/>
                <w:szCs w:val="18"/>
              </w:rPr>
              <w:t>Wziernik nosowy j. u., sterylny</w:t>
            </w:r>
          </w:p>
          <w:p w:rsidR="00EB2AAE" w:rsidRDefault="00EB2AAE" w:rsidP="009141B3">
            <w:pPr>
              <w:rPr>
                <w:rStyle w:val="towarylead"/>
                <w:rFonts w:ascii="Times New Roman" w:hAnsi="Times New Roman"/>
                <w:sz w:val="18"/>
                <w:szCs w:val="18"/>
              </w:rPr>
            </w:pPr>
            <w:r w:rsidRPr="00C224AF">
              <w:rPr>
                <w:rStyle w:val="towarylead"/>
                <w:rFonts w:ascii="Times New Roman" w:hAnsi="Times New Roman"/>
                <w:sz w:val="18"/>
                <w:szCs w:val="18"/>
              </w:rPr>
              <w:t>Wziernik nosowy sterylny, jednorazowego użytku umożliwia precyzyjne badanie jamy nosowej. Starannie wykonane gładkie, zaokrąglone końcówki powodują, że badanie nie jest uciążliwe. Został zapakowany w pojedynczy pakiet foliowo-papierowy.</w:t>
            </w:r>
          </w:p>
          <w:p w:rsidR="00EB2AAE" w:rsidRPr="00C224AF" w:rsidRDefault="00EB2AAE" w:rsidP="00432AD0">
            <w:pPr>
              <w:jc w:val="both"/>
              <w:rPr>
                <w:rFonts w:ascii="Times New Roman" w:hAnsi="Times New Roman"/>
                <w:color w:val="FF0000"/>
                <w:sz w:val="18"/>
                <w:szCs w:val="18"/>
              </w:rPr>
            </w:pPr>
            <w:r>
              <w:rPr>
                <w:rFonts w:ascii="Times New Roman" w:hAnsi="Times New Roman"/>
                <w:sz w:val="18"/>
                <w:szCs w:val="18"/>
              </w:rPr>
              <w:t>O</w:t>
            </w:r>
            <w:r w:rsidRPr="00716E31">
              <w:rPr>
                <w:rFonts w:ascii="Times New Roman" w:hAnsi="Times New Roman"/>
                <w:sz w:val="18"/>
                <w:szCs w:val="18"/>
              </w:rPr>
              <w:t>pakowanie (a</w:t>
            </w:r>
            <w:r>
              <w:rPr>
                <w:rFonts w:ascii="Times New Roman" w:hAnsi="Times New Roman"/>
                <w:sz w:val="18"/>
                <w:szCs w:val="18"/>
              </w:rPr>
              <w:t>2</w:t>
            </w:r>
            <w:r w:rsidRPr="00716E31">
              <w:rPr>
                <w:rFonts w:ascii="Times New Roman" w:hAnsi="Times New Roman"/>
                <w:sz w:val="18"/>
                <w:szCs w:val="18"/>
              </w:rPr>
              <w:t>5</w:t>
            </w:r>
            <w:r>
              <w:rPr>
                <w:rFonts w:ascii="Times New Roman" w:hAnsi="Times New Roman"/>
                <w:sz w:val="18"/>
                <w:szCs w:val="18"/>
              </w:rPr>
              <w:t>)</w:t>
            </w:r>
          </w:p>
        </w:tc>
        <w:tc>
          <w:tcPr>
            <w:tcW w:w="1930" w:type="dxa"/>
            <w:noWrap/>
            <w:vAlign w:val="center"/>
          </w:tcPr>
          <w:p w:rsidR="00EB2AAE" w:rsidRPr="00B77506" w:rsidRDefault="00EB2AAE" w:rsidP="001347D5">
            <w:pPr>
              <w:jc w:val="center"/>
              <w:rPr>
                <w:rFonts w:ascii="Times New Roman" w:hAnsi="Times New Roman"/>
                <w:sz w:val="18"/>
                <w:szCs w:val="18"/>
              </w:rPr>
            </w:pPr>
          </w:p>
        </w:tc>
        <w:tc>
          <w:tcPr>
            <w:tcW w:w="1194" w:type="dxa"/>
            <w:noWrap/>
            <w:vAlign w:val="bottom"/>
          </w:tcPr>
          <w:p w:rsidR="00EB2AAE" w:rsidRDefault="00EB2AAE" w:rsidP="00B9606B">
            <w:pPr>
              <w:spacing w:after="0" w:line="240" w:lineRule="auto"/>
              <w:jc w:val="center"/>
              <w:rPr>
                <w:rFonts w:ascii="Times New Roman" w:hAnsi="Times New Roman"/>
                <w:sz w:val="18"/>
                <w:szCs w:val="18"/>
              </w:rPr>
            </w:pPr>
            <w:r>
              <w:rPr>
                <w:rFonts w:ascii="Times New Roman" w:hAnsi="Times New Roman"/>
                <w:sz w:val="18"/>
                <w:szCs w:val="18"/>
              </w:rPr>
              <w:t>10 kpl.</w:t>
            </w:r>
          </w:p>
        </w:tc>
      </w:tr>
      <w:tr w:rsidR="00EB2AAE" w:rsidRPr="00B77506">
        <w:trPr>
          <w:trHeight w:val="315"/>
        </w:trPr>
        <w:tc>
          <w:tcPr>
            <w:tcW w:w="474" w:type="dxa"/>
            <w:noWrap/>
            <w:vAlign w:val="bottom"/>
          </w:tcPr>
          <w:p w:rsidR="00EB2AAE" w:rsidRPr="000B53DA" w:rsidRDefault="00EB2AAE" w:rsidP="001347D5">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bottom"/>
          </w:tcPr>
          <w:p w:rsidR="00EB2AAE" w:rsidRPr="001856E0" w:rsidRDefault="00EB2AAE" w:rsidP="001347D5">
            <w:pPr>
              <w:jc w:val="both"/>
              <w:rPr>
                <w:rFonts w:ascii="Times New Roman" w:hAnsi="Times New Roman"/>
                <w:sz w:val="18"/>
                <w:szCs w:val="18"/>
              </w:rPr>
            </w:pPr>
            <w:r w:rsidRPr="001856E0">
              <w:rPr>
                <w:rFonts w:ascii="Times New Roman" w:hAnsi="Times New Roman"/>
                <w:sz w:val="18"/>
                <w:szCs w:val="18"/>
              </w:rPr>
              <w:t>Wziernik  uszny j. u.</w:t>
            </w:r>
          </w:p>
          <w:p w:rsidR="00EB2AAE" w:rsidRPr="005C48E8" w:rsidRDefault="00EB2AAE" w:rsidP="009141B3">
            <w:pPr>
              <w:rPr>
                <w:rFonts w:ascii="Times New Roman" w:hAnsi="Times New Roman"/>
                <w:sz w:val="18"/>
                <w:szCs w:val="18"/>
              </w:rPr>
            </w:pPr>
            <w:r w:rsidRPr="001856E0">
              <w:rPr>
                <w:rFonts w:ascii="Times New Roman" w:hAnsi="Times New Roman"/>
                <w:sz w:val="18"/>
                <w:szCs w:val="18"/>
              </w:rPr>
              <w:t>Wziernik posiada gładkie, zaokrąglone krawędzie,  część zewnętrzna zakończona karbowanym kołnierzem, by umożliwić wygodniejszą i dokładniejszą manipulację w kolorze czarnym matowym, by uniknąć efektu rozpraszania światła.</w:t>
            </w:r>
            <w:r>
              <w:rPr>
                <w:rFonts w:ascii="Times New Roman" w:hAnsi="Times New Roman"/>
                <w:sz w:val="18"/>
                <w:szCs w:val="18"/>
              </w:rPr>
              <w:t xml:space="preserve"> </w:t>
            </w:r>
            <w:r w:rsidRPr="001856E0">
              <w:rPr>
                <w:rFonts w:ascii="Times New Roman" w:hAnsi="Times New Roman"/>
                <w:sz w:val="18"/>
                <w:szCs w:val="18"/>
              </w:rPr>
              <w:t>Opakowanie (a50)</w:t>
            </w:r>
          </w:p>
        </w:tc>
        <w:tc>
          <w:tcPr>
            <w:tcW w:w="1930" w:type="dxa"/>
            <w:noWrap/>
            <w:vAlign w:val="center"/>
          </w:tcPr>
          <w:p w:rsidR="00EB2AAE" w:rsidRPr="004D0D34" w:rsidRDefault="00EB2AAE" w:rsidP="009A18F9">
            <w:pPr>
              <w:spacing w:after="0"/>
              <w:rPr>
                <w:rFonts w:ascii="Times New Roman" w:hAnsi="Times New Roman"/>
                <w:sz w:val="18"/>
                <w:szCs w:val="18"/>
              </w:rPr>
            </w:pPr>
            <w:r w:rsidRPr="004D0D34">
              <w:rPr>
                <w:rFonts w:ascii="Times New Roman" w:hAnsi="Times New Roman"/>
                <w:sz w:val="18"/>
                <w:szCs w:val="18"/>
              </w:rPr>
              <w:t>Rozmiar: 3,6 mm; 5,2 mm</w:t>
            </w:r>
          </w:p>
          <w:p w:rsidR="00EB2AAE" w:rsidRPr="00B77506" w:rsidRDefault="00EB2AAE" w:rsidP="004D0D34">
            <w:pPr>
              <w:spacing w:after="0"/>
              <w:rPr>
                <w:rFonts w:ascii="Times New Roman" w:hAnsi="Times New Roman"/>
                <w:sz w:val="18"/>
                <w:szCs w:val="18"/>
              </w:rPr>
            </w:pPr>
            <w:r w:rsidRPr="004D0D34">
              <w:rPr>
                <w:rFonts w:ascii="Times New Roman" w:hAnsi="Times New Roman"/>
                <w:sz w:val="18"/>
                <w:szCs w:val="18"/>
              </w:rPr>
              <w:t>Do wyboru przez Zamawiającego</w:t>
            </w:r>
          </w:p>
        </w:tc>
        <w:tc>
          <w:tcPr>
            <w:tcW w:w="1194" w:type="dxa"/>
            <w:noWrap/>
            <w:vAlign w:val="bottom"/>
          </w:tcPr>
          <w:p w:rsidR="00EB2AAE" w:rsidRPr="00B77506" w:rsidRDefault="00EB2AAE" w:rsidP="00B9606B">
            <w:pPr>
              <w:spacing w:after="0" w:line="240" w:lineRule="auto"/>
              <w:rPr>
                <w:rFonts w:ascii="Times New Roman" w:hAnsi="Times New Roman"/>
                <w:sz w:val="18"/>
                <w:szCs w:val="18"/>
              </w:rPr>
            </w:pPr>
            <w:r>
              <w:rPr>
                <w:rFonts w:ascii="Times New Roman" w:hAnsi="Times New Roman"/>
                <w:sz w:val="18"/>
                <w:szCs w:val="18"/>
              </w:rPr>
              <w:t xml:space="preserve">     80 kpl.</w:t>
            </w:r>
          </w:p>
        </w:tc>
      </w:tr>
      <w:tr w:rsidR="00EB2AAE" w:rsidRPr="00B77506">
        <w:trPr>
          <w:trHeight w:val="315"/>
        </w:trPr>
        <w:tc>
          <w:tcPr>
            <w:tcW w:w="474" w:type="dxa"/>
            <w:noWrap/>
            <w:vAlign w:val="bottom"/>
          </w:tcPr>
          <w:p w:rsidR="00EB2AAE" w:rsidRDefault="00EB2AAE" w:rsidP="001347D5">
            <w:pPr>
              <w:spacing w:after="0" w:line="240" w:lineRule="auto"/>
              <w:jc w:val="both"/>
              <w:rPr>
                <w:rFonts w:ascii="Times New Roman" w:hAnsi="Times New Roman"/>
                <w:sz w:val="18"/>
                <w:szCs w:val="18"/>
              </w:rPr>
            </w:pPr>
            <w:r>
              <w:rPr>
                <w:rFonts w:ascii="Times New Roman" w:hAnsi="Times New Roman"/>
                <w:sz w:val="18"/>
                <w:szCs w:val="18"/>
              </w:rPr>
              <w:t>4</w:t>
            </w:r>
          </w:p>
        </w:tc>
        <w:tc>
          <w:tcPr>
            <w:tcW w:w="5489" w:type="dxa"/>
            <w:noWrap/>
            <w:vAlign w:val="bottom"/>
          </w:tcPr>
          <w:p w:rsidR="00EB2AAE" w:rsidRPr="004D30B9" w:rsidRDefault="00EB2AAE" w:rsidP="001347D5">
            <w:pPr>
              <w:jc w:val="both"/>
              <w:rPr>
                <w:rFonts w:ascii="Times New Roman" w:hAnsi="Times New Roman"/>
                <w:sz w:val="18"/>
                <w:szCs w:val="18"/>
              </w:rPr>
            </w:pPr>
            <w:r w:rsidRPr="004D30B9">
              <w:rPr>
                <w:rFonts w:ascii="Times New Roman" w:hAnsi="Times New Roman"/>
                <w:sz w:val="18"/>
                <w:szCs w:val="18"/>
              </w:rPr>
              <w:t>Podajnik/ dyspenser do wzierników otoskopowych j u..</w:t>
            </w:r>
          </w:p>
          <w:p w:rsidR="00EB2AAE" w:rsidRPr="005C7E4C" w:rsidRDefault="00EB2AAE" w:rsidP="009141B3">
            <w:pPr>
              <w:rPr>
                <w:rFonts w:ascii="Times New Roman" w:hAnsi="Times New Roman"/>
                <w:color w:val="FF0000"/>
                <w:sz w:val="18"/>
                <w:szCs w:val="18"/>
              </w:rPr>
            </w:pPr>
            <w:r w:rsidRPr="004D30B9">
              <w:rPr>
                <w:rFonts w:ascii="Times New Roman" w:hAnsi="Times New Roman"/>
                <w:sz w:val="18"/>
                <w:szCs w:val="18"/>
              </w:rPr>
              <w:t>Podajnik do wzierników – plastikowy, gwarantuje higieniczne i praktyczne  wydawanie nowego wziernika podczas każdego badania, łatwy do czyszczenia i dezynfekcji oraz do napełnienia, może być zamykany poprzez osłonę, widoczny poziom napełnienia wzierników, w komplecie: wtyczki i śruby do mocowania na ścianie;</w:t>
            </w:r>
          </w:p>
        </w:tc>
        <w:tc>
          <w:tcPr>
            <w:tcW w:w="1930" w:type="dxa"/>
            <w:noWrap/>
            <w:vAlign w:val="center"/>
          </w:tcPr>
          <w:p w:rsidR="00EB2AAE" w:rsidRPr="004D0D34" w:rsidRDefault="00EB2AAE" w:rsidP="009A18F9">
            <w:pPr>
              <w:spacing w:after="0"/>
              <w:rPr>
                <w:rFonts w:ascii="Times New Roman" w:hAnsi="Times New Roman"/>
                <w:sz w:val="18"/>
                <w:szCs w:val="18"/>
              </w:rPr>
            </w:pPr>
          </w:p>
        </w:tc>
        <w:tc>
          <w:tcPr>
            <w:tcW w:w="1194" w:type="dxa"/>
            <w:noWrap/>
            <w:vAlign w:val="bottom"/>
          </w:tcPr>
          <w:p w:rsidR="00EB2AAE" w:rsidRDefault="00EB2AAE" w:rsidP="00B9606B">
            <w:pPr>
              <w:spacing w:after="0" w:line="240" w:lineRule="auto"/>
              <w:rPr>
                <w:rFonts w:ascii="Times New Roman" w:hAnsi="Times New Roman"/>
                <w:sz w:val="18"/>
                <w:szCs w:val="18"/>
              </w:rPr>
            </w:pPr>
            <w:r>
              <w:rPr>
                <w:rFonts w:ascii="Times New Roman" w:hAnsi="Times New Roman"/>
                <w:sz w:val="18"/>
                <w:szCs w:val="18"/>
              </w:rPr>
              <w:t xml:space="preserve">     1 szt..</w:t>
            </w:r>
          </w:p>
          <w:p w:rsidR="00EB2AAE" w:rsidRDefault="00EB2AAE" w:rsidP="00B9606B">
            <w:pPr>
              <w:spacing w:after="0" w:line="240" w:lineRule="auto"/>
              <w:rPr>
                <w:rFonts w:ascii="Times New Roman" w:hAnsi="Times New Roman"/>
                <w:sz w:val="18"/>
                <w:szCs w:val="18"/>
              </w:rPr>
            </w:pPr>
          </w:p>
        </w:tc>
      </w:tr>
    </w:tbl>
    <w:p w:rsidR="00EB2AAE" w:rsidRDefault="00EB2AAE" w:rsidP="003A10B1">
      <w:pPr>
        <w:spacing w:after="0" w:line="240" w:lineRule="auto"/>
        <w:jc w:val="both"/>
        <w:rPr>
          <w:rFonts w:ascii="Times New Roman" w:hAnsi="Times New Roman"/>
          <w:b/>
          <w:bCs/>
          <w:sz w:val="18"/>
          <w:szCs w:val="18"/>
        </w:rPr>
      </w:pPr>
    </w:p>
    <w:p w:rsidR="00EB2AAE" w:rsidRDefault="00EB2AAE" w:rsidP="003A10B1">
      <w:pPr>
        <w:spacing w:after="0" w:line="240" w:lineRule="auto"/>
        <w:jc w:val="both"/>
        <w:rPr>
          <w:rFonts w:ascii="Times New Roman" w:hAnsi="Times New Roman"/>
          <w:b/>
          <w:bCs/>
          <w:sz w:val="18"/>
          <w:szCs w:val="18"/>
        </w:rPr>
      </w:pPr>
    </w:p>
    <w:p w:rsidR="00EB2AAE" w:rsidRDefault="00EB2AAE" w:rsidP="003A10B1">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22 – ostrza do strzygarki, zatyczki do termometrów usznych, filtry do ssaków  </w:t>
      </w:r>
    </w:p>
    <w:p w:rsidR="00EB2AAE" w:rsidRPr="00612A09" w:rsidRDefault="00EB2AAE" w:rsidP="003A10B1">
      <w:pPr>
        <w:spacing w:after="0"/>
        <w:jc w:val="both"/>
        <w:rPr>
          <w:rFonts w:ascii="Times New Roman" w:hAnsi="Times New Roman"/>
          <w:b/>
          <w:bCs/>
          <w:sz w:val="18"/>
          <w:szCs w:val="18"/>
        </w:rPr>
      </w:pPr>
      <w:r w:rsidRPr="00612A09">
        <w:rPr>
          <w:rFonts w:ascii="Times New Roman" w:hAnsi="Times New Roman"/>
          <w:b/>
          <w:bCs/>
          <w:sz w:val="18"/>
          <w:szCs w:val="18"/>
        </w:rPr>
        <w:t>Kod CPV :</w:t>
      </w:r>
      <w:r>
        <w:rPr>
          <w:rFonts w:ascii="Times New Roman" w:hAnsi="Times New Roman"/>
          <w:b/>
          <w:bCs/>
          <w:sz w:val="18"/>
          <w:szCs w:val="18"/>
        </w:rPr>
        <w:t xml:space="preserve"> </w:t>
      </w:r>
      <w:r w:rsidRPr="00612A09">
        <w:rPr>
          <w:rFonts w:ascii="Times New Roman" w:hAnsi="Times New Roman"/>
          <w:b/>
          <w:bCs/>
          <w:sz w:val="18"/>
          <w:szCs w:val="18"/>
        </w:rPr>
        <w:t>33190000-8, 33141320-9</w:t>
      </w:r>
    </w:p>
    <w:p w:rsidR="00EB2AAE" w:rsidRDefault="00EB2AAE" w:rsidP="003A10B1">
      <w:pPr>
        <w:spacing w:after="0" w:line="240" w:lineRule="auto"/>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B8264C">
            <w:pPr>
              <w:jc w:val="both"/>
              <w:rPr>
                <w:rFonts w:ascii="Times New Roman" w:hAnsi="Times New Roman"/>
                <w:sz w:val="18"/>
                <w:szCs w:val="18"/>
              </w:rPr>
            </w:pPr>
          </w:p>
          <w:p w:rsidR="00EB2AAE" w:rsidRPr="00F90F58" w:rsidRDefault="00EB2AAE" w:rsidP="00B8264C">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opakowań</w:t>
            </w:r>
          </w:p>
        </w:tc>
      </w:tr>
      <w:tr w:rsidR="00EB2AAE" w:rsidRPr="00B77506">
        <w:trPr>
          <w:trHeight w:val="315"/>
        </w:trPr>
        <w:tc>
          <w:tcPr>
            <w:tcW w:w="474" w:type="dxa"/>
            <w:noWrap/>
            <w:vAlign w:val="bottom"/>
          </w:tcPr>
          <w:p w:rsidR="00EB2AAE" w:rsidRPr="00B77506" w:rsidRDefault="00EB2AAE" w:rsidP="00B8264C">
            <w:pPr>
              <w:spacing w:after="0" w:line="240" w:lineRule="auto"/>
              <w:jc w:val="both"/>
              <w:rPr>
                <w:rFonts w:ascii="Times New Roman" w:hAnsi="Times New Roman"/>
                <w:sz w:val="18"/>
                <w:szCs w:val="18"/>
              </w:rPr>
            </w:pPr>
            <w:r w:rsidRPr="00B77506">
              <w:rPr>
                <w:rFonts w:ascii="Times New Roman" w:hAnsi="Times New Roman"/>
                <w:sz w:val="18"/>
                <w:szCs w:val="18"/>
              </w:rPr>
              <w:t>1</w:t>
            </w:r>
          </w:p>
        </w:tc>
        <w:tc>
          <w:tcPr>
            <w:tcW w:w="5489" w:type="dxa"/>
            <w:noWrap/>
            <w:vAlign w:val="center"/>
          </w:tcPr>
          <w:p w:rsidR="00EB2AAE" w:rsidRPr="00883550" w:rsidRDefault="00EB2AAE" w:rsidP="00B8264C">
            <w:pPr>
              <w:jc w:val="both"/>
              <w:rPr>
                <w:rFonts w:ascii="Times New Roman" w:hAnsi="Times New Roman"/>
                <w:sz w:val="18"/>
                <w:szCs w:val="18"/>
              </w:rPr>
            </w:pPr>
            <w:r w:rsidRPr="00883550">
              <w:rPr>
                <w:rFonts w:ascii="Times New Roman" w:hAnsi="Times New Roman"/>
                <w:sz w:val="18"/>
                <w:szCs w:val="18"/>
              </w:rPr>
              <w:t>Ostrza do strzygarki 3M</w:t>
            </w:r>
          </w:p>
          <w:p w:rsidR="00EB2AAE" w:rsidRPr="00763466" w:rsidRDefault="00EB2AAE" w:rsidP="00B8264C">
            <w:pPr>
              <w:pStyle w:val="Tekstpodstawowywcity21"/>
              <w:snapToGrid w:val="0"/>
              <w:ind w:firstLine="0"/>
              <w:rPr>
                <w:rFonts w:ascii="Times New Roman" w:hAnsi="Times New Roman"/>
                <w:bCs/>
                <w:color w:val="auto"/>
                <w:sz w:val="18"/>
                <w:szCs w:val="18"/>
              </w:rPr>
            </w:pPr>
            <w:r w:rsidRPr="00763466">
              <w:rPr>
                <w:rFonts w:ascii="Times New Roman" w:hAnsi="Times New Roman"/>
                <w:bCs/>
                <w:color w:val="auto"/>
                <w:sz w:val="18"/>
                <w:szCs w:val="18"/>
              </w:rPr>
              <w:t>Ostrza do strzygarki Surgical Clipper firmy 3M (9681)</w:t>
            </w:r>
          </w:p>
          <w:p w:rsidR="00EB2AAE" w:rsidRDefault="00EB2AAE" w:rsidP="00B8264C">
            <w:pPr>
              <w:pStyle w:val="Tekstpodstawowywcity21"/>
              <w:snapToGrid w:val="0"/>
              <w:ind w:firstLine="0"/>
              <w:rPr>
                <w:rFonts w:ascii="Times New Roman" w:hAnsi="Times New Roman"/>
                <w:color w:val="auto"/>
                <w:sz w:val="18"/>
                <w:szCs w:val="18"/>
              </w:rPr>
            </w:pPr>
            <w:r w:rsidRPr="00763466">
              <w:rPr>
                <w:rFonts w:ascii="Times New Roman" w:hAnsi="Times New Roman"/>
                <w:color w:val="auto"/>
                <w:sz w:val="18"/>
                <w:szCs w:val="18"/>
              </w:rPr>
              <w:t>Jednorazowe ostrze wymienne. Nakładane na główkę strzygarki, pakowane pojedynczo w plastikowe opakowanie, kompatybilne z uchwytem posiadanej strzygarki.</w:t>
            </w:r>
            <w:r>
              <w:rPr>
                <w:rFonts w:ascii="Times New Roman" w:hAnsi="Times New Roman"/>
                <w:color w:val="auto"/>
                <w:sz w:val="18"/>
                <w:szCs w:val="18"/>
              </w:rPr>
              <w:t xml:space="preserve"> o</w:t>
            </w:r>
            <w:r w:rsidRPr="00763466">
              <w:rPr>
                <w:rFonts w:ascii="Times New Roman" w:hAnsi="Times New Roman"/>
                <w:color w:val="auto"/>
                <w:sz w:val="18"/>
                <w:szCs w:val="18"/>
              </w:rPr>
              <w:t>pakowanie (a50 szt.)</w:t>
            </w:r>
          </w:p>
          <w:p w:rsidR="00EB2AAE" w:rsidRPr="004C2EE1" w:rsidRDefault="00EB2AAE" w:rsidP="00B8264C">
            <w:pPr>
              <w:pStyle w:val="Tekstpodstawowywcity21"/>
              <w:snapToGrid w:val="0"/>
              <w:ind w:firstLine="0"/>
              <w:rPr>
                <w:rFonts w:ascii="Times New Roman" w:hAnsi="Times New Roman"/>
                <w:color w:val="auto"/>
                <w:sz w:val="18"/>
                <w:szCs w:val="18"/>
              </w:rPr>
            </w:pPr>
          </w:p>
        </w:tc>
        <w:tc>
          <w:tcPr>
            <w:tcW w:w="1930" w:type="dxa"/>
            <w:noWrap/>
            <w:vAlign w:val="center"/>
          </w:tcPr>
          <w:p w:rsidR="00EB2AAE" w:rsidRPr="00B77506" w:rsidRDefault="00EB2AAE" w:rsidP="00B8264C">
            <w:pPr>
              <w:jc w:val="both"/>
              <w:rPr>
                <w:rFonts w:ascii="Times New Roman" w:hAnsi="Times New Roman"/>
                <w:sz w:val="18"/>
                <w:szCs w:val="18"/>
              </w:rPr>
            </w:pPr>
          </w:p>
        </w:tc>
        <w:tc>
          <w:tcPr>
            <w:tcW w:w="1194" w:type="dxa"/>
            <w:noWrap/>
            <w:vAlign w:val="center"/>
          </w:tcPr>
          <w:p w:rsidR="00EB2AAE" w:rsidRPr="00B77506" w:rsidRDefault="00EB2AAE" w:rsidP="00B8264C">
            <w:pPr>
              <w:jc w:val="right"/>
              <w:rPr>
                <w:rFonts w:ascii="Times New Roman" w:hAnsi="Times New Roman"/>
                <w:sz w:val="18"/>
                <w:szCs w:val="18"/>
              </w:rPr>
            </w:pPr>
            <w:r>
              <w:rPr>
                <w:rFonts w:ascii="Times New Roman" w:hAnsi="Times New Roman"/>
                <w:sz w:val="18"/>
                <w:szCs w:val="18"/>
              </w:rPr>
              <w:t>2 kpl.</w:t>
            </w:r>
          </w:p>
        </w:tc>
      </w:tr>
      <w:tr w:rsidR="00EB2AAE" w:rsidRPr="00B77506">
        <w:trPr>
          <w:trHeight w:val="315"/>
        </w:trPr>
        <w:tc>
          <w:tcPr>
            <w:tcW w:w="474" w:type="dxa"/>
            <w:noWrap/>
            <w:vAlign w:val="bottom"/>
          </w:tcPr>
          <w:p w:rsidR="00EB2AAE" w:rsidRPr="000B53DA" w:rsidRDefault="00EB2AAE" w:rsidP="00B8264C">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bottom"/>
          </w:tcPr>
          <w:p w:rsidR="00EB2AAE" w:rsidRPr="00D62116" w:rsidRDefault="00EB2AAE" w:rsidP="00B8264C">
            <w:pPr>
              <w:jc w:val="both"/>
              <w:rPr>
                <w:rFonts w:ascii="Times New Roman" w:hAnsi="Times New Roman"/>
                <w:sz w:val="18"/>
                <w:szCs w:val="18"/>
              </w:rPr>
            </w:pPr>
            <w:r w:rsidRPr="00D62116">
              <w:rPr>
                <w:rFonts w:ascii="Times New Roman" w:hAnsi="Times New Roman"/>
                <w:sz w:val="18"/>
                <w:szCs w:val="18"/>
              </w:rPr>
              <w:t xml:space="preserve">Filtr do ssaków MTP </w:t>
            </w:r>
          </w:p>
          <w:p w:rsidR="00EB2AAE" w:rsidRPr="00D62116" w:rsidRDefault="00EB2AAE" w:rsidP="00B8264C">
            <w:pPr>
              <w:jc w:val="both"/>
              <w:rPr>
                <w:rFonts w:ascii="Times New Roman" w:hAnsi="Times New Roman"/>
                <w:sz w:val="18"/>
                <w:szCs w:val="18"/>
              </w:rPr>
            </w:pPr>
            <w:r w:rsidRPr="00D62116">
              <w:rPr>
                <w:rFonts w:ascii="Times New Roman" w:hAnsi="Times New Roman"/>
                <w:bCs/>
                <w:sz w:val="18"/>
                <w:szCs w:val="18"/>
              </w:rPr>
              <w:t>Filtr do ssaków MTP, transparentny tylko od strony pacjenta, przeciwbakteryjny i przeciwwirusowy o skuteczności filtracji ≥99,999% hydrofobowy , średnica wewnętrzna 5,5mm, zewnętrzna 7,5.</w:t>
            </w:r>
          </w:p>
        </w:tc>
        <w:tc>
          <w:tcPr>
            <w:tcW w:w="1930" w:type="dxa"/>
            <w:noWrap/>
            <w:vAlign w:val="center"/>
          </w:tcPr>
          <w:p w:rsidR="00EB2AAE" w:rsidRPr="00B77506" w:rsidRDefault="00EB2AAE" w:rsidP="00B8264C">
            <w:pPr>
              <w:jc w:val="center"/>
              <w:rPr>
                <w:rFonts w:ascii="Times New Roman" w:hAnsi="Times New Roman"/>
                <w:sz w:val="18"/>
                <w:szCs w:val="18"/>
              </w:rPr>
            </w:pPr>
          </w:p>
        </w:tc>
        <w:tc>
          <w:tcPr>
            <w:tcW w:w="1194" w:type="dxa"/>
            <w:noWrap/>
            <w:vAlign w:val="bottom"/>
          </w:tcPr>
          <w:p w:rsidR="00EB2AAE" w:rsidRPr="00B77506" w:rsidRDefault="00EB2AAE" w:rsidP="00B8264C">
            <w:pPr>
              <w:spacing w:after="0" w:line="240" w:lineRule="auto"/>
              <w:jc w:val="right"/>
              <w:rPr>
                <w:rFonts w:ascii="Times New Roman" w:hAnsi="Times New Roman"/>
                <w:sz w:val="18"/>
                <w:szCs w:val="18"/>
              </w:rPr>
            </w:pPr>
            <w:r>
              <w:rPr>
                <w:rFonts w:ascii="Times New Roman" w:hAnsi="Times New Roman"/>
                <w:sz w:val="18"/>
                <w:szCs w:val="18"/>
              </w:rPr>
              <w:t>20 szt.</w:t>
            </w:r>
          </w:p>
        </w:tc>
      </w:tr>
      <w:tr w:rsidR="00EB2AAE" w:rsidRPr="00B77506">
        <w:trPr>
          <w:trHeight w:val="315"/>
        </w:trPr>
        <w:tc>
          <w:tcPr>
            <w:tcW w:w="474" w:type="dxa"/>
            <w:noWrap/>
            <w:vAlign w:val="bottom"/>
          </w:tcPr>
          <w:p w:rsidR="00EB2AAE" w:rsidRPr="000B53DA" w:rsidRDefault="00EB2AAE" w:rsidP="00B8264C">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bottom"/>
          </w:tcPr>
          <w:p w:rsidR="00EB2AAE" w:rsidRPr="00F73C78" w:rsidRDefault="00EB2AAE" w:rsidP="00B8264C">
            <w:pPr>
              <w:jc w:val="both"/>
              <w:rPr>
                <w:rFonts w:ascii="Times New Roman" w:hAnsi="Times New Roman"/>
                <w:sz w:val="18"/>
                <w:szCs w:val="18"/>
              </w:rPr>
            </w:pPr>
            <w:r w:rsidRPr="00F73C78">
              <w:rPr>
                <w:rFonts w:ascii="Times New Roman" w:hAnsi="Times New Roman"/>
                <w:sz w:val="18"/>
                <w:szCs w:val="18"/>
              </w:rPr>
              <w:t xml:space="preserve">Zatyczka do termometru usznego </w:t>
            </w:r>
          </w:p>
          <w:p w:rsidR="00EB2AAE" w:rsidRPr="00F73C78" w:rsidRDefault="00EB2AAE" w:rsidP="00B8264C">
            <w:pPr>
              <w:jc w:val="both"/>
              <w:rPr>
                <w:rFonts w:ascii="Times New Roman" w:hAnsi="Times New Roman"/>
                <w:sz w:val="18"/>
                <w:szCs w:val="18"/>
              </w:rPr>
            </w:pPr>
            <w:r w:rsidRPr="00F73C78">
              <w:rPr>
                <w:rFonts w:ascii="Times New Roman" w:hAnsi="Times New Roman"/>
                <w:sz w:val="18"/>
                <w:szCs w:val="18"/>
              </w:rPr>
              <w:t>Jednorazowe kapturki do termometrów dousznych (model Gentle Temp 521-E)</w:t>
            </w:r>
            <w:r>
              <w:rPr>
                <w:rFonts w:ascii="Times New Roman" w:hAnsi="Times New Roman"/>
                <w:sz w:val="18"/>
                <w:szCs w:val="18"/>
              </w:rPr>
              <w:t>, opakowanie  (a 40 szt.)</w:t>
            </w:r>
          </w:p>
        </w:tc>
        <w:tc>
          <w:tcPr>
            <w:tcW w:w="1930" w:type="dxa"/>
            <w:noWrap/>
            <w:vAlign w:val="center"/>
          </w:tcPr>
          <w:p w:rsidR="00EB2AAE" w:rsidRPr="00B77506" w:rsidRDefault="00EB2AAE" w:rsidP="00B8264C">
            <w:pPr>
              <w:jc w:val="center"/>
              <w:rPr>
                <w:rFonts w:ascii="Times New Roman" w:hAnsi="Times New Roman"/>
                <w:sz w:val="18"/>
                <w:szCs w:val="18"/>
              </w:rPr>
            </w:pPr>
          </w:p>
        </w:tc>
        <w:tc>
          <w:tcPr>
            <w:tcW w:w="1194" w:type="dxa"/>
            <w:noWrap/>
            <w:vAlign w:val="bottom"/>
          </w:tcPr>
          <w:p w:rsidR="00EB2AAE" w:rsidRPr="00B77506" w:rsidRDefault="00EB2AAE" w:rsidP="00B8264C">
            <w:pPr>
              <w:spacing w:after="0" w:line="240" w:lineRule="auto"/>
              <w:jc w:val="right"/>
              <w:rPr>
                <w:rFonts w:ascii="Times New Roman" w:hAnsi="Times New Roman"/>
                <w:sz w:val="18"/>
                <w:szCs w:val="18"/>
              </w:rPr>
            </w:pPr>
            <w:r>
              <w:rPr>
                <w:rFonts w:ascii="Times New Roman" w:hAnsi="Times New Roman"/>
                <w:sz w:val="18"/>
                <w:szCs w:val="18"/>
              </w:rPr>
              <w:t>5 kpl.</w:t>
            </w:r>
          </w:p>
        </w:tc>
      </w:tr>
      <w:tr w:rsidR="00EB2AAE" w:rsidRPr="00B77506">
        <w:trPr>
          <w:trHeight w:val="315"/>
        </w:trPr>
        <w:tc>
          <w:tcPr>
            <w:tcW w:w="474" w:type="dxa"/>
            <w:noWrap/>
            <w:vAlign w:val="bottom"/>
          </w:tcPr>
          <w:p w:rsidR="00EB2AAE" w:rsidRDefault="00EB2AAE" w:rsidP="00B8264C">
            <w:pPr>
              <w:spacing w:after="0" w:line="240" w:lineRule="auto"/>
              <w:jc w:val="both"/>
              <w:rPr>
                <w:rFonts w:ascii="Times New Roman" w:hAnsi="Times New Roman"/>
                <w:sz w:val="18"/>
                <w:szCs w:val="18"/>
              </w:rPr>
            </w:pPr>
            <w:r>
              <w:rPr>
                <w:rFonts w:ascii="Times New Roman" w:hAnsi="Times New Roman"/>
                <w:sz w:val="18"/>
                <w:szCs w:val="18"/>
              </w:rPr>
              <w:t>4</w:t>
            </w:r>
          </w:p>
        </w:tc>
        <w:tc>
          <w:tcPr>
            <w:tcW w:w="5489" w:type="dxa"/>
            <w:noWrap/>
            <w:vAlign w:val="bottom"/>
          </w:tcPr>
          <w:p w:rsidR="00EB2AAE" w:rsidRPr="008070F4" w:rsidRDefault="00EB2AAE" w:rsidP="00B8264C">
            <w:pPr>
              <w:jc w:val="both"/>
              <w:rPr>
                <w:rFonts w:ascii="Times New Roman" w:hAnsi="Times New Roman"/>
                <w:sz w:val="18"/>
                <w:szCs w:val="18"/>
              </w:rPr>
            </w:pPr>
            <w:r w:rsidRPr="008070F4">
              <w:rPr>
                <w:rFonts w:ascii="Times New Roman" w:hAnsi="Times New Roman"/>
                <w:sz w:val="18"/>
                <w:szCs w:val="18"/>
              </w:rPr>
              <w:t xml:space="preserve">Filtr do ssaka fi 35 </w:t>
            </w:r>
          </w:p>
          <w:p w:rsidR="00EB2AAE" w:rsidRPr="006A47E7" w:rsidRDefault="00EB2AAE" w:rsidP="007F32CD">
            <w:pPr>
              <w:jc w:val="both"/>
              <w:rPr>
                <w:rFonts w:ascii="Times New Roman" w:hAnsi="Times New Roman"/>
                <w:sz w:val="18"/>
                <w:szCs w:val="18"/>
              </w:rPr>
            </w:pPr>
            <w:r w:rsidRPr="006A47E7">
              <w:rPr>
                <w:rFonts w:ascii="Times New Roman" w:hAnsi="Times New Roman"/>
                <w:sz w:val="18"/>
                <w:szCs w:val="18"/>
              </w:rPr>
              <w:t>Filtr do ssaka fi 35 chroniący pompy próżniowe przed niebezpiecznymi zanieczyszczeniami.</w:t>
            </w:r>
          </w:p>
        </w:tc>
        <w:tc>
          <w:tcPr>
            <w:tcW w:w="1930" w:type="dxa"/>
            <w:noWrap/>
            <w:vAlign w:val="center"/>
          </w:tcPr>
          <w:p w:rsidR="00EB2AAE" w:rsidRPr="00B77506" w:rsidRDefault="00EB2AAE" w:rsidP="00B8264C">
            <w:pPr>
              <w:jc w:val="center"/>
              <w:rPr>
                <w:rFonts w:ascii="Times New Roman" w:hAnsi="Times New Roman"/>
                <w:sz w:val="18"/>
                <w:szCs w:val="18"/>
              </w:rPr>
            </w:pPr>
          </w:p>
        </w:tc>
        <w:tc>
          <w:tcPr>
            <w:tcW w:w="1194" w:type="dxa"/>
            <w:noWrap/>
            <w:vAlign w:val="bottom"/>
          </w:tcPr>
          <w:p w:rsidR="00EB2AAE" w:rsidRDefault="00EB2AAE" w:rsidP="00B8264C">
            <w:pPr>
              <w:spacing w:after="0" w:line="240" w:lineRule="auto"/>
              <w:jc w:val="right"/>
              <w:rPr>
                <w:rFonts w:ascii="Times New Roman" w:hAnsi="Times New Roman"/>
                <w:sz w:val="18"/>
                <w:szCs w:val="18"/>
              </w:rPr>
            </w:pPr>
            <w:r>
              <w:rPr>
                <w:rFonts w:ascii="Times New Roman" w:hAnsi="Times New Roman"/>
                <w:sz w:val="18"/>
                <w:szCs w:val="18"/>
              </w:rPr>
              <w:t>50</w:t>
            </w:r>
          </w:p>
        </w:tc>
      </w:tr>
      <w:tr w:rsidR="00EB2AAE" w:rsidRPr="00B77506">
        <w:trPr>
          <w:trHeight w:val="315"/>
        </w:trPr>
        <w:tc>
          <w:tcPr>
            <w:tcW w:w="474" w:type="dxa"/>
            <w:noWrap/>
            <w:vAlign w:val="bottom"/>
          </w:tcPr>
          <w:p w:rsidR="00EB2AAE" w:rsidRDefault="00EB2AAE" w:rsidP="00B8264C">
            <w:pPr>
              <w:spacing w:after="0" w:line="240" w:lineRule="auto"/>
              <w:jc w:val="both"/>
              <w:rPr>
                <w:rFonts w:ascii="Times New Roman" w:hAnsi="Times New Roman"/>
                <w:sz w:val="18"/>
                <w:szCs w:val="18"/>
              </w:rPr>
            </w:pPr>
            <w:r>
              <w:rPr>
                <w:rFonts w:ascii="Times New Roman" w:hAnsi="Times New Roman"/>
                <w:sz w:val="18"/>
                <w:szCs w:val="18"/>
              </w:rPr>
              <w:t>5</w:t>
            </w:r>
          </w:p>
        </w:tc>
        <w:tc>
          <w:tcPr>
            <w:tcW w:w="5489" w:type="dxa"/>
            <w:noWrap/>
            <w:vAlign w:val="bottom"/>
          </w:tcPr>
          <w:p w:rsidR="00EB2AAE" w:rsidRPr="008070F4" w:rsidRDefault="00EB2AAE" w:rsidP="00B8264C">
            <w:pPr>
              <w:jc w:val="both"/>
              <w:rPr>
                <w:rFonts w:ascii="Times New Roman" w:hAnsi="Times New Roman"/>
                <w:sz w:val="18"/>
                <w:szCs w:val="18"/>
              </w:rPr>
            </w:pPr>
            <w:r w:rsidRPr="008070F4">
              <w:rPr>
                <w:rFonts w:ascii="Times New Roman" w:hAnsi="Times New Roman"/>
                <w:sz w:val="18"/>
                <w:szCs w:val="18"/>
              </w:rPr>
              <w:t>Łącznik do ssaka fi 15/16</w:t>
            </w:r>
          </w:p>
          <w:p w:rsidR="00EB2AAE" w:rsidRPr="008070F4" w:rsidRDefault="00EB2AAE" w:rsidP="00B8264C">
            <w:pPr>
              <w:jc w:val="both"/>
              <w:rPr>
                <w:rFonts w:ascii="Times New Roman" w:hAnsi="Times New Roman"/>
                <w:sz w:val="18"/>
                <w:szCs w:val="18"/>
              </w:rPr>
            </w:pPr>
            <w:r w:rsidRPr="008070F4">
              <w:rPr>
                <w:rFonts w:ascii="Times New Roman" w:hAnsi="Times New Roman"/>
                <w:sz w:val="18"/>
                <w:szCs w:val="18"/>
              </w:rPr>
              <w:t>Łącznik do drenów fi 15/</w:t>
            </w:r>
            <w:r>
              <w:rPr>
                <w:rFonts w:ascii="Times New Roman" w:hAnsi="Times New Roman"/>
                <w:sz w:val="18"/>
                <w:szCs w:val="18"/>
              </w:rPr>
              <w:t>1</w:t>
            </w:r>
            <w:r w:rsidRPr="008070F4">
              <w:rPr>
                <w:rFonts w:ascii="Times New Roman" w:hAnsi="Times New Roman"/>
                <w:sz w:val="18"/>
                <w:szCs w:val="18"/>
              </w:rPr>
              <w:t>6 sterylny; uniwersalny, schodkowy, transparentny (wykonany z przezroczystego tworzywa sztucznego); dł. 75mm +/- 3mm</w:t>
            </w:r>
          </w:p>
        </w:tc>
        <w:tc>
          <w:tcPr>
            <w:tcW w:w="1930" w:type="dxa"/>
            <w:noWrap/>
            <w:vAlign w:val="center"/>
          </w:tcPr>
          <w:p w:rsidR="00EB2AAE" w:rsidRPr="00B77506" w:rsidRDefault="00EB2AAE" w:rsidP="00B8264C">
            <w:pPr>
              <w:jc w:val="center"/>
              <w:rPr>
                <w:rFonts w:ascii="Times New Roman" w:hAnsi="Times New Roman"/>
                <w:sz w:val="18"/>
                <w:szCs w:val="18"/>
              </w:rPr>
            </w:pPr>
          </w:p>
        </w:tc>
        <w:tc>
          <w:tcPr>
            <w:tcW w:w="1194" w:type="dxa"/>
            <w:noWrap/>
            <w:vAlign w:val="bottom"/>
          </w:tcPr>
          <w:p w:rsidR="00EB2AAE" w:rsidRDefault="00EB2AAE" w:rsidP="00B8264C">
            <w:pPr>
              <w:spacing w:after="0" w:line="240" w:lineRule="auto"/>
              <w:jc w:val="right"/>
              <w:rPr>
                <w:rFonts w:ascii="Times New Roman" w:hAnsi="Times New Roman"/>
                <w:sz w:val="18"/>
                <w:szCs w:val="18"/>
              </w:rPr>
            </w:pPr>
            <w:r>
              <w:rPr>
                <w:rFonts w:ascii="Times New Roman" w:hAnsi="Times New Roman"/>
                <w:sz w:val="18"/>
                <w:szCs w:val="18"/>
              </w:rPr>
              <w:t>100</w:t>
            </w:r>
          </w:p>
        </w:tc>
      </w:tr>
    </w:tbl>
    <w:p w:rsidR="00EB2AAE" w:rsidRDefault="00EB2AAE" w:rsidP="00B04C86">
      <w:pPr>
        <w:spacing w:after="0" w:line="240" w:lineRule="auto"/>
        <w:jc w:val="both"/>
        <w:rPr>
          <w:rFonts w:ascii="Times New Roman" w:hAnsi="Times New Roman"/>
          <w:b/>
          <w:bCs/>
          <w:sz w:val="18"/>
          <w:szCs w:val="18"/>
        </w:rPr>
      </w:pPr>
    </w:p>
    <w:p w:rsidR="00EB2AAE" w:rsidRDefault="00EB2AAE" w:rsidP="00B04C86">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23 – sprzęt medyczny  i materiały do laparoskopu </w:t>
      </w:r>
    </w:p>
    <w:p w:rsidR="00EB2AAE" w:rsidRPr="00C40DAE" w:rsidRDefault="00EB2AAE" w:rsidP="00B04C86">
      <w:pPr>
        <w:spacing w:after="0"/>
        <w:jc w:val="both"/>
        <w:rPr>
          <w:rFonts w:ascii="Times New Roman" w:hAnsi="Times New Roman"/>
          <w:b/>
          <w:bCs/>
          <w:sz w:val="18"/>
          <w:szCs w:val="18"/>
        </w:rPr>
      </w:pPr>
      <w:r w:rsidRPr="00C40DAE">
        <w:rPr>
          <w:rFonts w:ascii="Times New Roman" w:hAnsi="Times New Roman"/>
          <w:b/>
          <w:bCs/>
          <w:sz w:val="18"/>
          <w:szCs w:val="18"/>
        </w:rPr>
        <w:t>Kod CPV : 33169000-2</w:t>
      </w:r>
    </w:p>
    <w:p w:rsidR="00EB2AAE" w:rsidRDefault="00EB2AAE" w:rsidP="00B04C86">
      <w:pPr>
        <w:spacing w:after="0"/>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1347D5">
            <w:pPr>
              <w:jc w:val="both"/>
              <w:rPr>
                <w:rFonts w:ascii="Times New Roman" w:hAnsi="Times New Roman"/>
                <w:sz w:val="18"/>
                <w:szCs w:val="18"/>
              </w:rPr>
            </w:pPr>
          </w:p>
          <w:p w:rsidR="00EB2AAE" w:rsidRPr="00F90F58" w:rsidRDefault="00EB2AAE" w:rsidP="001347D5">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046C3D" w:rsidRDefault="00EB2AAE" w:rsidP="001347D5">
            <w:pPr>
              <w:spacing w:after="0" w:line="240" w:lineRule="auto"/>
              <w:jc w:val="center"/>
              <w:rPr>
                <w:rFonts w:ascii="Times New Roman" w:hAnsi="Times New Roman"/>
                <w:b/>
                <w:bCs/>
                <w:sz w:val="18"/>
                <w:szCs w:val="18"/>
              </w:rPr>
            </w:pPr>
            <w:r w:rsidRPr="00046C3D">
              <w:rPr>
                <w:rFonts w:ascii="Times New Roman" w:hAnsi="Times New Roman"/>
                <w:b/>
                <w:bCs/>
                <w:sz w:val="18"/>
                <w:szCs w:val="18"/>
              </w:rPr>
              <w:t>Nazwa</w:t>
            </w:r>
          </w:p>
        </w:tc>
        <w:tc>
          <w:tcPr>
            <w:tcW w:w="1930" w:type="dxa"/>
            <w:shd w:val="clear" w:color="000000" w:fill="C0C0C0"/>
            <w:noWrap/>
            <w:vAlign w:val="bottom"/>
          </w:tcPr>
          <w:p w:rsidR="00EB2AAE" w:rsidRPr="00F90F58" w:rsidRDefault="00EB2AAE" w:rsidP="001347D5">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1347D5">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opakowań</w:t>
            </w:r>
          </w:p>
        </w:tc>
      </w:tr>
      <w:tr w:rsidR="00EB2AAE" w:rsidRPr="001C012F">
        <w:trPr>
          <w:trHeight w:val="315"/>
        </w:trPr>
        <w:tc>
          <w:tcPr>
            <w:tcW w:w="474" w:type="dxa"/>
            <w:noWrap/>
            <w:vAlign w:val="bottom"/>
          </w:tcPr>
          <w:p w:rsidR="00EB2AAE" w:rsidRPr="001C012F" w:rsidRDefault="00EB2AAE" w:rsidP="001347D5">
            <w:pPr>
              <w:spacing w:after="0" w:line="240" w:lineRule="auto"/>
              <w:jc w:val="both"/>
              <w:rPr>
                <w:rFonts w:ascii="Times New Roman" w:hAnsi="Times New Roman"/>
                <w:sz w:val="18"/>
                <w:szCs w:val="18"/>
              </w:rPr>
            </w:pPr>
            <w:r w:rsidRPr="001C012F">
              <w:rPr>
                <w:rFonts w:ascii="Times New Roman" w:hAnsi="Times New Roman"/>
                <w:sz w:val="18"/>
                <w:szCs w:val="18"/>
              </w:rPr>
              <w:t>1</w:t>
            </w:r>
          </w:p>
        </w:tc>
        <w:tc>
          <w:tcPr>
            <w:tcW w:w="5489" w:type="dxa"/>
            <w:noWrap/>
            <w:vAlign w:val="center"/>
          </w:tcPr>
          <w:p w:rsidR="00EB2AAE" w:rsidRPr="001C012F" w:rsidRDefault="00EB2AAE" w:rsidP="001347D5">
            <w:pPr>
              <w:jc w:val="both"/>
              <w:rPr>
                <w:rFonts w:ascii="Times New Roman" w:hAnsi="Times New Roman"/>
                <w:sz w:val="18"/>
                <w:szCs w:val="18"/>
              </w:rPr>
            </w:pPr>
            <w:r w:rsidRPr="001C012F">
              <w:rPr>
                <w:rFonts w:ascii="Times New Roman" w:hAnsi="Times New Roman"/>
                <w:sz w:val="18"/>
                <w:szCs w:val="18"/>
              </w:rPr>
              <w:t>Dreny j. u. do laparoskopu</w:t>
            </w:r>
          </w:p>
          <w:p w:rsidR="00EB2AAE" w:rsidRPr="001C012F" w:rsidRDefault="00EB2AAE" w:rsidP="005E798E">
            <w:pPr>
              <w:autoSpaceDE w:val="0"/>
              <w:autoSpaceDN w:val="0"/>
              <w:adjustRightInd w:val="0"/>
              <w:spacing w:after="0" w:line="240" w:lineRule="auto"/>
              <w:rPr>
                <w:rFonts w:ascii="Times New Roman" w:hAnsi="Times New Roman"/>
                <w:sz w:val="18"/>
                <w:szCs w:val="18"/>
              </w:rPr>
            </w:pPr>
            <w:r w:rsidRPr="001C012F">
              <w:rPr>
                <w:rFonts w:ascii="Times New Roman" w:hAnsi="Times New Roman"/>
                <w:sz w:val="18"/>
                <w:szCs w:val="18"/>
              </w:rPr>
              <w:t>Dren płuczący z igłami, do zast. z pompą KARL STORZ HAMOU</w:t>
            </w:r>
          </w:p>
          <w:p w:rsidR="00EB2AAE" w:rsidRPr="001C012F" w:rsidRDefault="00EB2AAE" w:rsidP="005E798E">
            <w:pPr>
              <w:jc w:val="both"/>
              <w:rPr>
                <w:rFonts w:ascii="Times New Roman" w:hAnsi="Times New Roman"/>
                <w:color w:val="FF0000"/>
                <w:sz w:val="18"/>
                <w:szCs w:val="18"/>
              </w:rPr>
            </w:pPr>
            <w:r w:rsidRPr="001C012F">
              <w:rPr>
                <w:rFonts w:ascii="Times New Roman" w:hAnsi="Times New Roman"/>
                <w:sz w:val="18"/>
                <w:szCs w:val="18"/>
              </w:rPr>
              <w:t>ENDOMAT (LAP), sterylny, opak.10 szt.</w:t>
            </w:r>
          </w:p>
        </w:tc>
        <w:tc>
          <w:tcPr>
            <w:tcW w:w="1930" w:type="dxa"/>
            <w:noWrap/>
            <w:vAlign w:val="center"/>
          </w:tcPr>
          <w:p w:rsidR="00EB2AAE" w:rsidRPr="001C012F" w:rsidRDefault="00EB2AAE" w:rsidP="001347D5">
            <w:pPr>
              <w:jc w:val="both"/>
              <w:rPr>
                <w:rFonts w:ascii="Times New Roman" w:hAnsi="Times New Roman"/>
                <w:sz w:val="18"/>
                <w:szCs w:val="18"/>
              </w:rPr>
            </w:pPr>
          </w:p>
        </w:tc>
        <w:tc>
          <w:tcPr>
            <w:tcW w:w="1194" w:type="dxa"/>
            <w:noWrap/>
            <w:vAlign w:val="center"/>
          </w:tcPr>
          <w:p w:rsidR="00EB2AAE" w:rsidRPr="001C012F" w:rsidRDefault="00EB2AAE" w:rsidP="001347D5">
            <w:pPr>
              <w:jc w:val="right"/>
              <w:rPr>
                <w:rFonts w:ascii="Times New Roman" w:hAnsi="Times New Roman"/>
                <w:sz w:val="18"/>
                <w:szCs w:val="18"/>
              </w:rPr>
            </w:pPr>
            <w:r w:rsidRPr="001C012F">
              <w:rPr>
                <w:rFonts w:ascii="Times New Roman" w:hAnsi="Times New Roman"/>
                <w:sz w:val="18"/>
                <w:szCs w:val="18"/>
              </w:rPr>
              <w:t xml:space="preserve">5 </w:t>
            </w:r>
          </w:p>
        </w:tc>
      </w:tr>
      <w:tr w:rsidR="00EB2AAE" w:rsidRPr="001C012F">
        <w:trPr>
          <w:trHeight w:val="315"/>
        </w:trPr>
        <w:tc>
          <w:tcPr>
            <w:tcW w:w="474" w:type="dxa"/>
            <w:noWrap/>
            <w:vAlign w:val="bottom"/>
          </w:tcPr>
          <w:p w:rsidR="00EB2AAE" w:rsidRPr="001C012F" w:rsidRDefault="00EB2AAE" w:rsidP="001347D5">
            <w:pPr>
              <w:spacing w:after="0" w:line="240" w:lineRule="auto"/>
              <w:jc w:val="both"/>
              <w:rPr>
                <w:rFonts w:ascii="Times New Roman" w:hAnsi="Times New Roman"/>
                <w:sz w:val="18"/>
                <w:szCs w:val="18"/>
              </w:rPr>
            </w:pPr>
            <w:r w:rsidRPr="001C012F">
              <w:rPr>
                <w:rFonts w:ascii="Times New Roman" w:hAnsi="Times New Roman"/>
                <w:sz w:val="18"/>
                <w:szCs w:val="18"/>
              </w:rPr>
              <w:t>2</w:t>
            </w:r>
          </w:p>
        </w:tc>
        <w:tc>
          <w:tcPr>
            <w:tcW w:w="5489" w:type="dxa"/>
            <w:noWrap/>
            <w:vAlign w:val="bottom"/>
          </w:tcPr>
          <w:p w:rsidR="00EB2AAE" w:rsidRPr="001C012F" w:rsidRDefault="00EB2AAE" w:rsidP="001347D5">
            <w:pPr>
              <w:jc w:val="both"/>
              <w:rPr>
                <w:rFonts w:ascii="Times New Roman" w:hAnsi="Times New Roman"/>
                <w:sz w:val="18"/>
                <w:szCs w:val="18"/>
              </w:rPr>
            </w:pPr>
            <w:r w:rsidRPr="001C012F">
              <w:rPr>
                <w:rFonts w:ascii="Times New Roman" w:hAnsi="Times New Roman"/>
                <w:sz w:val="18"/>
                <w:szCs w:val="18"/>
              </w:rPr>
              <w:t>Dreny płuczące j. u. do histeroskopii</w:t>
            </w:r>
          </w:p>
          <w:p w:rsidR="00EB2AAE" w:rsidRPr="001C012F" w:rsidRDefault="00EB2AAE" w:rsidP="00D50793">
            <w:pPr>
              <w:autoSpaceDE w:val="0"/>
              <w:autoSpaceDN w:val="0"/>
              <w:adjustRightInd w:val="0"/>
              <w:spacing w:after="0" w:line="240" w:lineRule="auto"/>
              <w:rPr>
                <w:rFonts w:ascii="Times New Roman" w:hAnsi="Times New Roman"/>
                <w:sz w:val="18"/>
                <w:szCs w:val="18"/>
              </w:rPr>
            </w:pPr>
            <w:r w:rsidRPr="001C012F">
              <w:rPr>
                <w:rFonts w:ascii="Times New Roman" w:hAnsi="Times New Roman"/>
                <w:sz w:val="18"/>
                <w:szCs w:val="18"/>
              </w:rPr>
              <w:t>Dren płuczący z igłami, do zast. z pompą KARL STORZ HAMOU</w:t>
            </w:r>
          </w:p>
          <w:p w:rsidR="00EB2AAE" w:rsidRPr="001C012F" w:rsidRDefault="00EB2AAE" w:rsidP="00D50793">
            <w:pPr>
              <w:jc w:val="both"/>
              <w:rPr>
                <w:rFonts w:ascii="Times New Roman" w:hAnsi="Times New Roman"/>
                <w:color w:val="FF0000"/>
                <w:sz w:val="18"/>
                <w:szCs w:val="18"/>
              </w:rPr>
            </w:pPr>
            <w:r w:rsidRPr="001C012F">
              <w:rPr>
                <w:rFonts w:ascii="Times New Roman" w:hAnsi="Times New Roman"/>
                <w:sz w:val="18"/>
                <w:szCs w:val="18"/>
              </w:rPr>
              <w:t>ENDOMAT (HYS), sterylny, opak. 10 szt.</w:t>
            </w:r>
          </w:p>
        </w:tc>
        <w:tc>
          <w:tcPr>
            <w:tcW w:w="1930" w:type="dxa"/>
            <w:noWrap/>
            <w:vAlign w:val="center"/>
          </w:tcPr>
          <w:p w:rsidR="00EB2AAE" w:rsidRPr="001C012F" w:rsidRDefault="00EB2AAE" w:rsidP="001347D5">
            <w:pPr>
              <w:jc w:val="center"/>
              <w:rPr>
                <w:rFonts w:ascii="Times New Roman" w:hAnsi="Times New Roman"/>
                <w:sz w:val="18"/>
                <w:szCs w:val="18"/>
              </w:rPr>
            </w:pPr>
          </w:p>
        </w:tc>
        <w:tc>
          <w:tcPr>
            <w:tcW w:w="1194" w:type="dxa"/>
            <w:noWrap/>
            <w:vAlign w:val="bottom"/>
          </w:tcPr>
          <w:p w:rsidR="00EB2AAE" w:rsidRPr="001C012F" w:rsidRDefault="00EB2AAE" w:rsidP="001347D5">
            <w:pPr>
              <w:spacing w:after="0" w:line="240" w:lineRule="auto"/>
              <w:jc w:val="right"/>
              <w:rPr>
                <w:rFonts w:ascii="Times New Roman" w:hAnsi="Times New Roman"/>
                <w:sz w:val="18"/>
                <w:szCs w:val="18"/>
              </w:rPr>
            </w:pPr>
            <w:r w:rsidRPr="001C012F">
              <w:rPr>
                <w:rFonts w:ascii="Times New Roman" w:hAnsi="Times New Roman"/>
                <w:sz w:val="18"/>
                <w:szCs w:val="18"/>
              </w:rPr>
              <w:t>5</w:t>
            </w:r>
          </w:p>
        </w:tc>
      </w:tr>
      <w:tr w:rsidR="00EB2AAE" w:rsidRPr="001C012F">
        <w:trPr>
          <w:trHeight w:val="315"/>
        </w:trPr>
        <w:tc>
          <w:tcPr>
            <w:tcW w:w="474" w:type="dxa"/>
            <w:noWrap/>
            <w:vAlign w:val="bottom"/>
          </w:tcPr>
          <w:p w:rsidR="00EB2AAE" w:rsidRPr="001C012F" w:rsidRDefault="00EB2AAE" w:rsidP="001347D5">
            <w:pPr>
              <w:spacing w:after="0" w:line="240" w:lineRule="auto"/>
              <w:jc w:val="both"/>
              <w:rPr>
                <w:rFonts w:ascii="Times New Roman" w:hAnsi="Times New Roman"/>
                <w:sz w:val="18"/>
                <w:szCs w:val="18"/>
              </w:rPr>
            </w:pPr>
            <w:r>
              <w:rPr>
                <w:rFonts w:ascii="Times New Roman" w:hAnsi="Times New Roman"/>
                <w:sz w:val="18"/>
                <w:szCs w:val="18"/>
              </w:rPr>
              <w:t>10</w:t>
            </w:r>
          </w:p>
        </w:tc>
        <w:tc>
          <w:tcPr>
            <w:tcW w:w="5489" w:type="dxa"/>
            <w:noWrap/>
            <w:vAlign w:val="bottom"/>
          </w:tcPr>
          <w:p w:rsidR="00EB2AAE" w:rsidRPr="001C012F" w:rsidRDefault="00EB2AAE" w:rsidP="00E72DC0">
            <w:pPr>
              <w:pStyle w:val="Standard"/>
              <w:spacing w:after="200" w:line="276" w:lineRule="auto"/>
              <w:rPr>
                <w:rFonts w:ascii="Times New Roman" w:hAnsi="Times New Roman" w:cs="Times New Roman"/>
                <w:color w:val="auto"/>
                <w:sz w:val="18"/>
                <w:szCs w:val="18"/>
                <w:lang w:val="pl-PL"/>
              </w:rPr>
            </w:pPr>
            <w:r w:rsidRPr="001C012F">
              <w:rPr>
                <w:rFonts w:ascii="Times New Roman" w:hAnsi="Times New Roman" w:cs="Times New Roman"/>
                <w:color w:val="auto"/>
                <w:sz w:val="18"/>
                <w:szCs w:val="18"/>
                <w:lang w:val="pl-PL"/>
              </w:rPr>
              <w:t>Szczoteczka do narzędzi laparoskopowych</w:t>
            </w:r>
          </w:p>
          <w:p w:rsidR="00EB2AAE" w:rsidRPr="001C012F" w:rsidRDefault="00EB2AAE" w:rsidP="00F8228B">
            <w:pPr>
              <w:autoSpaceDE w:val="0"/>
              <w:autoSpaceDN w:val="0"/>
              <w:adjustRightInd w:val="0"/>
              <w:spacing w:after="0" w:line="240" w:lineRule="auto"/>
              <w:rPr>
                <w:rFonts w:ascii="Times New Roman" w:hAnsi="Times New Roman"/>
                <w:sz w:val="18"/>
                <w:szCs w:val="18"/>
              </w:rPr>
            </w:pPr>
            <w:r w:rsidRPr="001C012F">
              <w:rPr>
                <w:rFonts w:ascii="Times New Roman" w:hAnsi="Times New Roman"/>
                <w:sz w:val="18"/>
                <w:szCs w:val="18"/>
              </w:rPr>
              <w:t xml:space="preserve">Szczoteczka do czyszczenia wierteł, nadająca się do wyjaławiania, </w:t>
            </w:r>
          </w:p>
          <w:p w:rsidR="00EB2AAE" w:rsidRPr="001C012F" w:rsidRDefault="00EB2AAE" w:rsidP="00F8228B">
            <w:pPr>
              <w:autoSpaceDE w:val="0"/>
              <w:autoSpaceDN w:val="0"/>
              <w:adjustRightInd w:val="0"/>
              <w:spacing w:after="0" w:line="240" w:lineRule="auto"/>
              <w:rPr>
                <w:rFonts w:ascii="Times New Roman" w:hAnsi="Times New Roman"/>
                <w:sz w:val="18"/>
                <w:szCs w:val="18"/>
              </w:rPr>
            </w:pPr>
            <w:r w:rsidRPr="001C012F">
              <w:rPr>
                <w:rFonts w:ascii="Times New Roman" w:hAnsi="Times New Roman"/>
                <w:sz w:val="18"/>
                <w:szCs w:val="18"/>
              </w:rPr>
              <w:t>opak. 5 szt.</w:t>
            </w:r>
          </w:p>
        </w:tc>
        <w:tc>
          <w:tcPr>
            <w:tcW w:w="1930" w:type="dxa"/>
            <w:noWrap/>
            <w:vAlign w:val="center"/>
          </w:tcPr>
          <w:p w:rsidR="00EB2AAE" w:rsidRPr="001C012F" w:rsidRDefault="00EB2AAE" w:rsidP="001347D5">
            <w:pPr>
              <w:jc w:val="center"/>
              <w:rPr>
                <w:rFonts w:ascii="Times New Roman" w:hAnsi="Times New Roman"/>
                <w:sz w:val="18"/>
                <w:szCs w:val="18"/>
              </w:rPr>
            </w:pPr>
          </w:p>
        </w:tc>
        <w:tc>
          <w:tcPr>
            <w:tcW w:w="1194" w:type="dxa"/>
            <w:noWrap/>
            <w:vAlign w:val="bottom"/>
          </w:tcPr>
          <w:p w:rsidR="00EB2AAE" w:rsidRPr="001C012F" w:rsidRDefault="00EB2AAE" w:rsidP="001347D5">
            <w:pPr>
              <w:spacing w:after="0" w:line="240" w:lineRule="auto"/>
              <w:jc w:val="right"/>
              <w:rPr>
                <w:rFonts w:ascii="Times New Roman" w:hAnsi="Times New Roman"/>
                <w:sz w:val="18"/>
                <w:szCs w:val="18"/>
              </w:rPr>
            </w:pPr>
            <w:r w:rsidRPr="001C012F">
              <w:rPr>
                <w:rFonts w:ascii="Times New Roman" w:hAnsi="Times New Roman"/>
                <w:sz w:val="18"/>
                <w:szCs w:val="18"/>
              </w:rPr>
              <w:t>1</w:t>
            </w:r>
          </w:p>
        </w:tc>
      </w:tr>
    </w:tbl>
    <w:p w:rsidR="00EB2AAE" w:rsidRDefault="00EB2AAE" w:rsidP="00540AB4">
      <w:pPr>
        <w:spacing w:after="0" w:line="240" w:lineRule="auto"/>
        <w:jc w:val="both"/>
        <w:rPr>
          <w:rFonts w:ascii="Times New Roman" w:hAnsi="Times New Roman"/>
          <w:b/>
          <w:bCs/>
          <w:sz w:val="18"/>
          <w:szCs w:val="18"/>
        </w:rPr>
      </w:pPr>
    </w:p>
    <w:p w:rsidR="00EB2AAE" w:rsidRDefault="00EB2AAE" w:rsidP="00540AB4">
      <w:pPr>
        <w:spacing w:after="0" w:line="240" w:lineRule="auto"/>
        <w:jc w:val="both"/>
        <w:rPr>
          <w:rFonts w:ascii="Times New Roman" w:hAnsi="Times New Roman"/>
          <w:b/>
          <w:bCs/>
          <w:sz w:val="18"/>
          <w:szCs w:val="18"/>
        </w:rPr>
      </w:pPr>
      <w:r>
        <w:rPr>
          <w:rFonts w:ascii="Times New Roman" w:hAnsi="Times New Roman"/>
          <w:b/>
          <w:bCs/>
          <w:sz w:val="18"/>
          <w:szCs w:val="18"/>
        </w:rPr>
        <w:t>Zadanie nr 24 – kołnierze ortopedyczne</w:t>
      </w:r>
    </w:p>
    <w:p w:rsidR="00EB2AAE" w:rsidRPr="001F1E38" w:rsidRDefault="00EB2AAE" w:rsidP="009141B3">
      <w:pPr>
        <w:tabs>
          <w:tab w:val="left" w:pos="5430"/>
        </w:tabs>
        <w:spacing w:after="0" w:line="240" w:lineRule="auto"/>
        <w:jc w:val="both"/>
        <w:rPr>
          <w:rFonts w:ascii="Times New Roman" w:hAnsi="Times New Roman"/>
          <w:b/>
          <w:bCs/>
          <w:sz w:val="18"/>
          <w:szCs w:val="18"/>
        </w:rPr>
      </w:pPr>
      <w:r w:rsidRPr="001F1E38">
        <w:rPr>
          <w:rFonts w:ascii="Times New Roman" w:hAnsi="Times New Roman"/>
          <w:b/>
          <w:bCs/>
          <w:sz w:val="18"/>
          <w:szCs w:val="18"/>
        </w:rPr>
        <w:t>Kod CPV :33141730-6</w:t>
      </w:r>
    </w:p>
    <w:p w:rsidR="00EB2AAE" w:rsidRDefault="00EB2AAE" w:rsidP="00540AB4">
      <w:pPr>
        <w:spacing w:after="0"/>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B8264C">
            <w:pPr>
              <w:jc w:val="both"/>
              <w:rPr>
                <w:rFonts w:ascii="Times New Roman" w:hAnsi="Times New Roman"/>
                <w:sz w:val="18"/>
                <w:szCs w:val="18"/>
              </w:rPr>
            </w:pPr>
          </w:p>
          <w:p w:rsidR="00EB2AAE" w:rsidRPr="00F90F58" w:rsidRDefault="00EB2AAE" w:rsidP="00B8264C">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B8264C">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 xml:space="preserve"> sztuk</w:t>
            </w:r>
          </w:p>
        </w:tc>
      </w:tr>
      <w:tr w:rsidR="00EB2AAE" w:rsidRPr="00B77506">
        <w:trPr>
          <w:trHeight w:val="315"/>
        </w:trPr>
        <w:tc>
          <w:tcPr>
            <w:tcW w:w="474" w:type="dxa"/>
            <w:noWrap/>
            <w:vAlign w:val="bottom"/>
          </w:tcPr>
          <w:p w:rsidR="00EB2AAE" w:rsidRPr="002108B5" w:rsidRDefault="00EB2AAE" w:rsidP="00B8264C">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center"/>
          </w:tcPr>
          <w:p w:rsidR="00EB2AAE" w:rsidRPr="002108B5" w:rsidRDefault="00EB2AAE" w:rsidP="00B8264C">
            <w:pPr>
              <w:spacing w:before="100" w:beforeAutospacing="1" w:after="0"/>
              <w:jc w:val="both"/>
              <w:rPr>
                <w:rFonts w:ascii="Times New Roman" w:hAnsi="Times New Roman"/>
                <w:sz w:val="18"/>
                <w:szCs w:val="18"/>
              </w:rPr>
            </w:pPr>
            <w:r w:rsidRPr="002108B5">
              <w:rPr>
                <w:rFonts w:ascii="Times New Roman" w:hAnsi="Times New Roman"/>
                <w:sz w:val="18"/>
                <w:szCs w:val="18"/>
              </w:rPr>
              <w:t xml:space="preserve">Kołnierz ortopedyczny miękki </w:t>
            </w:r>
          </w:p>
          <w:p w:rsidR="00EB2AAE" w:rsidRPr="002108B5" w:rsidRDefault="00EB2AAE" w:rsidP="00B8264C">
            <w:pPr>
              <w:spacing w:before="100" w:beforeAutospacing="1" w:after="0"/>
              <w:jc w:val="both"/>
              <w:rPr>
                <w:rFonts w:ascii="Times New Roman" w:hAnsi="Times New Roman"/>
                <w:sz w:val="18"/>
                <w:szCs w:val="18"/>
              </w:rPr>
            </w:pPr>
            <w:r w:rsidRPr="002108B5">
              <w:rPr>
                <w:rFonts w:ascii="Times New Roman" w:hAnsi="Times New Roman"/>
                <w:sz w:val="18"/>
                <w:szCs w:val="18"/>
              </w:rPr>
              <w:t>Kołnierz ortopedyczny miękki wykonany jest z wysokiej jakości gęstej pianki, posiadającej "pamięć" kształtu. Powłoka zewnętrzna jest miła w dotyku. Zapewniają stabilizację odcinka szyjnego, umożliwiając jednocześnie ograniczone poruszanie szyją.</w:t>
            </w:r>
          </w:p>
        </w:tc>
        <w:tc>
          <w:tcPr>
            <w:tcW w:w="1930" w:type="dxa"/>
            <w:noWrap/>
            <w:vAlign w:val="center"/>
          </w:tcPr>
          <w:p w:rsidR="00EB2AAE" w:rsidRPr="001B180E" w:rsidRDefault="00EB2AAE" w:rsidP="00B8264C">
            <w:pPr>
              <w:jc w:val="both"/>
              <w:rPr>
                <w:rFonts w:ascii="Times New Roman" w:hAnsi="Times New Roman"/>
                <w:sz w:val="16"/>
                <w:szCs w:val="16"/>
              </w:rPr>
            </w:pPr>
            <w:r w:rsidRPr="001B180E">
              <w:rPr>
                <w:rFonts w:ascii="Times New Roman" w:hAnsi="Times New Roman"/>
                <w:sz w:val="16"/>
                <w:szCs w:val="16"/>
              </w:rPr>
              <w:t>Rozmiary: S, M, L, XL</w:t>
            </w:r>
          </w:p>
          <w:p w:rsidR="00EB2AAE" w:rsidRPr="00B77506" w:rsidRDefault="00EB2AAE" w:rsidP="009141B3">
            <w:pPr>
              <w:rPr>
                <w:rFonts w:ascii="Times New Roman" w:hAnsi="Times New Roman"/>
                <w:sz w:val="18"/>
                <w:szCs w:val="18"/>
              </w:rPr>
            </w:pPr>
            <w:r w:rsidRPr="001B180E">
              <w:rPr>
                <w:rFonts w:ascii="Times New Roman" w:hAnsi="Times New Roman"/>
                <w:sz w:val="16"/>
                <w:szCs w:val="16"/>
              </w:rPr>
              <w:t xml:space="preserve"> Do wyboru przez Zamawiającego</w:t>
            </w:r>
          </w:p>
        </w:tc>
        <w:tc>
          <w:tcPr>
            <w:tcW w:w="1194" w:type="dxa"/>
            <w:noWrap/>
            <w:vAlign w:val="center"/>
          </w:tcPr>
          <w:p w:rsidR="00EB2AAE" w:rsidRPr="00B77506" w:rsidRDefault="00EB2AAE" w:rsidP="00B8264C">
            <w:pPr>
              <w:jc w:val="right"/>
              <w:rPr>
                <w:rFonts w:ascii="Times New Roman" w:hAnsi="Times New Roman"/>
                <w:sz w:val="18"/>
                <w:szCs w:val="18"/>
              </w:rPr>
            </w:pPr>
            <w:r>
              <w:rPr>
                <w:rFonts w:ascii="Times New Roman" w:hAnsi="Times New Roman"/>
                <w:sz w:val="18"/>
                <w:szCs w:val="18"/>
              </w:rPr>
              <w:t>20</w:t>
            </w:r>
          </w:p>
        </w:tc>
      </w:tr>
      <w:tr w:rsidR="00EB2AAE" w:rsidRPr="00B77506">
        <w:trPr>
          <w:trHeight w:val="315"/>
        </w:trPr>
        <w:tc>
          <w:tcPr>
            <w:tcW w:w="474" w:type="dxa"/>
            <w:noWrap/>
            <w:vAlign w:val="bottom"/>
          </w:tcPr>
          <w:p w:rsidR="00EB2AAE" w:rsidRPr="002108B5" w:rsidRDefault="00EB2AAE" w:rsidP="00B8264C">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center"/>
          </w:tcPr>
          <w:p w:rsidR="00EB2AAE" w:rsidRPr="002108B5" w:rsidRDefault="00EB2AAE" w:rsidP="00B8264C">
            <w:pPr>
              <w:jc w:val="both"/>
              <w:rPr>
                <w:rFonts w:ascii="Times New Roman" w:hAnsi="Times New Roman"/>
                <w:sz w:val="18"/>
                <w:szCs w:val="18"/>
              </w:rPr>
            </w:pPr>
            <w:r w:rsidRPr="002108B5">
              <w:rPr>
                <w:rFonts w:ascii="Times New Roman" w:hAnsi="Times New Roman"/>
                <w:sz w:val="18"/>
                <w:szCs w:val="18"/>
              </w:rPr>
              <w:t>Kołnierz ortopedyczny, typ Schanza</w:t>
            </w:r>
          </w:p>
          <w:p w:rsidR="00EB2AAE" w:rsidRPr="002108B5" w:rsidRDefault="00EB2AAE" w:rsidP="00B8264C">
            <w:pPr>
              <w:jc w:val="both"/>
              <w:rPr>
                <w:rFonts w:ascii="Times New Roman" w:hAnsi="Times New Roman"/>
                <w:sz w:val="18"/>
                <w:szCs w:val="18"/>
              </w:rPr>
            </w:pPr>
            <w:r w:rsidRPr="002108B5">
              <w:rPr>
                <w:rFonts w:ascii="Times New Roman" w:hAnsi="Times New Roman"/>
                <w:sz w:val="18"/>
                <w:szCs w:val="18"/>
              </w:rPr>
              <w:t>Kołnierz ortopedyczny przeznaczony jest do częściowego ograniczenia ruchów w obrębie odcinka szyjnego. Powinien być stosowany w celu odciążenia i stabilizacji zaopatrywanego obszaru, hamuje również zakres ruchu i napięcie mięśni. Wykonany jest z pianki poliuretanowej obszytej dzianiną.</w:t>
            </w:r>
          </w:p>
        </w:tc>
        <w:tc>
          <w:tcPr>
            <w:tcW w:w="1930" w:type="dxa"/>
            <w:noWrap/>
            <w:vAlign w:val="center"/>
          </w:tcPr>
          <w:p w:rsidR="00EB2AAE" w:rsidRPr="001B180E" w:rsidRDefault="00EB2AAE" w:rsidP="00B8264C">
            <w:pPr>
              <w:jc w:val="both"/>
              <w:rPr>
                <w:rFonts w:ascii="Times New Roman" w:hAnsi="Times New Roman"/>
                <w:sz w:val="16"/>
                <w:szCs w:val="16"/>
              </w:rPr>
            </w:pPr>
            <w:r w:rsidRPr="001B180E">
              <w:rPr>
                <w:rFonts w:ascii="Times New Roman" w:hAnsi="Times New Roman"/>
                <w:sz w:val="16"/>
                <w:szCs w:val="16"/>
              </w:rPr>
              <w:t>Rozmiary: S, M, L, XL</w:t>
            </w:r>
          </w:p>
          <w:p w:rsidR="00EB2AAE" w:rsidRPr="00B77506" w:rsidRDefault="00EB2AAE" w:rsidP="009141B3">
            <w:pPr>
              <w:rPr>
                <w:rFonts w:ascii="Times New Roman" w:hAnsi="Times New Roman"/>
                <w:sz w:val="18"/>
                <w:szCs w:val="18"/>
              </w:rPr>
            </w:pPr>
            <w:r w:rsidRPr="001B180E">
              <w:rPr>
                <w:rFonts w:ascii="Times New Roman" w:hAnsi="Times New Roman"/>
                <w:sz w:val="16"/>
                <w:szCs w:val="16"/>
              </w:rPr>
              <w:t xml:space="preserve"> Do wyboru przez Zamawiającego</w:t>
            </w:r>
          </w:p>
        </w:tc>
        <w:tc>
          <w:tcPr>
            <w:tcW w:w="1194" w:type="dxa"/>
            <w:noWrap/>
            <w:vAlign w:val="center"/>
          </w:tcPr>
          <w:p w:rsidR="00EB2AAE" w:rsidRPr="00B77506" w:rsidRDefault="00EB2AAE" w:rsidP="00B8264C">
            <w:pPr>
              <w:jc w:val="right"/>
              <w:rPr>
                <w:rFonts w:ascii="Times New Roman" w:hAnsi="Times New Roman"/>
                <w:sz w:val="18"/>
                <w:szCs w:val="18"/>
              </w:rPr>
            </w:pPr>
            <w:r>
              <w:rPr>
                <w:rFonts w:ascii="Times New Roman" w:hAnsi="Times New Roman"/>
                <w:sz w:val="18"/>
                <w:szCs w:val="18"/>
              </w:rPr>
              <w:t>3</w:t>
            </w:r>
          </w:p>
        </w:tc>
      </w:tr>
    </w:tbl>
    <w:p w:rsidR="00EB2AAE" w:rsidRDefault="00EB2AAE" w:rsidP="000F7487">
      <w:pPr>
        <w:spacing w:after="0" w:line="240" w:lineRule="auto"/>
        <w:jc w:val="both"/>
        <w:rPr>
          <w:rFonts w:ascii="Times New Roman" w:hAnsi="Times New Roman"/>
          <w:b/>
          <w:bCs/>
          <w:sz w:val="18"/>
          <w:szCs w:val="18"/>
        </w:rPr>
      </w:pPr>
    </w:p>
    <w:p w:rsidR="00EB2AAE" w:rsidRPr="00FE23CF" w:rsidRDefault="00EB2AAE" w:rsidP="000F7487">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25 </w:t>
      </w:r>
      <w:r w:rsidRPr="00FE23CF">
        <w:rPr>
          <w:rFonts w:ascii="Times New Roman" w:hAnsi="Times New Roman"/>
          <w:b/>
          <w:bCs/>
          <w:sz w:val="18"/>
          <w:szCs w:val="18"/>
        </w:rPr>
        <w:t>- zestawy dla noworodka, zestawy do usuwania zacisków pępowiny</w:t>
      </w:r>
    </w:p>
    <w:p w:rsidR="00EB2AAE" w:rsidRPr="009141B3" w:rsidRDefault="00EB2AAE" w:rsidP="009141B3">
      <w:pPr>
        <w:jc w:val="both"/>
        <w:rPr>
          <w:rFonts w:ascii="Times New Roman" w:hAnsi="Times New Roman"/>
          <w:b/>
          <w:sz w:val="18"/>
          <w:szCs w:val="18"/>
        </w:rPr>
      </w:pPr>
      <w:r w:rsidRPr="00CA3BC3">
        <w:rPr>
          <w:rFonts w:ascii="Times New Roman" w:hAnsi="Times New Roman"/>
          <w:b/>
          <w:sz w:val="18"/>
          <w:szCs w:val="18"/>
        </w:rPr>
        <w:t>Kod CPV : 18111000-0</w:t>
      </w: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1052BE">
            <w:pPr>
              <w:jc w:val="both"/>
              <w:rPr>
                <w:rFonts w:ascii="Times New Roman" w:hAnsi="Times New Roman"/>
                <w:sz w:val="18"/>
                <w:szCs w:val="18"/>
              </w:rPr>
            </w:pPr>
          </w:p>
          <w:p w:rsidR="00EB2AAE" w:rsidRPr="00F90F58" w:rsidRDefault="00EB2AAE" w:rsidP="001052BE">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 xml:space="preserve"> sztuk</w:t>
            </w:r>
          </w:p>
        </w:tc>
      </w:tr>
      <w:tr w:rsidR="00EB2AAE" w:rsidRPr="00B77506">
        <w:trPr>
          <w:trHeight w:val="315"/>
        </w:trPr>
        <w:tc>
          <w:tcPr>
            <w:tcW w:w="474" w:type="dxa"/>
            <w:noWrap/>
            <w:vAlign w:val="bottom"/>
          </w:tcPr>
          <w:p w:rsidR="00EB2AAE" w:rsidRPr="002108B5" w:rsidRDefault="00EB2AAE" w:rsidP="00A371C2">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center"/>
          </w:tcPr>
          <w:p w:rsidR="00EB2AAE" w:rsidRPr="002E6F88" w:rsidRDefault="00EB2AAE" w:rsidP="00A371C2">
            <w:pPr>
              <w:spacing w:after="0"/>
              <w:jc w:val="both"/>
              <w:rPr>
                <w:rFonts w:ascii="Times New Roman" w:hAnsi="Times New Roman"/>
                <w:sz w:val="18"/>
                <w:szCs w:val="18"/>
              </w:rPr>
            </w:pPr>
            <w:r>
              <w:rPr>
                <w:rFonts w:ascii="Times New Roman" w:hAnsi="Times New Roman"/>
                <w:sz w:val="18"/>
                <w:szCs w:val="18"/>
              </w:rPr>
              <w:t xml:space="preserve">Zestaw dla </w:t>
            </w:r>
            <w:r w:rsidRPr="002E6F88">
              <w:rPr>
                <w:rFonts w:ascii="Times New Roman" w:hAnsi="Times New Roman"/>
                <w:sz w:val="18"/>
                <w:szCs w:val="18"/>
              </w:rPr>
              <w:t xml:space="preserve"> noworodka</w:t>
            </w:r>
          </w:p>
          <w:p w:rsidR="00EB2AAE" w:rsidRPr="002E6F88" w:rsidRDefault="00EB2AAE" w:rsidP="00A371C2">
            <w:pPr>
              <w:spacing w:after="0"/>
              <w:jc w:val="both"/>
              <w:rPr>
                <w:rFonts w:ascii="Times New Roman" w:hAnsi="Times New Roman"/>
                <w:sz w:val="18"/>
                <w:szCs w:val="18"/>
              </w:rPr>
            </w:pPr>
          </w:p>
          <w:p w:rsidR="00EB2AAE" w:rsidRPr="002E6F88" w:rsidRDefault="00EB2AAE" w:rsidP="00A371C2">
            <w:pPr>
              <w:spacing w:after="0"/>
              <w:jc w:val="both"/>
              <w:rPr>
                <w:rFonts w:ascii="Times New Roman" w:hAnsi="Times New Roman"/>
                <w:sz w:val="18"/>
                <w:szCs w:val="18"/>
              </w:rPr>
            </w:pPr>
            <w:r w:rsidRPr="002E6F88">
              <w:rPr>
                <w:rFonts w:ascii="Times New Roman" w:hAnsi="Times New Roman"/>
                <w:sz w:val="18"/>
                <w:szCs w:val="18"/>
              </w:rPr>
              <w:t>Skład zestawu:</w:t>
            </w:r>
          </w:p>
          <w:p w:rsidR="00EB2AAE" w:rsidRPr="002E6F88" w:rsidRDefault="00EB2AAE" w:rsidP="00A371C2">
            <w:pPr>
              <w:spacing w:after="0"/>
              <w:jc w:val="both"/>
              <w:rPr>
                <w:rFonts w:ascii="Times New Roman" w:hAnsi="Times New Roman"/>
                <w:sz w:val="18"/>
                <w:szCs w:val="18"/>
              </w:rPr>
            </w:pPr>
            <w:r w:rsidRPr="002E6F88">
              <w:rPr>
                <w:rFonts w:ascii="Times New Roman" w:hAnsi="Times New Roman"/>
                <w:sz w:val="18"/>
                <w:szCs w:val="18"/>
              </w:rPr>
              <w:t>Serwety o wymiarach 160x75 – 1 szt., 80x60 – 2 szt., 60x60 – 1 szt.</w:t>
            </w:r>
          </w:p>
          <w:p w:rsidR="00EB2AAE" w:rsidRPr="002E6F88" w:rsidRDefault="00EB2AAE" w:rsidP="00A371C2">
            <w:pPr>
              <w:spacing w:after="0"/>
              <w:jc w:val="both"/>
              <w:rPr>
                <w:rFonts w:ascii="Times New Roman" w:hAnsi="Times New Roman"/>
                <w:sz w:val="18"/>
                <w:szCs w:val="18"/>
              </w:rPr>
            </w:pPr>
            <w:r w:rsidRPr="002E6F88">
              <w:rPr>
                <w:rFonts w:ascii="Times New Roman" w:hAnsi="Times New Roman"/>
                <w:sz w:val="18"/>
                <w:szCs w:val="18"/>
              </w:rPr>
              <w:t>Czapeczka</w:t>
            </w:r>
          </w:p>
          <w:p w:rsidR="00EB2AAE" w:rsidRPr="002108B5" w:rsidRDefault="00EB2AAE" w:rsidP="00A371C2">
            <w:pPr>
              <w:jc w:val="both"/>
              <w:rPr>
                <w:rFonts w:ascii="Times New Roman" w:hAnsi="Times New Roman"/>
                <w:sz w:val="18"/>
                <w:szCs w:val="18"/>
              </w:rPr>
            </w:pPr>
            <w:r w:rsidRPr="002E6F88">
              <w:rPr>
                <w:rFonts w:ascii="Times New Roman" w:hAnsi="Times New Roman"/>
                <w:sz w:val="18"/>
                <w:szCs w:val="18"/>
              </w:rPr>
              <w:t>Centymetr papierowy</w:t>
            </w:r>
          </w:p>
        </w:tc>
        <w:tc>
          <w:tcPr>
            <w:tcW w:w="1930" w:type="dxa"/>
            <w:noWrap/>
            <w:vAlign w:val="center"/>
          </w:tcPr>
          <w:p w:rsidR="00EB2AAE" w:rsidRPr="00B77506" w:rsidRDefault="00EB2AAE" w:rsidP="00A371C2">
            <w:pPr>
              <w:jc w:val="both"/>
              <w:rPr>
                <w:rFonts w:ascii="Times New Roman" w:hAnsi="Times New Roman"/>
                <w:sz w:val="18"/>
                <w:szCs w:val="18"/>
              </w:rPr>
            </w:pPr>
          </w:p>
        </w:tc>
        <w:tc>
          <w:tcPr>
            <w:tcW w:w="1194" w:type="dxa"/>
            <w:noWrap/>
            <w:vAlign w:val="center"/>
          </w:tcPr>
          <w:p w:rsidR="00EB2AAE" w:rsidRPr="00B77506" w:rsidRDefault="00EB2AAE" w:rsidP="00A371C2">
            <w:pPr>
              <w:jc w:val="right"/>
              <w:rPr>
                <w:rFonts w:ascii="Times New Roman" w:hAnsi="Times New Roman"/>
                <w:sz w:val="18"/>
                <w:szCs w:val="18"/>
              </w:rPr>
            </w:pPr>
            <w:r>
              <w:rPr>
                <w:rFonts w:ascii="Times New Roman" w:hAnsi="Times New Roman"/>
                <w:sz w:val="18"/>
                <w:szCs w:val="18"/>
              </w:rPr>
              <w:t>50</w:t>
            </w:r>
          </w:p>
        </w:tc>
      </w:tr>
      <w:tr w:rsidR="00EB2AAE" w:rsidRPr="00B77506">
        <w:trPr>
          <w:trHeight w:val="315"/>
        </w:trPr>
        <w:tc>
          <w:tcPr>
            <w:tcW w:w="474" w:type="dxa"/>
            <w:noWrap/>
            <w:vAlign w:val="bottom"/>
          </w:tcPr>
          <w:p w:rsidR="00EB2AAE" w:rsidRPr="002108B5" w:rsidRDefault="00EB2AAE" w:rsidP="001052BE">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center"/>
          </w:tcPr>
          <w:p w:rsidR="00EB2AAE" w:rsidRPr="009B57F9" w:rsidRDefault="00EB2AAE" w:rsidP="008D1CAE">
            <w:pPr>
              <w:jc w:val="both"/>
              <w:rPr>
                <w:rFonts w:ascii="Times New Roman" w:hAnsi="Times New Roman"/>
                <w:sz w:val="18"/>
                <w:szCs w:val="18"/>
              </w:rPr>
            </w:pPr>
            <w:r>
              <w:rPr>
                <w:rFonts w:ascii="Times New Roman" w:hAnsi="Times New Roman"/>
                <w:sz w:val="18"/>
                <w:szCs w:val="18"/>
              </w:rPr>
              <w:t xml:space="preserve">Zestaw do usuwania zacisków pępowiny - Gilotynka </w:t>
            </w:r>
          </w:p>
          <w:p w:rsidR="00EB2AAE" w:rsidRPr="002108B5" w:rsidRDefault="00EB2AAE" w:rsidP="008D1CAE">
            <w:pPr>
              <w:spacing w:before="100" w:beforeAutospacing="1" w:after="0"/>
              <w:jc w:val="both"/>
              <w:rPr>
                <w:rFonts w:ascii="Times New Roman" w:hAnsi="Times New Roman"/>
                <w:sz w:val="18"/>
                <w:szCs w:val="18"/>
              </w:rPr>
            </w:pPr>
            <w:r w:rsidRPr="009B57F9">
              <w:rPr>
                <w:rFonts w:ascii="Times New Roman" w:hAnsi="Times New Roman"/>
                <w:sz w:val="18"/>
                <w:szCs w:val="18"/>
              </w:rPr>
              <w:t xml:space="preserve">Gilotynka jednorazowego użytku, sterylna </w:t>
            </w:r>
            <w:r>
              <w:rPr>
                <w:rFonts w:ascii="Times New Roman" w:hAnsi="Times New Roman"/>
                <w:sz w:val="18"/>
                <w:szCs w:val="18"/>
              </w:rPr>
              <w:t>typu Matoset</w:t>
            </w:r>
          </w:p>
        </w:tc>
        <w:tc>
          <w:tcPr>
            <w:tcW w:w="1930" w:type="dxa"/>
            <w:noWrap/>
            <w:vAlign w:val="center"/>
          </w:tcPr>
          <w:p w:rsidR="00EB2AAE" w:rsidRPr="00B77506" w:rsidRDefault="00EB2AAE" w:rsidP="001052BE">
            <w:pPr>
              <w:jc w:val="both"/>
              <w:rPr>
                <w:rFonts w:ascii="Times New Roman" w:hAnsi="Times New Roman"/>
                <w:sz w:val="18"/>
                <w:szCs w:val="18"/>
              </w:rPr>
            </w:pPr>
          </w:p>
        </w:tc>
        <w:tc>
          <w:tcPr>
            <w:tcW w:w="1194" w:type="dxa"/>
            <w:noWrap/>
            <w:vAlign w:val="center"/>
          </w:tcPr>
          <w:p w:rsidR="00EB2AAE" w:rsidRPr="00B77506" w:rsidRDefault="00EB2AAE" w:rsidP="001052BE">
            <w:pPr>
              <w:jc w:val="right"/>
              <w:rPr>
                <w:rFonts w:ascii="Times New Roman" w:hAnsi="Times New Roman"/>
                <w:sz w:val="18"/>
                <w:szCs w:val="18"/>
              </w:rPr>
            </w:pPr>
            <w:r>
              <w:rPr>
                <w:rFonts w:ascii="Times New Roman" w:hAnsi="Times New Roman"/>
                <w:sz w:val="18"/>
                <w:szCs w:val="18"/>
              </w:rPr>
              <w:t>20</w:t>
            </w:r>
          </w:p>
        </w:tc>
      </w:tr>
    </w:tbl>
    <w:p w:rsidR="00EB2AAE" w:rsidRDefault="00EB2AAE" w:rsidP="000F6A18">
      <w:pPr>
        <w:spacing w:after="0" w:line="240" w:lineRule="auto"/>
        <w:jc w:val="both"/>
        <w:rPr>
          <w:rFonts w:ascii="Times New Roman" w:hAnsi="Times New Roman"/>
          <w:b/>
          <w:bCs/>
          <w:sz w:val="20"/>
          <w:szCs w:val="20"/>
        </w:rPr>
      </w:pPr>
    </w:p>
    <w:p w:rsidR="00EB2AAE" w:rsidRDefault="00EB2AAE" w:rsidP="006F2B87">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26 – szczoteczki do czyszczenia endoskopu </w:t>
      </w:r>
    </w:p>
    <w:p w:rsidR="00EB2AAE" w:rsidRPr="00A44370" w:rsidRDefault="00EB2AAE" w:rsidP="00131FAE">
      <w:pPr>
        <w:pStyle w:val="HTMLPreformatted"/>
        <w:rPr>
          <w:b/>
        </w:rPr>
      </w:pPr>
      <w:r>
        <w:rPr>
          <w:rFonts w:ascii="Times New Roman" w:hAnsi="Times New Roman"/>
          <w:b/>
          <w:bCs/>
          <w:sz w:val="18"/>
          <w:szCs w:val="18"/>
        </w:rPr>
        <w:t xml:space="preserve">Kod CPV </w:t>
      </w:r>
      <w:r w:rsidRPr="00131FAE">
        <w:rPr>
          <w:rFonts w:ascii="Times New Roman" w:hAnsi="Times New Roman" w:cs="Times New Roman"/>
          <w:bCs/>
          <w:sz w:val="18"/>
          <w:szCs w:val="18"/>
        </w:rPr>
        <w:t>:</w:t>
      </w:r>
      <w:r w:rsidRPr="00131FAE">
        <w:rPr>
          <w:rFonts w:ascii="Times New Roman" w:hAnsi="Times New Roman" w:cs="Times New Roman"/>
          <w:sz w:val="18"/>
          <w:szCs w:val="18"/>
        </w:rPr>
        <w:t xml:space="preserve"> </w:t>
      </w:r>
      <w:r w:rsidRPr="00A44370">
        <w:rPr>
          <w:rFonts w:ascii="Times New Roman" w:hAnsi="Times New Roman" w:cs="Times New Roman"/>
          <w:b/>
          <w:sz w:val="18"/>
          <w:szCs w:val="18"/>
        </w:rPr>
        <w:t>33140000-3</w:t>
      </w:r>
    </w:p>
    <w:p w:rsidR="00EB2AAE" w:rsidRDefault="00EB2AAE" w:rsidP="006F2B87">
      <w:pPr>
        <w:spacing w:after="0"/>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1052BE">
            <w:pPr>
              <w:jc w:val="both"/>
              <w:rPr>
                <w:rFonts w:ascii="Times New Roman" w:hAnsi="Times New Roman"/>
                <w:sz w:val="18"/>
                <w:szCs w:val="18"/>
              </w:rPr>
            </w:pPr>
          </w:p>
          <w:p w:rsidR="00EB2AAE" w:rsidRPr="00F90F58" w:rsidRDefault="00EB2AAE" w:rsidP="001052BE">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sidRPr="00F90F58">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 xml:space="preserve"> sztuk</w:t>
            </w:r>
          </w:p>
        </w:tc>
      </w:tr>
      <w:tr w:rsidR="00EB2AAE" w:rsidRPr="00B77506">
        <w:trPr>
          <w:trHeight w:val="315"/>
        </w:trPr>
        <w:tc>
          <w:tcPr>
            <w:tcW w:w="474" w:type="dxa"/>
            <w:vMerge w:val="restart"/>
            <w:noWrap/>
            <w:vAlign w:val="bottom"/>
          </w:tcPr>
          <w:p w:rsidR="00EB2AAE" w:rsidRPr="002108B5" w:rsidRDefault="00EB2AAE" w:rsidP="00D23959">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vMerge w:val="restart"/>
            <w:noWrap/>
            <w:vAlign w:val="center"/>
          </w:tcPr>
          <w:p w:rsidR="00EB2AAE" w:rsidRDefault="00EB2AAE" w:rsidP="00D23959">
            <w:pPr>
              <w:spacing w:after="0" w:line="240" w:lineRule="auto"/>
              <w:rPr>
                <w:rFonts w:ascii="Times New Roman" w:hAnsi="Times New Roman"/>
                <w:sz w:val="18"/>
                <w:szCs w:val="18"/>
              </w:rPr>
            </w:pPr>
            <w:r w:rsidRPr="00BF53C2">
              <w:rPr>
                <w:rFonts w:ascii="Times New Roman" w:hAnsi="Times New Roman"/>
                <w:sz w:val="18"/>
                <w:szCs w:val="18"/>
              </w:rPr>
              <w:t>Szczotki do czyszczenia endoskopu</w:t>
            </w:r>
            <w:r>
              <w:rPr>
                <w:rFonts w:ascii="Times New Roman" w:hAnsi="Times New Roman"/>
                <w:sz w:val="18"/>
                <w:szCs w:val="18"/>
              </w:rPr>
              <w:t xml:space="preserve"> - szczotki typ</w:t>
            </w:r>
            <w:r w:rsidRPr="003152B6">
              <w:rPr>
                <w:rFonts w:ascii="Times New Roman" w:hAnsi="Times New Roman"/>
                <w:sz w:val="18"/>
                <w:szCs w:val="18"/>
              </w:rPr>
              <w:t xml:space="preserve"> push&amp;pull służące do czyszczenia kanałów endoskopu.</w:t>
            </w:r>
          </w:p>
          <w:p w:rsidR="00EB2AAE" w:rsidRDefault="00EB2AAE" w:rsidP="00D23959">
            <w:pPr>
              <w:spacing w:after="0" w:line="240" w:lineRule="auto"/>
              <w:rPr>
                <w:rFonts w:ascii="Times New Roman" w:hAnsi="Times New Roman"/>
                <w:sz w:val="18"/>
                <w:szCs w:val="18"/>
              </w:rPr>
            </w:pPr>
          </w:p>
          <w:p w:rsidR="00EB2AAE" w:rsidRPr="003152B6" w:rsidRDefault="00EB2AAE" w:rsidP="00D23959">
            <w:pPr>
              <w:spacing w:after="0" w:line="240" w:lineRule="auto"/>
              <w:rPr>
                <w:rFonts w:ascii="Times New Roman" w:hAnsi="Times New Roman"/>
                <w:sz w:val="18"/>
                <w:szCs w:val="18"/>
              </w:rPr>
            </w:pPr>
            <w:r>
              <w:rPr>
                <w:rFonts w:ascii="Times New Roman" w:hAnsi="Times New Roman"/>
                <w:sz w:val="18"/>
                <w:szCs w:val="18"/>
              </w:rPr>
              <w:t>El</w:t>
            </w:r>
            <w:r w:rsidRPr="003152B6">
              <w:rPr>
                <w:rFonts w:ascii="Times New Roman" w:hAnsi="Times New Roman"/>
                <w:sz w:val="18"/>
                <w:szCs w:val="18"/>
              </w:rPr>
              <w:t>astyczne szczotki d</w:t>
            </w:r>
            <w:r>
              <w:rPr>
                <w:rFonts w:ascii="Times New Roman" w:hAnsi="Times New Roman"/>
                <w:sz w:val="18"/>
                <w:szCs w:val="18"/>
              </w:rPr>
              <w:t xml:space="preserve">o czyszczenia kanałów endoskopu o </w:t>
            </w:r>
          </w:p>
          <w:p w:rsidR="00EB2AAE" w:rsidRDefault="00EB2AAE" w:rsidP="00D23959">
            <w:pPr>
              <w:spacing w:after="0" w:line="240" w:lineRule="auto"/>
              <w:rPr>
                <w:rFonts w:ascii="Times New Roman" w:hAnsi="Times New Roman"/>
                <w:sz w:val="18"/>
                <w:szCs w:val="18"/>
              </w:rPr>
            </w:pPr>
            <w:r>
              <w:rPr>
                <w:rFonts w:ascii="Times New Roman" w:hAnsi="Times New Roman"/>
                <w:sz w:val="18"/>
                <w:szCs w:val="18"/>
              </w:rPr>
              <w:t xml:space="preserve">innowacyjnej  konstrukcji </w:t>
            </w:r>
            <w:r w:rsidRPr="003152B6">
              <w:rPr>
                <w:rFonts w:ascii="Times New Roman" w:hAnsi="Times New Roman"/>
                <w:sz w:val="18"/>
                <w:szCs w:val="18"/>
              </w:rPr>
              <w:t xml:space="preserve"> zapewnia</w:t>
            </w:r>
            <w:r>
              <w:rPr>
                <w:rFonts w:ascii="Times New Roman" w:hAnsi="Times New Roman"/>
                <w:sz w:val="18"/>
                <w:szCs w:val="18"/>
              </w:rPr>
              <w:t>ją</w:t>
            </w:r>
            <w:r w:rsidRPr="003152B6">
              <w:rPr>
                <w:rFonts w:ascii="Times New Roman" w:hAnsi="Times New Roman"/>
                <w:sz w:val="18"/>
                <w:szCs w:val="18"/>
              </w:rPr>
              <w:t xml:space="preserve"> doskonały efekt czyszczenia</w:t>
            </w:r>
            <w:r>
              <w:rPr>
                <w:rFonts w:ascii="Times New Roman" w:hAnsi="Times New Roman"/>
                <w:sz w:val="18"/>
                <w:szCs w:val="18"/>
              </w:rPr>
              <w:t xml:space="preserve"> </w:t>
            </w:r>
            <w:r w:rsidRPr="003152B6">
              <w:rPr>
                <w:rFonts w:ascii="Times New Roman" w:hAnsi="Times New Roman"/>
                <w:sz w:val="18"/>
                <w:szCs w:val="18"/>
              </w:rPr>
              <w:t>jednokrotne przeciągnięcie szczotki przez czyszczony kanał - oszczędność czasu, zapobieganie rozprowadzaniu zanieczyszczeń wewnątrz kanał</w:t>
            </w:r>
            <w:r>
              <w:rPr>
                <w:rFonts w:ascii="Times New Roman" w:hAnsi="Times New Roman"/>
                <w:sz w:val="18"/>
                <w:szCs w:val="18"/>
              </w:rPr>
              <w:t xml:space="preserve"> </w:t>
            </w:r>
            <w:r w:rsidRPr="003152B6">
              <w:rPr>
                <w:rFonts w:ascii="Times New Roman" w:hAnsi="Times New Roman"/>
                <w:sz w:val="18"/>
                <w:szCs w:val="18"/>
              </w:rPr>
              <w:t xml:space="preserve">miękki futrzany wycior zwiększa efekt usuwania drobnych </w:t>
            </w:r>
            <w:r>
              <w:rPr>
                <w:rFonts w:ascii="Times New Roman" w:hAnsi="Times New Roman"/>
                <w:sz w:val="18"/>
                <w:szCs w:val="18"/>
              </w:rPr>
              <w:t xml:space="preserve">zanieczyszczeń ze światła kanał, </w:t>
            </w:r>
            <w:r w:rsidRPr="003152B6">
              <w:rPr>
                <w:rFonts w:ascii="Times New Roman" w:hAnsi="Times New Roman"/>
                <w:sz w:val="18"/>
                <w:szCs w:val="18"/>
              </w:rPr>
              <w:t>proste i stabilne mocowanie do przewodu prowadzącego</w:t>
            </w:r>
            <w:r>
              <w:rPr>
                <w:rFonts w:ascii="Times New Roman" w:hAnsi="Times New Roman"/>
                <w:sz w:val="18"/>
                <w:szCs w:val="18"/>
              </w:rPr>
              <w:t xml:space="preserve">, produkt jednorazowego użytku </w:t>
            </w:r>
          </w:p>
          <w:p w:rsidR="00EB2AAE" w:rsidRDefault="00EB2AAE" w:rsidP="00D23959">
            <w:pPr>
              <w:spacing w:after="0" w:line="240" w:lineRule="auto"/>
              <w:rPr>
                <w:rFonts w:ascii="Times New Roman" w:hAnsi="Times New Roman"/>
                <w:sz w:val="18"/>
                <w:szCs w:val="18"/>
              </w:rPr>
            </w:pPr>
            <w:r w:rsidRPr="003152B6">
              <w:rPr>
                <w:rFonts w:ascii="Times New Roman" w:hAnsi="Times New Roman"/>
                <w:sz w:val="18"/>
                <w:szCs w:val="18"/>
              </w:rPr>
              <w:t>wyrób medyczny</w:t>
            </w:r>
          </w:p>
          <w:p w:rsidR="00EB2AAE" w:rsidRPr="003152B6" w:rsidRDefault="00EB2AAE" w:rsidP="00D23959">
            <w:pPr>
              <w:spacing w:after="0" w:line="240" w:lineRule="auto"/>
              <w:rPr>
                <w:rFonts w:ascii="Times New Roman" w:hAnsi="Times New Roman"/>
                <w:sz w:val="18"/>
                <w:szCs w:val="18"/>
              </w:rPr>
            </w:pPr>
          </w:p>
          <w:p w:rsidR="00EB2AAE" w:rsidRPr="002108B5" w:rsidRDefault="00EB2AAE" w:rsidP="00866C1B">
            <w:pPr>
              <w:spacing w:after="0" w:line="240" w:lineRule="auto"/>
              <w:rPr>
                <w:rFonts w:ascii="Times New Roman" w:hAnsi="Times New Roman"/>
                <w:sz w:val="18"/>
                <w:szCs w:val="18"/>
              </w:rPr>
            </w:pPr>
            <w:r>
              <w:rPr>
                <w:rFonts w:ascii="Times New Roman" w:hAnsi="Times New Roman"/>
                <w:sz w:val="24"/>
                <w:szCs w:val="24"/>
              </w:rPr>
              <w:t xml:space="preserve"> </w:t>
            </w:r>
          </w:p>
        </w:tc>
        <w:tc>
          <w:tcPr>
            <w:tcW w:w="1930" w:type="dxa"/>
            <w:noWrap/>
            <w:vAlign w:val="center"/>
          </w:tcPr>
          <w:p w:rsidR="00EB2AAE" w:rsidRPr="003B2BA6" w:rsidRDefault="00EB2AAE" w:rsidP="001052BE">
            <w:pPr>
              <w:jc w:val="both"/>
              <w:rPr>
                <w:rFonts w:ascii="Times New Roman" w:hAnsi="Times New Roman"/>
                <w:b/>
                <w:bCs/>
                <w:sz w:val="18"/>
                <w:szCs w:val="18"/>
              </w:rPr>
            </w:pPr>
            <w:r>
              <w:rPr>
                <w:rFonts w:ascii="Times New Roman" w:hAnsi="Times New Roman"/>
                <w:bCs/>
                <w:sz w:val="18"/>
                <w:szCs w:val="18"/>
              </w:rPr>
              <w:t xml:space="preserve">Typ </w:t>
            </w:r>
            <w:r w:rsidRPr="00D23959">
              <w:rPr>
                <w:rFonts w:ascii="Times New Roman" w:hAnsi="Times New Roman"/>
                <w:bCs/>
                <w:sz w:val="18"/>
                <w:szCs w:val="18"/>
              </w:rPr>
              <w:t xml:space="preserve">JPS50 </w:t>
            </w:r>
          </w:p>
          <w:p w:rsidR="00EB2AAE" w:rsidRPr="00B77506" w:rsidRDefault="00EB2AAE" w:rsidP="003B2BA6">
            <w:pPr>
              <w:rPr>
                <w:rFonts w:ascii="Times New Roman" w:hAnsi="Times New Roman"/>
                <w:sz w:val="18"/>
                <w:szCs w:val="18"/>
              </w:rPr>
            </w:pPr>
            <w:r w:rsidRPr="003152B6">
              <w:rPr>
                <w:rFonts w:ascii="Times New Roman" w:hAnsi="Times New Roman"/>
                <w:sz w:val="18"/>
                <w:szCs w:val="18"/>
              </w:rPr>
              <w:t>o śre</w:t>
            </w:r>
            <w:r>
              <w:rPr>
                <w:rFonts w:ascii="Times New Roman" w:hAnsi="Times New Roman"/>
                <w:sz w:val="18"/>
                <w:szCs w:val="18"/>
              </w:rPr>
              <w:t>dnicy 2,1-4,5 mm i długości 160</w:t>
            </w:r>
            <w:r w:rsidRPr="003152B6">
              <w:rPr>
                <w:rFonts w:ascii="Times New Roman" w:hAnsi="Times New Roman"/>
                <w:sz w:val="18"/>
                <w:szCs w:val="18"/>
              </w:rPr>
              <w:t>cm</w:t>
            </w:r>
            <w:r w:rsidRPr="003152B6">
              <w:rPr>
                <w:rFonts w:ascii="Times New Roman" w:hAnsi="Times New Roman"/>
                <w:sz w:val="18"/>
                <w:szCs w:val="18"/>
              </w:rPr>
              <w:br/>
            </w:r>
          </w:p>
        </w:tc>
        <w:tc>
          <w:tcPr>
            <w:tcW w:w="1194" w:type="dxa"/>
            <w:noWrap/>
            <w:vAlign w:val="center"/>
          </w:tcPr>
          <w:p w:rsidR="00EB2AAE" w:rsidRPr="00B77506" w:rsidRDefault="00EB2AAE" w:rsidP="001052BE">
            <w:pPr>
              <w:jc w:val="right"/>
              <w:rPr>
                <w:rFonts w:ascii="Times New Roman" w:hAnsi="Times New Roman"/>
                <w:sz w:val="18"/>
                <w:szCs w:val="18"/>
              </w:rPr>
            </w:pPr>
            <w:r>
              <w:rPr>
                <w:rFonts w:ascii="Times New Roman" w:hAnsi="Times New Roman"/>
                <w:sz w:val="18"/>
                <w:szCs w:val="18"/>
              </w:rPr>
              <w:t>20</w:t>
            </w:r>
          </w:p>
        </w:tc>
      </w:tr>
      <w:tr w:rsidR="00EB2AAE" w:rsidRPr="00B77506">
        <w:trPr>
          <w:trHeight w:val="315"/>
        </w:trPr>
        <w:tc>
          <w:tcPr>
            <w:tcW w:w="474" w:type="dxa"/>
            <w:vMerge/>
            <w:noWrap/>
            <w:vAlign w:val="bottom"/>
          </w:tcPr>
          <w:p w:rsidR="00EB2AAE" w:rsidRPr="002108B5" w:rsidRDefault="00EB2AAE" w:rsidP="001052BE">
            <w:pPr>
              <w:spacing w:after="0" w:line="240" w:lineRule="auto"/>
              <w:jc w:val="both"/>
              <w:rPr>
                <w:rFonts w:ascii="Times New Roman" w:hAnsi="Times New Roman"/>
                <w:sz w:val="18"/>
                <w:szCs w:val="18"/>
              </w:rPr>
            </w:pPr>
          </w:p>
        </w:tc>
        <w:tc>
          <w:tcPr>
            <w:tcW w:w="5489" w:type="dxa"/>
            <w:vMerge/>
            <w:noWrap/>
            <w:vAlign w:val="center"/>
          </w:tcPr>
          <w:p w:rsidR="00EB2AAE" w:rsidRPr="002108B5" w:rsidRDefault="00EB2AAE" w:rsidP="001052BE">
            <w:pPr>
              <w:jc w:val="both"/>
              <w:rPr>
                <w:rFonts w:ascii="Times New Roman" w:hAnsi="Times New Roman"/>
                <w:sz w:val="18"/>
                <w:szCs w:val="18"/>
              </w:rPr>
            </w:pPr>
          </w:p>
        </w:tc>
        <w:tc>
          <w:tcPr>
            <w:tcW w:w="1930" w:type="dxa"/>
            <w:noWrap/>
            <w:vAlign w:val="center"/>
          </w:tcPr>
          <w:p w:rsidR="00EB2AAE" w:rsidRDefault="00EB2AAE" w:rsidP="001052BE">
            <w:pPr>
              <w:jc w:val="both"/>
              <w:rPr>
                <w:rFonts w:ascii="Times New Roman" w:hAnsi="Times New Roman"/>
                <w:sz w:val="18"/>
                <w:szCs w:val="18"/>
              </w:rPr>
            </w:pPr>
            <w:r>
              <w:rPr>
                <w:rFonts w:ascii="Times New Roman" w:hAnsi="Times New Roman"/>
                <w:bCs/>
                <w:sz w:val="18"/>
                <w:szCs w:val="18"/>
              </w:rPr>
              <w:t xml:space="preserve">Typ </w:t>
            </w:r>
            <w:r w:rsidRPr="00D23959">
              <w:rPr>
                <w:rFonts w:ascii="Times New Roman" w:hAnsi="Times New Roman"/>
                <w:bCs/>
                <w:sz w:val="18"/>
                <w:szCs w:val="18"/>
              </w:rPr>
              <w:t>JPP50</w:t>
            </w:r>
            <w:r w:rsidRPr="003152B6">
              <w:rPr>
                <w:rFonts w:ascii="Times New Roman" w:hAnsi="Times New Roman"/>
                <w:sz w:val="18"/>
                <w:szCs w:val="18"/>
              </w:rPr>
              <w:t xml:space="preserve"> </w:t>
            </w:r>
          </w:p>
          <w:p w:rsidR="00EB2AAE" w:rsidRPr="00B77506" w:rsidRDefault="00EB2AAE" w:rsidP="001052BE">
            <w:pPr>
              <w:jc w:val="both"/>
              <w:rPr>
                <w:rFonts w:ascii="Times New Roman" w:hAnsi="Times New Roman"/>
                <w:sz w:val="18"/>
                <w:szCs w:val="18"/>
              </w:rPr>
            </w:pPr>
            <w:r w:rsidRPr="003152B6">
              <w:rPr>
                <w:rFonts w:ascii="Times New Roman" w:hAnsi="Times New Roman"/>
                <w:sz w:val="18"/>
                <w:szCs w:val="18"/>
              </w:rPr>
              <w:t>o średnicy 2,1-4,5 mm i długości 230 cm</w:t>
            </w:r>
          </w:p>
        </w:tc>
        <w:tc>
          <w:tcPr>
            <w:tcW w:w="1194" w:type="dxa"/>
            <w:noWrap/>
            <w:vAlign w:val="center"/>
          </w:tcPr>
          <w:p w:rsidR="00EB2AAE" w:rsidRPr="00B77506" w:rsidRDefault="00EB2AAE" w:rsidP="001052BE">
            <w:pPr>
              <w:jc w:val="right"/>
              <w:rPr>
                <w:rFonts w:ascii="Times New Roman" w:hAnsi="Times New Roman"/>
                <w:sz w:val="18"/>
                <w:szCs w:val="18"/>
              </w:rPr>
            </w:pPr>
            <w:r>
              <w:rPr>
                <w:rFonts w:ascii="Times New Roman" w:hAnsi="Times New Roman"/>
                <w:sz w:val="18"/>
                <w:szCs w:val="18"/>
              </w:rPr>
              <w:t>20</w:t>
            </w:r>
          </w:p>
        </w:tc>
      </w:tr>
    </w:tbl>
    <w:p w:rsidR="00EB2AAE" w:rsidRDefault="00EB2AAE" w:rsidP="006F2B87"/>
    <w:p w:rsidR="00EB2AAE" w:rsidRDefault="00EB2AAE" w:rsidP="006F2B87">
      <w:pPr>
        <w:spacing w:after="0" w:line="240" w:lineRule="auto"/>
        <w:jc w:val="both"/>
        <w:rPr>
          <w:rFonts w:ascii="Times New Roman" w:hAnsi="Times New Roman"/>
          <w:b/>
          <w:bCs/>
          <w:sz w:val="18"/>
          <w:szCs w:val="18"/>
        </w:rPr>
      </w:pPr>
      <w:r>
        <w:rPr>
          <w:rFonts w:ascii="Times New Roman" w:hAnsi="Times New Roman"/>
          <w:b/>
          <w:bCs/>
          <w:sz w:val="18"/>
          <w:szCs w:val="18"/>
        </w:rPr>
        <w:t>Zadanie nr 27 – oliwka do masażu</w:t>
      </w:r>
    </w:p>
    <w:p w:rsidR="00EB2AAE" w:rsidRPr="00400446" w:rsidRDefault="00EB2AAE" w:rsidP="00456117">
      <w:pPr>
        <w:pStyle w:val="HTMLPreformatted"/>
        <w:rPr>
          <w:rFonts w:ascii="Times New Roman" w:hAnsi="Times New Roman" w:cs="Times New Roman"/>
          <w:b/>
          <w:sz w:val="18"/>
          <w:szCs w:val="18"/>
        </w:rPr>
      </w:pPr>
      <w:r w:rsidRPr="00456117">
        <w:rPr>
          <w:rFonts w:ascii="Times New Roman" w:hAnsi="Times New Roman" w:cs="Times New Roman"/>
          <w:b/>
          <w:bCs/>
          <w:sz w:val="18"/>
          <w:szCs w:val="18"/>
        </w:rPr>
        <w:t xml:space="preserve">Kod CPV : </w:t>
      </w:r>
      <w:r w:rsidRPr="00400446">
        <w:rPr>
          <w:rFonts w:ascii="Times New Roman" w:hAnsi="Times New Roman" w:cs="Times New Roman"/>
          <w:b/>
          <w:sz w:val="18"/>
          <w:szCs w:val="18"/>
        </w:rPr>
        <w:t>33700000-7</w:t>
      </w:r>
    </w:p>
    <w:p w:rsidR="00EB2AAE" w:rsidRDefault="00EB2AAE" w:rsidP="006F2B87">
      <w:pPr>
        <w:spacing w:after="0"/>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1052BE">
            <w:pPr>
              <w:jc w:val="both"/>
              <w:rPr>
                <w:rFonts w:ascii="Times New Roman" w:hAnsi="Times New Roman"/>
                <w:sz w:val="18"/>
                <w:szCs w:val="18"/>
              </w:rPr>
            </w:pPr>
          </w:p>
          <w:p w:rsidR="00EB2AAE" w:rsidRPr="00F90F58" w:rsidRDefault="00EB2AAE" w:rsidP="001052BE">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Pr>
                <w:rFonts w:ascii="Times New Roman" w:hAnsi="Times New Roman"/>
                <w:b/>
                <w:bCs/>
                <w:sz w:val="20"/>
                <w:szCs w:val="20"/>
              </w:rPr>
              <w:t xml:space="preserve">Pojemność </w:t>
            </w:r>
          </w:p>
        </w:tc>
        <w:tc>
          <w:tcPr>
            <w:tcW w:w="1194" w:type="dxa"/>
            <w:shd w:val="clear" w:color="000000" w:fill="C0C0C0"/>
            <w:noWrap/>
            <w:vAlign w:val="bottom"/>
          </w:tcPr>
          <w:p w:rsidR="00EB2AAE" w:rsidRPr="00F90F58" w:rsidRDefault="00EB2AAE" w:rsidP="001052BE">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 xml:space="preserve"> sztuk</w:t>
            </w:r>
          </w:p>
        </w:tc>
      </w:tr>
      <w:tr w:rsidR="00EB2AAE" w:rsidRPr="00B77506">
        <w:trPr>
          <w:trHeight w:val="315"/>
        </w:trPr>
        <w:tc>
          <w:tcPr>
            <w:tcW w:w="474" w:type="dxa"/>
            <w:noWrap/>
            <w:vAlign w:val="bottom"/>
          </w:tcPr>
          <w:p w:rsidR="00EB2AAE" w:rsidRPr="002108B5" w:rsidRDefault="00EB2AAE" w:rsidP="001052BE">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center"/>
          </w:tcPr>
          <w:p w:rsidR="00EB2AAE" w:rsidRPr="005863E7" w:rsidRDefault="00EB2AAE" w:rsidP="005863E7">
            <w:pPr>
              <w:spacing w:after="0" w:line="240" w:lineRule="auto"/>
              <w:rPr>
                <w:rFonts w:ascii="Times New Roman" w:hAnsi="Times New Roman"/>
                <w:sz w:val="18"/>
                <w:szCs w:val="18"/>
              </w:rPr>
            </w:pPr>
            <w:r>
              <w:rPr>
                <w:rFonts w:ascii="Times New Roman" w:hAnsi="Times New Roman"/>
                <w:sz w:val="18"/>
                <w:szCs w:val="18"/>
              </w:rPr>
              <w:t>Ol</w:t>
            </w:r>
            <w:r w:rsidRPr="005863E7">
              <w:rPr>
                <w:rFonts w:ascii="Times New Roman" w:hAnsi="Times New Roman"/>
                <w:sz w:val="18"/>
                <w:szCs w:val="18"/>
              </w:rPr>
              <w:t xml:space="preserve">iwka do masażu ujędrniająca </w:t>
            </w:r>
          </w:p>
          <w:p w:rsidR="00EB2AAE" w:rsidRDefault="00EB2AAE" w:rsidP="005863E7">
            <w:pPr>
              <w:spacing w:after="0" w:line="240" w:lineRule="auto"/>
              <w:rPr>
                <w:rFonts w:ascii="Times New Roman" w:hAnsi="Times New Roman"/>
                <w:sz w:val="24"/>
                <w:szCs w:val="24"/>
              </w:rPr>
            </w:pPr>
          </w:p>
          <w:p w:rsidR="00EB2AAE" w:rsidRDefault="00EB2AAE" w:rsidP="00445E99">
            <w:pPr>
              <w:spacing w:after="0" w:line="240" w:lineRule="auto"/>
              <w:rPr>
                <w:rFonts w:ascii="Times New Roman" w:hAnsi="Times New Roman"/>
                <w:sz w:val="18"/>
                <w:szCs w:val="18"/>
              </w:rPr>
            </w:pPr>
            <w:r w:rsidRPr="00445E99">
              <w:rPr>
                <w:rFonts w:ascii="Times New Roman" w:hAnsi="Times New Roman"/>
                <w:sz w:val="18"/>
                <w:szCs w:val="18"/>
              </w:rPr>
              <w:t xml:space="preserve">Oliwka </w:t>
            </w:r>
            <w:r>
              <w:rPr>
                <w:rFonts w:ascii="Times New Roman" w:hAnsi="Times New Roman"/>
                <w:sz w:val="18"/>
                <w:szCs w:val="18"/>
              </w:rPr>
              <w:t>u</w:t>
            </w:r>
            <w:r w:rsidRPr="00445E99">
              <w:rPr>
                <w:rFonts w:ascii="Times New Roman" w:hAnsi="Times New Roman"/>
                <w:sz w:val="18"/>
                <w:szCs w:val="18"/>
              </w:rPr>
              <w:t>jędrniająca</w:t>
            </w:r>
            <w:r w:rsidRPr="005863E7">
              <w:rPr>
                <w:rFonts w:ascii="Times New Roman" w:hAnsi="Times New Roman"/>
                <w:sz w:val="18"/>
                <w:szCs w:val="18"/>
              </w:rPr>
              <w:t xml:space="preserve"> do masa</w:t>
            </w:r>
            <w:r>
              <w:rPr>
                <w:rFonts w:ascii="Times New Roman" w:hAnsi="Times New Roman"/>
                <w:sz w:val="18"/>
                <w:szCs w:val="18"/>
              </w:rPr>
              <w:t>żu ciała</w:t>
            </w:r>
            <w:r w:rsidRPr="00445E99">
              <w:rPr>
                <w:rFonts w:ascii="Times New Roman" w:hAnsi="Times New Roman"/>
                <w:sz w:val="18"/>
                <w:szCs w:val="18"/>
              </w:rPr>
              <w:t xml:space="preserve"> </w:t>
            </w:r>
            <w:r>
              <w:rPr>
                <w:rFonts w:ascii="Times New Roman" w:hAnsi="Times New Roman"/>
                <w:sz w:val="18"/>
                <w:szCs w:val="18"/>
              </w:rPr>
              <w:t>stosowan</w:t>
            </w:r>
            <w:r w:rsidRPr="00445E99">
              <w:rPr>
                <w:rFonts w:ascii="Times New Roman" w:hAnsi="Times New Roman"/>
                <w:sz w:val="18"/>
                <w:szCs w:val="18"/>
              </w:rPr>
              <w:t xml:space="preserve">a, w gabinetach </w:t>
            </w:r>
            <w:r>
              <w:rPr>
                <w:rFonts w:ascii="Times New Roman" w:hAnsi="Times New Roman"/>
                <w:sz w:val="18"/>
                <w:szCs w:val="18"/>
              </w:rPr>
              <w:t>fizykoterapeutycznych</w:t>
            </w:r>
            <w:r w:rsidRPr="00445E99">
              <w:rPr>
                <w:rFonts w:ascii="Times New Roman" w:hAnsi="Times New Roman"/>
                <w:sz w:val="18"/>
                <w:szCs w:val="18"/>
              </w:rPr>
              <w:t>,</w:t>
            </w:r>
            <w:r>
              <w:rPr>
                <w:rFonts w:ascii="Times New Roman" w:hAnsi="Times New Roman"/>
                <w:sz w:val="18"/>
                <w:szCs w:val="18"/>
              </w:rPr>
              <w:t xml:space="preserve"> </w:t>
            </w:r>
            <w:r w:rsidRPr="005863E7">
              <w:rPr>
                <w:rFonts w:ascii="Times New Roman" w:hAnsi="Times New Roman"/>
                <w:sz w:val="18"/>
                <w:szCs w:val="18"/>
              </w:rPr>
              <w:t>nie plami bielizny</w:t>
            </w:r>
            <w:r w:rsidRPr="00445E99">
              <w:rPr>
                <w:rFonts w:ascii="Times New Roman" w:hAnsi="Times New Roman"/>
                <w:sz w:val="18"/>
                <w:szCs w:val="18"/>
              </w:rPr>
              <w:t>,</w:t>
            </w:r>
            <w:r>
              <w:rPr>
                <w:rFonts w:ascii="Times New Roman" w:hAnsi="Times New Roman"/>
                <w:sz w:val="18"/>
                <w:szCs w:val="18"/>
              </w:rPr>
              <w:t xml:space="preserve"> </w:t>
            </w:r>
            <w:r w:rsidRPr="005863E7">
              <w:rPr>
                <w:rFonts w:ascii="Times New Roman" w:hAnsi="Times New Roman"/>
                <w:sz w:val="18"/>
                <w:szCs w:val="18"/>
              </w:rPr>
              <w:t>wydajna w użyciu</w:t>
            </w:r>
            <w:r w:rsidRPr="00445E99">
              <w:rPr>
                <w:rFonts w:ascii="Times New Roman" w:hAnsi="Times New Roman"/>
                <w:sz w:val="18"/>
                <w:szCs w:val="18"/>
              </w:rPr>
              <w:t>.</w:t>
            </w:r>
            <w:r w:rsidRPr="00445E99">
              <w:rPr>
                <w:rFonts w:ascii="Times New Roman" w:hAnsi="Times New Roman"/>
                <w:sz w:val="18"/>
                <w:szCs w:val="18"/>
              </w:rPr>
              <w:br/>
            </w:r>
            <w:r w:rsidRPr="00445E99">
              <w:rPr>
                <w:rFonts w:ascii="Times New Roman" w:hAnsi="Times New Roman"/>
                <w:sz w:val="18"/>
                <w:szCs w:val="18"/>
              </w:rPr>
              <w:br/>
              <w:t xml:space="preserve">DZIAŁANIE: </w:t>
            </w:r>
            <w:r w:rsidRPr="00445E99">
              <w:rPr>
                <w:rFonts w:ascii="Times New Roman" w:hAnsi="Times New Roman"/>
                <w:sz w:val="18"/>
                <w:szCs w:val="18"/>
              </w:rPr>
              <w:br/>
            </w:r>
            <w:r w:rsidRPr="005863E7">
              <w:rPr>
                <w:rFonts w:ascii="Times New Roman" w:hAnsi="Times New Roman"/>
                <w:sz w:val="18"/>
                <w:szCs w:val="18"/>
              </w:rPr>
              <w:t xml:space="preserve">doskonale </w:t>
            </w:r>
            <w:r w:rsidRPr="00445E99">
              <w:rPr>
                <w:rFonts w:ascii="Times New Roman" w:hAnsi="Times New Roman"/>
                <w:sz w:val="18"/>
                <w:szCs w:val="18"/>
              </w:rPr>
              <w:t>zmiękcza i regeneruje naskórek,</w:t>
            </w:r>
            <w:r w:rsidRPr="00445E99">
              <w:rPr>
                <w:rFonts w:ascii="Times New Roman" w:hAnsi="Times New Roman"/>
                <w:sz w:val="18"/>
                <w:szCs w:val="18"/>
              </w:rPr>
              <w:br/>
            </w:r>
            <w:r w:rsidRPr="005863E7">
              <w:rPr>
                <w:rFonts w:ascii="Times New Roman" w:hAnsi="Times New Roman"/>
                <w:sz w:val="18"/>
                <w:szCs w:val="18"/>
              </w:rPr>
              <w:t>ujędrnia skórę, poprawia jej sprężystość i gładkość</w:t>
            </w:r>
            <w:r w:rsidRPr="00445E99">
              <w:rPr>
                <w:rFonts w:ascii="Times New Roman" w:hAnsi="Times New Roman"/>
                <w:sz w:val="18"/>
                <w:szCs w:val="18"/>
              </w:rPr>
              <w:t>,</w:t>
            </w:r>
            <w:r w:rsidRPr="005863E7">
              <w:rPr>
                <w:rFonts w:ascii="Times New Roman" w:hAnsi="Times New Roman"/>
                <w:sz w:val="18"/>
                <w:szCs w:val="18"/>
              </w:rPr>
              <w:br/>
              <w:t>zapewnia wygodne przeprowad</w:t>
            </w:r>
            <w:r w:rsidRPr="00445E99">
              <w:rPr>
                <w:rFonts w:ascii="Times New Roman" w:hAnsi="Times New Roman"/>
                <w:sz w:val="18"/>
                <w:szCs w:val="18"/>
              </w:rPr>
              <w:t>zenie zabiegu masażu;</w:t>
            </w:r>
          </w:p>
          <w:p w:rsidR="00EB2AAE" w:rsidRDefault="00EB2AAE" w:rsidP="00445E99">
            <w:pPr>
              <w:spacing w:after="0" w:line="240" w:lineRule="auto"/>
              <w:rPr>
                <w:rFonts w:ascii="Times New Roman" w:hAnsi="Times New Roman"/>
                <w:sz w:val="18"/>
                <w:szCs w:val="18"/>
              </w:rPr>
            </w:pPr>
          </w:p>
          <w:p w:rsidR="00EB2AAE" w:rsidRPr="00DE61DD" w:rsidRDefault="00EB2AAE" w:rsidP="00DE61DD">
            <w:pPr>
              <w:spacing w:after="0" w:line="240" w:lineRule="auto"/>
              <w:rPr>
                <w:rFonts w:ascii="Times New Roman" w:hAnsi="Times New Roman"/>
                <w:sz w:val="18"/>
                <w:szCs w:val="18"/>
              </w:rPr>
            </w:pPr>
            <w:r>
              <w:rPr>
                <w:rFonts w:ascii="Times New Roman" w:hAnsi="Times New Roman"/>
                <w:sz w:val="18"/>
                <w:szCs w:val="18"/>
              </w:rPr>
              <w:t xml:space="preserve">Substancje aktywne: </w:t>
            </w:r>
            <w:hyperlink r:id="rId7" w:tooltip="alga laminaria ochroleuca" w:history="1">
              <w:r w:rsidRPr="00DE61DD">
                <w:rPr>
                  <w:rFonts w:ascii="Times New Roman" w:hAnsi="Times New Roman"/>
                  <w:sz w:val="18"/>
                  <w:szCs w:val="18"/>
                </w:rPr>
                <w:t>alga laminaria ochroleuca</w:t>
              </w:r>
            </w:hyperlink>
            <w:r w:rsidRPr="00DE61DD">
              <w:rPr>
                <w:rFonts w:ascii="Times New Roman" w:hAnsi="Times New Roman"/>
                <w:sz w:val="18"/>
                <w:szCs w:val="18"/>
              </w:rPr>
              <w:t>,</w:t>
            </w:r>
            <w:r>
              <w:rPr>
                <w:rFonts w:ascii="Times New Roman" w:hAnsi="Times New Roman"/>
                <w:sz w:val="18"/>
                <w:szCs w:val="18"/>
              </w:rPr>
              <w:t xml:space="preserve"> </w:t>
            </w:r>
            <w:hyperlink r:id="rId8" w:tooltip="witamina E" w:history="1">
              <w:r w:rsidRPr="00DE61DD">
                <w:rPr>
                  <w:rFonts w:ascii="Times New Roman" w:hAnsi="Times New Roman"/>
                  <w:sz w:val="18"/>
                  <w:szCs w:val="18"/>
                </w:rPr>
                <w:t>witamina E</w:t>
              </w:r>
            </w:hyperlink>
            <w:r w:rsidRPr="00DE61DD">
              <w:rPr>
                <w:rFonts w:ascii="Times New Roman" w:hAnsi="Times New Roman"/>
                <w:sz w:val="18"/>
                <w:szCs w:val="18"/>
              </w:rPr>
              <w:t xml:space="preserve">, </w:t>
            </w:r>
            <w:hyperlink r:id="rId9" w:tooltip="witamina F" w:history="1">
              <w:r w:rsidRPr="00DE61DD">
                <w:rPr>
                  <w:rFonts w:ascii="Times New Roman" w:hAnsi="Times New Roman"/>
                  <w:sz w:val="18"/>
                  <w:szCs w:val="18"/>
                </w:rPr>
                <w:t>witamina F</w:t>
              </w:r>
            </w:hyperlink>
            <w:r>
              <w:rPr>
                <w:rFonts w:ascii="Times New Roman" w:hAnsi="Times New Roman"/>
                <w:sz w:val="18"/>
                <w:szCs w:val="18"/>
              </w:rPr>
              <w:t>;</w:t>
            </w:r>
          </w:p>
          <w:p w:rsidR="00EB2AAE" w:rsidRPr="002108B5" w:rsidRDefault="00EB2AAE" w:rsidP="00445E99">
            <w:pPr>
              <w:spacing w:after="0" w:line="240" w:lineRule="auto"/>
              <w:rPr>
                <w:rFonts w:ascii="Times New Roman" w:hAnsi="Times New Roman"/>
                <w:sz w:val="18"/>
                <w:szCs w:val="18"/>
              </w:rPr>
            </w:pPr>
            <w:r w:rsidRPr="00445E99">
              <w:rPr>
                <w:rFonts w:ascii="Times New Roman" w:hAnsi="Times New Roman"/>
                <w:sz w:val="18"/>
                <w:szCs w:val="18"/>
              </w:rPr>
              <w:br/>
            </w:r>
          </w:p>
        </w:tc>
        <w:tc>
          <w:tcPr>
            <w:tcW w:w="1930" w:type="dxa"/>
            <w:noWrap/>
            <w:vAlign w:val="center"/>
          </w:tcPr>
          <w:p w:rsidR="00EB2AAE" w:rsidRPr="00B77506" w:rsidRDefault="00EB2AAE" w:rsidP="001052BE">
            <w:pPr>
              <w:jc w:val="both"/>
              <w:rPr>
                <w:rFonts w:ascii="Times New Roman" w:hAnsi="Times New Roman"/>
                <w:sz w:val="18"/>
                <w:szCs w:val="18"/>
              </w:rPr>
            </w:pPr>
            <w:r>
              <w:rPr>
                <w:rFonts w:ascii="Times New Roman" w:hAnsi="Times New Roman"/>
                <w:sz w:val="18"/>
                <w:szCs w:val="18"/>
              </w:rPr>
              <w:t>500 ml</w:t>
            </w:r>
          </w:p>
        </w:tc>
        <w:tc>
          <w:tcPr>
            <w:tcW w:w="1194" w:type="dxa"/>
            <w:noWrap/>
            <w:vAlign w:val="center"/>
          </w:tcPr>
          <w:p w:rsidR="00EB2AAE" w:rsidRPr="00B77506" w:rsidRDefault="00EB2AAE" w:rsidP="001052BE">
            <w:pPr>
              <w:jc w:val="right"/>
              <w:rPr>
                <w:rFonts w:ascii="Times New Roman" w:hAnsi="Times New Roman"/>
                <w:sz w:val="18"/>
                <w:szCs w:val="18"/>
              </w:rPr>
            </w:pPr>
            <w:r>
              <w:rPr>
                <w:rFonts w:ascii="Times New Roman" w:hAnsi="Times New Roman"/>
                <w:sz w:val="18"/>
                <w:szCs w:val="18"/>
              </w:rPr>
              <w:t>50</w:t>
            </w:r>
          </w:p>
        </w:tc>
      </w:tr>
      <w:tr w:rsidR="00EB2AAE" w:rsidRPr="00B77506">
        <w:trPr>
          <w:trHeight w:val="315"/>
        </w:trPr>
        <w:tc>
          <w:tcPr>
            <w:tcW w:w="474" w:type="dxa"/>
            <w:noWrap/>
            <w:vAlign w:val="bottom"/>
          </w:tcPr>
          <w:p w:rsidR="00EB2AAE" w:rsidRPr="002108B5" w:rsidRDefault="00EB2AAE" w:rsidP="001052BE">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center"/>
          </w:tcPr>
          <w:p w:rsidR="00EB2AAE" w:rsidRPr="00497CC8" w:rsidRDefault="00EB2AAE" w:rsidP="009F0A49">
            <w:pPr>
              <w:spacing w:after="0" w:line="240" w:lineRule="auto"/>
              <w:rPr>
                <w:rFonts w:ascii="Times New Roman" w:hAnsi="Times New Roman"/>
                <w:sz w:val="18"/>
                <w:szCs w:val="18"/>
              </w:rPr>
            </w:pPr>
            <w:r w:rsidRPr="00497CC8">
              <w:rPr>
                <w:rFonts w:ascii="Times New Roman" w:hAnsi="Times New Roman"/>
                <w:sz w:val="18"/>
                <w:szCs w:val="18"/>
              </w:rPr>
              <w:t>O</w:t>
            </w:r>
            <w:r w:rsidRPr="009F0A49">
              <w:rPr>
                <w:rFonts w:ascii="Times New Roman" w:hAnsi="Times New Roman"/>
                <w:sz w:val="18"/>
                <w:szCs w:val="18"/>
              </w:rPr>
              <w:t xml:space="preserve">liwka do masażu relaksująca </w:t>
            </w:r>
          </w:p>
          <w:p w:rsidR="00EB2AAE" w:rsidRPr="009F0A49" w:rsidRDefault="00EB2AAE" w:rsidP="009F0A49">
            <w:pPr>
              <w:spacing w:after="0" w:line="240" w:lineRule="auto"/>
              <w:rPr>
                <w:rFonts w:ascii="Times New Roman" w:hAnsi="Times New Roman"/>
                <w:sz w:val="18"/>
                <w:szCs w:val="18"/>
              </w:rPr>
            </w:pPr>
          </w:p>
          <w:p w:rsidR="00EB2AAE" w:rsidRDefault="00EB2AAE" w:rsidP="00647CA4">
            <w:pPr>
              <w:spacing w:after="0" w:line="240" w:lineRule="auto"/>
              <w:rPr>
                <w:rFonts w:ascii="Times New Roman" w:hAnsi="Times New Roman"/>
                <w:sz w:val="18"/>
                <w:szCs w:val="18"/>
              </w:rPr>
            </w:pPr>
            <w:r w:rsidRPr="00497CC8">
              <w:rPr>
                <w:rFonts w:ascii="Times New Roman" w:hAnsi="Times New Roman"/>
                <w:sz w:val="18"/>
                <w:szCs w:val="18"/>
              </w:rPr>
              <w:t xml:space="preserve">Oliwka relaksująca  do masażu ciała  stosowana w gabinetach </w:t>
            </w:r>
            <w:r w:rsidRPr="00647CA4">
              <w:rPr>
                <w:rFonts w:ascii="Times New Roman" w:hAnsi="Times New Roman"/>
                <w:sz w:val="18"/>
                <w:szCs w:val="18"/>
              </w:rPr>
              <w:t xml:space="preserve"> fizykote</w:t>
            </w:r>
            <w:r w:rsidRPr="00497CC8">
              <w:rPr>
                <w:rFonts w:ascii="Times New Roman" w:hAnsi="Times New Roman"/>
                <w:sz w:val="18"/>
                <w:szCs w:val="18"/>
              </w:rPr>
              <w:t>rapeutycznych,</w:t>
            </w:r>
            <w:r>
              <w:rPr>
                <w:rFonts w:ascii="Times New Roman" w:hAnsi="Times New Roman"/>
                <w:sz w:val="18"/>
                <w:szCs w:val="18"/>
              </w:rPr>
              <w:t xml:space="preserve"> </w:t>
            </w:r>
            <w:r w:rsidRPr="00647CA4">
              <w:rPr>
                <w:rFonts w:ascii="Times New Roman" w:hAnsi="Times New Roman"/>
                <w:sz w:val="18"/>
                <w:szCs w:val="18"/>
              </w:rPr>
              <w:t>nie plami bielizn</w:t>
            </w:r>
            <w:r w:rsidRPr="00497CC8">
              <w:rPr>
                <w:rFonts w:ascii="Times New Roman" w:hAnsi="Times New Roman"/>
                <w:sz w:val="18"/>
                <w:szCs w:val="18"/>
              </w:rPr>
              <w:t>y</w:t>
            </w:r>
            <w:r>
              <w:rPr>
                <w:rFonts w:ascii="Times New Roman" w:hAnsi="Times New Roman"/>
                <w:sz w:val="18"/>
                <w:szCs w:val="18"/>
              </w:rPr>
              <w:t xml:space="preserve">, </w:t>
            </w:r>
            <w:r w:rsidRPr="00497CC8">
              <w:rPr>
                <w:rFonts w:ascii="Times New Roman" w:hAnsi="Times New Roman"/>
                <w:sz w:val="18"/>
                <w:szCs w:val="18"/>
              </w:rPr>
              <w:t>wydajna w użyciu</w:t>
            </w:r>
            <w:r w:rsidRPr="00497CC8">
              <w:rPr>
                <w:rFonts w:ascii="Times New Roman" w:hAnsi="Times New Roman"/>
                <w:sz w:val="18"/>
                <w:szCs w:val="18"/>
              </w:rPr>
              <w:br/>
            </w:r>
            <w:r w:rsidRPr="00497CC8">
              <w:rPr>
                <w:rFonts w:ascii="Times New Roman" w:hAnsi="Times New Roman"/>
                <w:sz w:val="18"/>
                <w:szCs w:val="18"/>
              </w:rPr>
              <w:br/>
              <w:t>DZIAŁANIE:</w:t>
            </w:r>
            <w:r w:rsidRPr="00497CC8">
              <w:rPr>
                <w:rFonts w:ascii="Times New Roman" w:hAnsi="Times New Roman"/>
                <w:sz w:val="18"/>
                <w:szCs w:val="18"/>
              </w:rPr>
              <w:br/>
            </w:r>
            <w:r w:rsidRPr="00647CA4">
              <w:rPr>
                <w:rFonts w:ascii="Times New Roman" w:hAnsi="Times New Roman"/>
                <w:sz w:val="18"/>
                <w:szCs w:val="18"/>
              </w:rPr>
              <w:t>doskonale zmiękcza i regeneruje naskórek</w:t>
            </w:r>
            <w:r>
              <w:rPr>
                <w:rFonts w:ascii="Times New Roman" w:hAnsi="Times New Roman"/>
                <w:sz w:val="18"/>
                <w:szCs w:val="18"/>
              </w:rPr>
              <w:t>,</w:t>
            </w:r>
            <w:r w:rsidRPr="00647CA4">
              <w:rPr>
                <w:rFonts w:ascii="Times New Roman" w:hAnsi="Times New Roman"/>
                <w:sz w:val="18"/>
                <w:szCs w:val="18"/>
              </w:rPr>
              <w:br/>
              <w:t>daje przy</w:t>
            </w:r>
            <w:r w:rsidRPr="00497CC8">
              <w:rPr>
                <w:rFonts w:ascii="Times New Roman" w:hAnsi="Times New Roman"/>
                <w:sz w:val="18"/>
                <w:szCs w:val="18"/>
              </w:rPr>
              <w:t>jemne uczucie kojącego relaksu</w:t>
            </w:r>
            <w:r>
              <w:rPr>
                <w:rFonts w:ascii="Times New Roman" w:hAnsi="Times New Roman"/>
                <w:sz w:val="18"/>
                <w:szCs w:val="18"/>
              </w:rPr>
              <w:t>,</w:t>
            </w:r>
            <w:r w:rsidRPr="00497CC8">
              <w:rPr>
                <w:rFonts w:ascii="Times New Roman" w:hAnsi="Times New Roman"/>
                <w:sz w:val="18"/>
                <w:szCs w:val="18"/>
              </w:rPr>
              <w:br/>
            </w:r>
            <w:r w:rsidRPr="00647CA4">
              <w:rPr>
                <w:rFonts w:ascii="Times New Roman" w:hAnsi="Times New Roman"/>
                <w:sz w:val="18"/>
                <w:szCs w:val="18"/>
              </w:rPr>
              <w:t xml:space="preserve">zapewnia wygodne </w:t>
            </w:r>
            <w:r w:rsidRPr="00497CC8">
              <w:rPr>
                <w:rFonts w:ascii="Times New Roman" w:hAnsi="Times New Roman"/>
                <w:sz w:val="18"/>
                <w:szCs w:val="18"/>
              </w:rPr>
              <w:t>przeprowadzenie zabiegu masażu</w:t>
            </w:r>
            <w:r>
              <w:rPr>
                <w:rFonts w:ascii="Times New Roman" w:hAnsi="Times New Roman"/>
                <w:sz w:val="18"/>
                <w:szCs w:val="18"/>
              </w:rPr>
              <w:t>,</w:t>
            </w:r>
          </w:p>
          <w:p w:rsidR="00EB2AAE" w:rsidRDefault="00EB2AAE" w:rsidP="00647CA4">
            <w:pPr>
              <w:spacing w:after="0" w:line="240" w:lineRule="auto"/>
              <w:rPr>
                <w:rFonts w:ascii="Times New Roman" w:hAnsi="Times New Roman"/>
                <w:sz w:val="18"/>
                <w:szCs w:val="18"/>
              </w:rPr>
            </w:pPr>
            <w:r w:rsidRPr="00647CA4">
              <w:rPr>
                <w:rFonts w:ascii="Times New Roman" w:hAnsi="Times New Roman"/>
                <w:sz w:val="18"/>
                <w:szCs w:val="18"/>
              </w:rPr>
              <w:t xml:space="preserve"> </w:t>
            </w:r>
          </w:p>
          <w:p w:rsidR="00EB2AAE" w:rsidRPr="008C3AF0" w:rsidRDefault="00EB2AAE" w:rsidP="00DE61DD">
            <w:pPr>
              <w:spacing w:after="0"/>
              <w:jc w:val="both"/>
              <w:rPr>
                <w:rFonts w:ascii="Times New Roman" w:hAnsi="Times New Roman"/>
                <w:sz w:val="18"/>
                <w:szCs w:val="18"/>
              </w:rPr>
            </w:pPr>
            <w:r>
              <w:rPr>
                <w:rFonts w:ascii="Times New Roman" w:hAnsi="Times New Roman"/>
                <w:sz w:val="18"/>
                <w:szCs w:val="18"/>
              </w:rPr>
              <w:t xml:space="preserve">Substancje aktywne: </w:t>
            </w:r>
            <w:hyperlink r:id="rId10" w:tooltip="trójglicerydy z oleju kukurydzianego" w:history="1">
              <w:r w:rsidRPr="008C3AF0">
                <w:rPr>
                  <w:rFonts w:ascii="Times New Roman" w:hAnsi="Times New Roman"/>
                  <w:sz w:val="18"/>
                  <w:szCs w:val="18"/>
                </w:rPr>
                <w:t>trójglicerydy z oleju kukurydzianego</w:t>
              </w:r>
            </w:hyperlink>
            <w:r>
              <w:rPr>
                <w:rFonts w:ascii="Times New Roman" w:hAnsi="Times New Roman"/>
                <w:sz w:val="18"/>
                <w:szCs w:val="18"/>
              </w:rPr>
              <w:t>,</w:t>
            </w:r>
            <w:r w:rsidRPr="008C3AF0">
              <w:rPr>
                <w:rFonts w:ascii="Times New Roman" w:hAnsi="Times New Roman"/>
                <w:sz w:val="18"/>
                <w:szCs w:val="18"/>
              </w:rPr>
              <w:t xml:space="preserve"> </w:t>
            </w:r>
            <w:hyperlink r:id="rId11" w:tooltip="witamina E" w:history="1">
              <w:r w:rsidRPr="008C3AF0">
                <w:rPr>
                  <w:rFonts w:ascii="Times New Roman" w:hAnsi="Times New Roman"/>
                  <w:sz w:val="18"/>
                  <w:szCs w:val="18"/>
                </w:rPr>
                <w:t>witamina E</w:t>
              </w:r>
            </w:hyperlink>
            <w:r>
              <w:rPr>
                <w:rFonts w:ascii="Times New Roman" w:hAnsi="Times New Roman"/>
                <w:sz w:val="18"/>
                <w:szCs w:val="18"/>
              </w:rPr>
              <w:t>,</w:t>
            </w:r>
            <w:r w:rsidRPr="008C3AF0">
              <w:rPr>
                <w:rFonts w:ascii="Times New Roman" w:hAnsi="Times New Roman"/>
                <w:sz w:val="18"/>
                <w:szCs w:val="18"/>
              </w:rPr>
              <w:t xml:space="preserve"> </w:t>
            </w:r>
          </w:p>
          <w:p w:rsidR="00EB2AAE" w:rsidRPr="008C3AF0" w:rsidRDefault="00EB2AAE" w:rsidP="008C3AF0">
            <w:pPr>
              <w:spacing w:after="0" w:line="240" w:lineRule="auto"/>
              <w:rPr>
                <w:rFonts w:ascii="Times New Roman" w:hAnsi="Times New Roman"/>
                <w:sz w:val="18"/>
                <w:szCs w:val="18"/>
              </w:rPr>
            </w:pPr>
            <w:hyperlink r:id="rId12" w:tooltip="witamina F" w:history="1">
              <w:r w:rsidRPr="008C3AF0">
                <w:rPr>
                  <w:rFonts w:ascii="Times New Roman" w:hAnsi="Times New Roman"/>
                  <w:sz w:val="18"/>
                  <w:szCs w:val="18"/>
                </w:rPr>
                <w:t>witamina F</w:t>
              </w:r>
            </w:hyperlink>
            <w:r>
              <w:rPr>
                <w:rFonts w:ascii="Times New Roman" w:hAnsi="Times New Roman"/>
                <w:sz w:val="18"/>
                <w:szCs w:val="18"/>
              </w:rPr>
              <w:t>;</w:t>
            </w:r>
          </w:p>
          <w:p w:rsidR="00EB2AAE" w:rsidRPr="008C3AF0" w:rsidRDefault="00EB2AAE" w:rsidP="001052BE">
            <w:pPr>
              <w:jc w:val="both"/>
              <w:rPr>
                <w:rFonts w:ascii="Times New Roman" w:hAnsi="Times New Roman"/>
                <w:sz w:val="18"/>
                <w:szCs w:val="18"/>
              </w:rPr>
            </w:pPr>
          </w:p>
        </w:tc>
        <w:tc>
          <w:tcPr>
            <w:tcW w:w="1930" w:type="dxa"/>
            <w:noWrap/>
            <w:vAlign w:val="center"/>
          </w:tcPr>
          <w:p w:rsidR="00EB2AAE" w:rsidRPr="00B77506" w:rsidRDefault="00EB2AAE" w:rsidP="001052BE">
            <w:pPr>
              <w:jc w:val="both"/>
              <w:rPr>
                <w:rFonts w:ascii="Times New Roman" w:hAnsi="Times New Roman"/>
                <w:sz w:val="18"/>
                <w:szCs w:val="18"/>
              </w:rPr>
            </w:pPr>
            <w:r>
              <w:rPr>
                <w:rFonts w:ascii="Times New Roman" w:hAnsi="Times New Roman"/>
                <w:sz w:val="18"/>
                <w:szCs w:val="18"/>
              </w:rPr>
              <w:t>500 ml</w:t>
            </w:r>
          </w:p>
        </w:tc>
        <w:tc>
          <w:tcPr>
            <w:tcW w:w="1194" w:type="dxa"/>
            <w:noWrap/>
            <w:vAlign w:val="center"/>
          </w:tcPr>
          <w:p w:rsidR="00EB2AAE" w:rsidRPr="00B77506" w:rsidRDefault="00EB2AAE" w:rsidP="001052BE">
            <w:pPr>
              <w:jc w:val="right"/>
              <w:rPr>
                <w:rFonts w:ascii="Times New Roman" w:hAnsi="Times New Roman"/>
                <w:sz w:val="18"/>
                <w:szCs w:val="18"/>
              </w:rPr>
            </w:pPr>
            <w:r>
              <w:rPr>
                <w:rFonts w:ascii="Times New Roman" w:hAnsi="Times New Roman"/>
                <w:sz w:val="18"/>
                <w:szCs w:val="18"/>
              </w:rPr>
              <w:t>50</w:t>
            </w:r>
          </w:p>
        </w:tc>
      </w:tr>
    </w:tbl>
    <w:p w:rsidR="00EB2AAE" w:rsidRDefault="00EB2AAE" w:rsidP="006F2B87">
      <w:pPr>
        <w:spacing w:after="0" w:line="240" w:lineRule="auto"/>
        <w:jc w:val="both"/>
        <w:rPr>
          <w:rFonts w:ascii="Times New Roman" w:hAnsi="Times New Roman"/>
          <w:b/>
          <w:bCs/>
          <w:sz w:val="20"/>
          <w:szCs w:val="20"/>
        </w:rPr>
      </w:pPr>
    </w:p>
    <w:p w:rsidR="00EB2AAE" w:rsidRDefault="00EB2AAE" w:rsidP="004656DA">
      <w:pPr>
        <w:spacing w:after="0" w:line="240" w:lineRule="auto"/>
        <w:jc w:val="both"/>
        <w:rPr>
          <w:rFonts w:ascii="Times New Roman" w:hAnsi="Times New Roman"/>
          <w:b/>
          <w:bCs/>
          <w:sz w:val="18"/>
          <w:szCs w:val="18"/>
        </w:rPr>
      </w:pPr>
      <w:r>
        <w:rPr>
          <w:rFonts w:ascii="Times New Roman" w:hAnsi="Times New Roman"/>
          <w:b/>
          <w:bCs/>
          <w:sz w:val="18"/>
          <w:szCs w:val="18"/>
        </w:rPr>
        <w:t>Zadanie nr 28 – igły do zestawu EZ-IO</w:t>
      </w:r>
    </w:p>
    <w:p w:rsidR="00EB2AAE" w:rsidRDefault="00EB2AAE" w:rsidP="004656DA">
      <w:pPr>
        <w:pStyle w:val="HTMLPreformatted"/>
        <w:rPr>
          <w:rFonts w:ascii="Times New Roman" w:hAnsi="Times New Roman" w:cs="Times New Roman"/>
          <w:b/>
          <w:sz w:val="18"/>
          <w:szCs w:val="18"/>
        </w:rPr>
      </w:pPr>
      <w:r w:rsidRPr="00456117">
        <w:rPr>
          <w:rFonts w:ascii="Times New Roman" w:hAnsi="Times New Roman" w:cs="Times New Roman"/>
          <w:b/>
          <w:bCs/>
          <w:sz w:val="18"/>
          <w:szCs w:val="18"/>
        </w:rPr>
        <w:t xml:space="preserve">Kod CPV : </w:t>
      </w:r>
      <w:r w:rsidRPr="00400446">
        <w:rPr>
          <w:rFonts w:ascii="Times New Roman" w:hAnsi="Times New Roman" w:cs="Times New Roman"/>
          <w:b/>
          <w:sz w:val="18"/>
          <w:szCs w:val="18"/>
        </w:rPr>
        <w:t>33700000-7</w:t>
      </w:r>
    </w:p>
    <w:p w:rsidR="00EB2AAE" w:rsidRDefault="00EB2AAE" w:rsidP="004656DA">
      <w:pPr>
        <w:spacing w:after="0"/>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07013A">
            <w:pPr>
              <w:jc w:val="both"/>
              <w:rPr>
                <w:rFonts w:ascii="Times New Roman" w:hAnsi="Times New Roman"/>
                <w:sz w:val="18"/>
                <w:szCs w:val="18"/>
              </w:rPr>
            </w:pPr>
          </w:p>
          <w:p w:rsidR="00EB2AAE" w:rsidRPr="00F90F58" w:rsidRDefault="00EB2AAE" w:rsidP="0007013A">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07013A">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07013A">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07013A">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 xml:space="preserve"> sztuk</w:t>
            </w:r>
          </w:p>
        </w:tc>
      </w:tr>
      <w:tr w:rsidR="00EB2AAE" w:rsidRPr="008B461B">
        <w:trPr>
          <w:trHeight w:val="315"/>
        </w:trPr>
        <w:tc>
          <w:tcPr>
            <w:tcW w:w="474" w:type="dxa"/>
            <w:noWrap/>
            <w:vAlign w:val="bottom"/>
          </w:tcPr>
          <w:p w:rsidR="00EB2AAE" w:rsidRPr="002108B5" w:rsidRDefault="00EB2AAE" w:rsidP="0007013A">
            <w:pPr>
              <w:spacing w:after="0" w:line="240" w:lineRule="auto"/>
              <w:jc w:val="both"/>
              <w:rPr>
                <w:rFonts w:ascii="Times New Roman" w:hAnsi="Times New Roman"/>
                <w:sz w:val="18"/>
                <w:szCs w:val="18"/>
              </w:rPr>
            </w:pPr>
            <w:r>
              <w:rPr>
                <w:rFonts w:ascii="Times New Roman" w:hAnsi="Times New Roman"/>
                <w:sz w:val="18"/>
                <w:szCs w:val="18"/>
              </w:rPr>
              <w:t>1</w:t>
            </w:r>
          </w:p>
        </w:tc>
        <w:tc>
          <w:tcPr>
            <w:tcW w:w="5489" w:type="dxa"/>
            <w:noWrap/>
            <w:vAlign w:val="center"/>
          </w:tcPr>
          <w:p w:rsidR="00EB2AAE" w:rsidRPr="008B461B" w:rsidRDefault="00EB2AAE" w:rsidP="0007013A">
            <w:pPr>
              <w:spacing w:after="0" w:line="240" w:lineRule="auto"/>
              <w:rPr>
                <w:rFonts w:ascii="Times New Roman" w:hAnsi="Times New Roman"/>
                <w:sz w:val="18"/>
                <w:szCs w:val="18"/>
              </w:rPr>
            </w:pPr>
            <w:r w:rsidRPr="008B461B">
              <w:rPr>
                <w:rFonts w:ascii="Times New Roman" w:hAnsi="Times New Roman"/>
                <w:sz w:val="18"/>
                <w:szCs w:val="18"/>
              </w:rPr>
              <w:br/>
              <w:t xml:space="preserve">Igła do zestawu EZ-IO </w:t>
            </w:r>
            <w:r>
              <w:rPr>
                <w:rFonts w:ascii="Times New Roman" w:hAnsi="Times New Roman"/>
                <w:sz w:val="18"/>
                <w:szCs w:val="18"/>
              </w:rPr>
              <w:t xml:space="preserve">typ </w:t>
            </w:r>
            <w:r w:rsidRPr="008B461B">
              <w:rPr>
                <w:rFonts w:ascii="Times New Roman" w:hAnsi="Times New Roman"/>
                <w:sz w:val="18"/>
                <w:szCs w:val="18"/>
              </w:rPr>
              <w:t>ARROW EZ-IO</w:t>
            </w:r>
          </w:p>
          <w:p w:rsidR="00EB2AAE" w:rsidRPr="008B461B" w:rsidRDefault="00EB2AAE" w:rsidP="0007013A">
            <w:pPr>
              <w:spacing w:after="0" w:line="240" w:lineRule="auto"/>
              <w:rPr>
                <w:rFonts w:ascii="Times New Roman" w:hAnsi="Times New Roman"/>
                <w:sz w:val="18"/>
                <w:szCs w:val="18"/>
              </w:rPr>
            </w:pPr>
          </w:p>
          <w:p w:rsidR="00EB2AAE" w:rsidRPr="008B461B" w:rsidRDefault="00EB2AAE" w:rsidP="0007013A">
            <w:pPr>
              <w:spacing w:after="0" w:line="240" w:lineRule="auto"/>
              <w:rPr>
                <w:rFonts w:ascii="Times New Roman" w:hAnsi="Times New Roman"/>
                <w:sz w:val="18"/>
                <w:szCs w:val="18"/>
              </w:rPr>
            </w:pPr>
            <w:r w:rsidRPr="008B461B">
              <w:rPr>
                <w:rFonts w:ascii="Times New Roman" w:hAnsi="Times New Roman"/>
                <w:sz w:val="18"/>
                <w:szCs w:val="18"/>
              </w:rPr>
              <w:t>Igła wkłucia doszpikowego kompatybilna z  systemem EZ-IO.</w:t>
            </w:r>
          </w:p>
        </w:tc>
        <w:tc>
          <w:tcPr>
            <w:tcW w:w="1930" w:type="dxa"/>
            <w:noWrap/>
            <w:vAlign w:val="center"/>
          </w:tcPr>
          <w:p w:rsidR="00EB2AAE" w:rsidRPr="008B461B" w:rsidRDefault="00EB2AAE" w:rsidP="0007013A">
            <w:pPr>
              <w:jc w:val="both"/>
              <w:rPr>
                <w:rFonts w:ascii="Times New Roman" w:hAnsi="Times New Roman"/>
                <w:sz w:val="18"/>
                <w:szCs w:val="18"/>
              </w:rPr>
            </w:pPr>
            <w:r w:rsidRPr="008B461B">
              <w:rPr>
                <w:rFonts w:ascii="Times New Roman" w:hAnsi="Times New Roman"/>
                <w:sz w:val="18"/>
                <w:szCs w:val="18"/>
              </w:rPr>
              <w:t xml:space="preserve">25mm x 1,8 mm </w:t>
            </w:r>
          </w:p>
          <w:p w:rsidR="00EB2AAE" w:rsidRPr="008B461B" w:rsidRDefault="00EB2AAE" w:rsidP="0007013A">
            <w:pPr>
              <w:jc w:val="both"/>
              <w:rPr>
                <w:rFonts w:ascii="Times New Roman" w:hAnsi="Times New Roman"/>
                <w:sz w:val="18"/>
                <w:szCs w:val="18"/>
              </w:rPr>
            </w:pPr>
            <w:r w:rsidRPr="008B461B">
              <w:rPr>
                <w:rFonts w:ascii="Times New Roman" w:hAnsi="Times New Roman"/>
                <w:sz w:val="18"/>
                <w:szCs w:val="18"/>
              </w:rPr>
              <w:t>Kolo niebieski</w:t>
            </w:r>
          </w:p>
        </w:tc>
        <w:tc>
          <w:tcPr>
            <w:tcW w:w="1194" w:type="dxa"/>
            <w:noWrap/>
            <w:vAlign w:val="center"/>
          </w:tcPr>
          <w:p w:rsidR="00EB2AAE" w:rsidRPr="008B461B" w:rsidRDefault="00EB2AAE" w:rsidP="0007013A">
            <w:pPr>
              <w:jc w:val="right"/>
              <w:rPr>
                <w:rFonts w:ascii="Times New Roman" w:hAnsi="Times New Roman"/>
                <w:sz w:val="18"/>
                <w:szCs w:val="18"/>
              </w:rPr>
            </w:pPr>
            <w:r>
              <w:rPr>
                <w:rFonts w:ascii="Times New Roman" w:hAnsi="Times New Roman"/>
                <w:sz w:val="18"/>
                <w:szCs w:val="18"/>
              </w:rPr>
              <w:t>3</w:t>
            </w:r>
          </w:p>
        </w:tc>
      </w:tr>
      <w:tr w:rsidR="00EB2AAE" w:rsidRPr="008B461B">
        <w:trPr>
          <w:trHeight w:val="315"/>
        </w:trPr>
        <w:tc>
          <w:tcPr>
            <w:tcW w:w="474" w:type="dxa"/>
            <w:noWrap/>
            <w:vAlign w:val="bottom"/>
          </w:tcPr>
          <w:p w:rsidR="00EB2AAE" w:rsidRPr="002108B5" w:rsidRDefault="00EB2AAE" w:rsidP="0007013A">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center"/>
          </w:tcPr>
          <w:p w:rsidR="00EB2AAE" w:rsidRPr="008B461B" w:rsidRDefault="00EB2AAE" w:rsidP="004656DA">
            <w:pPr>
              <w:spacing w:after="0" w:line="240" w:lineRule="auto"/>
              <w:rPr>
                <w:rFonts w:ascii="Times New Roman" w:hAnsi="Times New Roman"/>
                <w:sz w:val="18"/>
                <w:szCs w:val="18"/>
              </w:rPr>
            </w:pPr>
            <w:r w:rsidRPr="008B461B">
              <w:rPr>
                <w:rFonts w:ascii="Times New Roman" w:hAnsi="Times New Roman"/>
                <w:sz w:val="18"/>
                <w:szCs w:val="18"/>
              </w:rPr>
              <w:t xml:space="preserve">Igła do zestawu EZ-IO </w:t>
            </w:r>
            <w:r>
              <w:rPr>
                <w:rFonts w:ascii="Times New Roman" w:hAnsi="Times New Roman"/>
                <w:sz w:val="18"/>
                <w:szCs w:val="18"/>
              </w:rPr>
              <w:t xml:space="preserve"> typ </w:t>
            </w:r>
            <w:r w:rsidRPr="008B461B">
              <w:rPr>
                <w:rFonts w:ascii="Times New Roman" w:hAnsi="Times New Roman"/>
                <w:sz w:val="18"/>
                <w:szCs w:val="18"/>
              </w:rPr>
              <w:t>ARROW EZ-IO</w:t>
            </w:r>
          </w:p>
          <w:p w:rsidR="00EB2AAE" w:rsidRPr="008B461B" w:rsidRDefault="00EB2AAE" w:rsidP="004656DA">
            <w:pPr>
              <w:spacing w:after="0" w:line="240" w:lineRule="auto"/>
              <w:rPr>
                <w:rFonts w:ascii="Times New Roman" w:hAnsi="Times New Roman"/>
                <w:sz w:val="18"/>
                <w:szCs w:val="18"/>
              </w:rPr>
            </w:pPr>
          </w:p>
          <w:p w:rsidR="00EB2AAE" w:rsidRPr="008B461B" w:rsidRDefault="00EB2AAE" w:rsidP="004656DA">
            <w:pPr>
              <w:spacing w:after="0" w:line="240" w:lineRule="auto"/>
              <w:rPr>
                <w:rFonts w:ascii="Times New Roman" w:hAnsi="Times New Roman"/>
                <w:sz w:val="18"/>
                <w:szCs w:val="18"/>
              </w:rPr>
            </w:pPr>
            <w:r w:rsidRPr="008B461B">
              <w:rPr>
                <w:rFonts w:ascii="Times New Roman" w:hAnsi="Times New Roman"/>
                <w:sz w:val="18"/>
                <w:szCs w:val="18"/>
              </w:rPr>
              <w:t>Igła wkłucia doszpikowego kompatybilna z  systemem EZ-IO.</w:t>
            </w:r>
          </w:p>
        </w:tc>
        <w:tc>
          <w:tcPr>
            <w:tcW w:w="1930" w:type="dxa"/>
            <w:noWrap/>
            <w:vAlign w:val="center"/>
          </w:tcPr>
          <w:p w:rsidR="00EB2AAE" w:rsidRPr="008B461B" w:rsidRDefault="00EB2AAE" w:rsidP="0007013A">
            <w:pPr>
              <w:jc w:val="both"/>
              <w:rPr>
                <w:rFonts w:ascii="Times New Roman" w:hAnsi="Times New Roman"/>
                <w:sz w:val="18"/>
                <w:szCs w:val="18"/>
              </w:rPr>
            </w:pPr>
            <w:r w:rsidRPr="008B461B">
              <w:rPr>
                <w:rFonts w:ascii="Times New Roman" w:hAnsi="Times New Roman"/>
                <w:sz w:val="18"/>
                <w:szCs w:val="18"/>
              </w:rPr>
              <w:t>45mm x1,8 mm</w:t>
            </w:r>
          </w:p>
          <w:p w:rsidR="00EB2AAE" w:rsidRPr="008B461B" w:rsidRDefault="00EB2AAE" w:rsidP="0007013A">
            <w:pPr>
              <w:jc w:val="both"/>
              <w:rPr>
                <w:rFonts w:ascii="Times New Roman" w:hAnsi="Times New Roman"/>
                <w:sz w:val="18"/>
                <w:szCs w:val="18"/>
              </w:rPr>
            </w:pPr>
            <w:r w:rsidRPr="008B461B">
              <w:rPr>
                <w:rFonts w:ascii="Times New Roman" w:hAnsi="Times New Roman"/>
                <w:sz w:val="18"/>
                <w:szCs w:val="18"/>
              </w:rPr>
              <w:t>Kolor żółty</w:t>
            </w:r>
          </w:p>
        </w:tc>
        <w:tc>
          <w:tcPr>
            <w:tcW w:w="1194" w:type="dxa"/>
            <w:noWrap/>
            <w:vAlign w:val="center"/>
          </w:tcPr>
          <w:p w:rsidR="00EB2AAE" w:rsidRPr="008B461B" w:rsidRDefault="00EB2AAE" w:rsidP="0007013A">
            <w:pPr>
              <w:jc w:val="right"/>
              <w:rPr>
                <w:rFonts w:ascii="Times New Roman" w:hAnsi="Times New Roman"/>
                <w:sz w:val="18"/>
                <w:szCs w:val="18"/>
              </w:rPr>
            </w:pPr>
            <w:r>
              <w:rPr>
                <w:rFonts w:ascii="Times New Roman" w:hAnsi="Times New Roman"/>
                <w:sz w:val="18"/>
                <w:szCs w:val="18"/>
              </w:rPr>
              <w:t>3</w:t>
            </w:r>
          </w:p>
        </w:tc>
      </w:tr>
      <w:tr w:rsidR="00EB2AAE" w:rsidRPr="008B461B">
        <w:trPr>
          <w:trHeight w:val="315"/>
        </w:trPr>
        <w:tc>
          <w:tcPr>
            <w:tcW w:w="474" w:type="dxa"/>
            <w:noWrap/>
            <w:vAlign w:val="bottom"/>
          </w:tcPr>
          <w:p w:rsidR="00EB2AAE" w:rsidRDefault="00EB2AAE" w:rsidP="0007013A">
            <w:pPr>
              <w:spacing w:after="0" w:line="240" w:lineRule="auto"/>
              <w:jc w:val="both"/>
              <w:rPr>
                <w:rFonts w:ascii="Times New Roman" w:hAnsi="Times New Roman"/>
                <w:sz w:val="18"/>
                <w:szCs w:val="18"/>
              </w:rPr>
            </w:pPr>
            <w:r>
              <w:rPr>
                <w:rFonts w:ascii="Times New Roman" w:hAnsi="Times New Roman"/>
                <w:sz w:val="18"/>
                <w:szCs w:val="18"/>
              </w:rPr>
              <w:t>3</w:t>
            </w:r>
          </w:p>
        </w:tc>
        <w:tc>
          <w:tcPr>
            <w:tcW w:w="5489" w:type="dxa"/>
            <w:noWrap/>
            <w:vAlign w:val="center"/>
          </w:tcPr>
          <w:p w:rsidR="00EB2AAE" w:rsidRPr="008B461B" w:rsidRDefault="00EB2AAE" w:rsidP="004656DA">
            <w:pPr>
              <w:spacing w:after="0" w:line="240" w:lineRule="auto"/>
              <w:rPr>
                <w:rFonts w:ascii="Times New Roman" w:hAnsi="Times New Roman"/>
                <w:sz w:val="18"/>
                <w:szCs w:val="18"/>
              </w:rPr>
            </w:pPr>
            <w:r w:rsidRPr="008B461B">
              <w:rPr>
                <w:rFonts w:ascii="Times New Roman" w:hAnsi="Times New Roman"/>
                <w:sz w:val="18"/>
                <w:szCs w:val="18"/>
              </w:rPr>
              <w:t xml:space="preserve">Igła do zestawu EZ-IO </w:t>
            </w:r>
            <w:r>
              <w:rPr>
                <w:rFonts w:ascii="Times New Roman" w:hAnsi="Times New Roman"/>
                <w:sz w:val="18"/>
                <w:szCs w:val="18"/>
              </w:rPr>
              <w:t xml:space="preserve"> typ </w:t>
            </w:r>
            <w:r w:rsidRPr="008B461B">
              <w:rPr>
                <w:rFonts w:ascii="Times New Roman" w:hAnsi="Times New Roman"/>
                <w:sz w:val="18"/>
                <w:szCs w:val="18"/>
              </w:rPr>
              <w:t>ARROW EZ-IO</w:t>
            </w:r>
          </w:p>
          <w:p w:rsidR="00EB2AAE" w:rsidRPr="008B461B" w:rsidRDefault="00EB2AAE" w:rsidP="004656DA">
            <w:pPr>
              <w:spacing w:after="0" w:line="240" w:lineRule="auto"/>
              <w:rPr>
                <w:rFonts w:ascii="Times New Roman" w:hAnsi="Times New Roman"/>
                <w:sz w:val="18"/>
                <w:szCs w:val="18"/>
              </w:rPr>
            </w:pPr>
          </w:p>
          <w:p w:rsidR="00EB2AAE" w:rsidRPr="008B461B" w:rsidRDefault="00EB2AAE" w:rsidP="004656DA">
            <w:pPr>
              <w:spacing w:after="0" w:line="240" w:lineRule="auto"/>
              <w:rPr>
                <w:rFonts w:ascii="Times New Roman" w:hAnsi="Times New Roman"/>
                <w:sz w:val="18"/>
                <w:szCs w:val="18"/>
              </w:rPr>
            </w:pPr>
            <w:r w:rsidRPr="008B461B">
              <w:rPr>
                <w:rFonts w:ascii="Times New Roman" w:hAnsi="Times New Roman"/>
                <w:sz w:val="18"/>
                <w:szCs w:val="18"/>
              </w:rPr>
              <w:t>Igła wkłucia doszpikowego kompatybilna z  systemem EZ-IO.</w:t>
            </w:r>
          </w:p>
        </w:tc>
        <w:tc>
          <w:tcPr>
            <w:tcW w:w="1930" w:type="dxa"/>
            <w:noWrap/>
            <w:vAlign w:val="center"/>
          </w:tcPr>
          <w:p w:rsidR="00EB2AAE" w:rsidRPr="008B461B" w:rsidRDefault="00EB2AAE" w:rsidP="0007013A">
            <w:pPr>
              <w:jc w:val="both"/>
              <w:rPr>
                <w:rFonts w:ascii="Times New Roman" w:hAnsi="Times New Roman"/>
                <w:sz w:val="18"/>
                <w:szCs w:val="18"/>
              </w:rPr>
            </w:pPr>
            <w:r w:rsidRPr="008B461B">
              <w:rPr>
                <w:rFonts w:ascii="Times New Roman" w:hAnsi="Times New Roman"/>
                <w:sz w:val="18"/>
                <w:szCs w:val="18"/>
              </w:rPr>
              <w:t>15mm x1,8 mm</w:t>
            </w:r>
          </w:p>
          <w:p w:rsidR="00EB2AAE" w:rsidRPr="008B461B" w:rsidRDefault="00EB2AAE" w:rsidP="0007013A">
            <w:pPr>
              <w:jc w:val="both"/>
              <w:rPr>
                <w:rFonts w:ascii="Times New Roman" w:hAnsi="Times New Roman"/>
                <w:sz w:val="18"/>
                <w:szCs w:val="18"/>
              </w:rPr>
            </w:pPr>
            <w:r w:rsidRPr="008B461B">
              <w:rPr>
                <w:rFonts w:ascii="Times New Roman" w:hAnsi="Times New Roman"/>
                <w:sz w:val="18"/>
                <w:szCs w:val="18"/>
              </w:rPr>
              <w:t>Kolor różowy</w:t>
            </w:r>
          </w:p>
        </w:tc>
        <w:tc>
          <w:tcPr>
            <w:tcW w:w="1194" w:type="dxa"/>
            <w:noWrap/>
            <w:vAlign w:val="center"/>
          </w:tcPr>
          <w:p w:rsidR="00EB2AAE" w:rsidRPr="008B461B" w:rsidRDefault="00EB2AAE" w:rsidP="0007013A">
            <w:pPr>
              <w:jc w:val="right"/>
              <w:rPr>
                <w:rFonts w:ascii="Times New Roman" w:hAnsi="Times New Roman"/>
                <w:sz w:val="18"/>
                <w:szCs w:val="18"/>
              </w:rPr>
            </w:pPr>
            <w:r>
              <w:rPr>
                <w:rFonts w:ascii="Times New Roman" w:hAnsi="Times New Roman"/>
                <w:sz w:val="18"/>
                <w:szCs w:val="18"/>
              </w:rPr>
              <w:t>3</w:t>
            </w:r>
          </w:p>
        </w:tc>
      </w:tr>
    </w:tbl>
    <w:p w:rsidR="00EB2AAE" w:rsidRDefault="00EB2AAE" w:rsidP="00D8572E">
      <w:pPr>
        <w:spacing w:after="0"/>
        <w:jc w:val="both"/>
        <w:rPr>
          <w:rFonts w:ascii="Times New Roman" w:hAnsi="Times New Roman"/>
          <w:sz w:val="20"/>
          <w:szCs w:val="20"/>
        </w:rPr>
      </w:pPr>
    </w:p>
    <w:p w:rsidR="00EB2AAE" w:rsidRDefault="00EB2AAE" w:rsidP="00025F43">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29 – Zestaw foniatryczny </w:t>
      </w:r>
    </w:p>
    <w:p w:rsidR="00EB2AAE" w:rsidRDefault="00EB2AAE" w:rsidP="00025F43">
      <w:pPr>
        <w:pStyle w:val="HTMLPreformatted"/>
        <w:rPr>
          <w:rFonts w:ascii="Times New Roman" w:hAnsi="Times New Roman" w:cs="Times New Roman"/>
          <w:b/>
          <w:sz w:val="18"/>
          <w:szCs w:val="18"/>
        </w:rPr>
      </w:pPr>
      <w:r w:rsidRPr="00456117">
        <w:rPr>
          <w:rFonts w:ascii="Times New Roman" w:hAnsi="Times New Roman" w:cs="Times New Roman"/>
          <w:b/>
          <w:bCs/>
          <w:sz w:val="18"/>
          <w:szCs w:val="18"/>
        </w:rPr>
        <w:t xml:space="preserve">Kod CPV : </w:t>
      </w:r>
      <w:r w:rsidRPr="00400446">
        <w:rPr>
          <w:rFonts w:ascii="Times New Roman" w:hAnsi="Times New Roman" w:cs="Times New Roman"/>
          <w:b/>
          <w:sz w:val="18"/>
          <w:szCs w:val="18"/>
        </w:rPr>
        <w:t>33700000-7</w:t>
      </w:r>
    </w:p>
    <w:p w:rsidR="00EB2AAE" w:rsidRDefault="00EB2AAE" w:rsidP="00025F43">
      <w:pPr>
        <w:spacing w:after="0"/>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07013A">
            <w:pPr>
              <w:jc w:val="both"/>
              <w:rPr>
                <w:rFonts w:ascii="Times New Roman" w:hAnsi="Times New Roman"/>
                <w:sz w:val="18"/>
                <w:szCs w:val="18"/>
              </w:rPr>
            </w:pPr>
          </w:p>
          <w:p w:rsidR="00EB2AAE" w:rsidRPr="00F90F58" w:rsidRDefault="00EB2AAE" w:rsidP="0007013A">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07013A">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07013A">
            <w:pPr>
              <w:spacing w:after="0" w:line="240" w:lineRule="auto"/>
              <w:jc w:val="center"/>
              <w:rPr>
                <w:rFonts w:ascii="Times New Roman" w:hAnsi="Times New Roman"/>
                <w:b/>
                <w:bCs/>
                <w:sz w:val="20"/>
                <w:szCs w:val="20"/>
              </w:rPr>
            </w:pPr>
            <w:r>
              <w:rPr>
                <w:rFonts w:ascii="Times New Roman" w:hAnsi="Times New Roman"/>
                <w:b/>
                <w:bCs/>
                <w:sz w:val="20"/>
                <w:szCs w:val="20"/>
              </w:rPr>
              <w:t>nr</w:t>
            </w:r>
          </w:p>
        </w:tc>
        <w:tc>
          <w:tcPr>
            <w:tcW w:w="1194" w:type="dxa"/>
            <w:shd w:val="clear" w:color="000000" w:fill="C0C0C0"/>
            <w:noWrap/>
            <w:vAlign w:val="bottom"/>
          </w:tcPr>
          <w:p w:rsidR="00EB2AAE" w:rsidRPr="00F90F58" w:rsidRDefault="00EB2AAE" w:rsidP="0007013A">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 xml:space="preserve"> sztuk</w:t>
            </w:r>
          </w:p>
        </w:tc>
      </w:tr>
      <w:tr w:rsidR="00EB2AAE" w:rsidRPr="00B77506">
        <w:trPr>
          <w:trHeight w:val="315"/>
        </w:trPr>
        <w:tc>
          <w:tcPr>
            <w:tcW w:w="474" w:type="dxa"/>
            <w:noWrap/>
            <w:vAlign w:val="bottom"/>
          </w:tcPr>
          <w:p w:rsidR="00EB2AAE" w:rsidRPr="004C2021" w:rsidRDefault="00EB2AAE" w:rsidP="0007013A">
            <w:pPr>
              <w:spacing w:after="0" w:line="240" w:lineRule="auto"/>
              <w:jc w:val="both"/>
              <w:rPr>
                <w:rFonts w:ascii="Times New Roman" w:hAnsi="Times New Roman"/>
                <w:sz w:val="18"/>
                <w:szCs w:val="18"/>
              </w:rPr>
            </w:pPr>
            <w:r w:rsidRPr="004C2021">
              <w:rPr>
                <w:rFonts w:ascii="Times New Roman" w:hAnsi="Times New Roman"/>
                <w:sz w:val="18"/>
                <w:szCs w:val="18"/>
              </w:rPr>
              <w:t>1</w:t>
            </w:r>
          </w:p>
        </w:tc>
        <w:tc>
          <w:tcPr>
            <w:tcW w:w="5489" w:type="dxa"/>
            <w:noWrap/>
            <w:vAlign w:val="center"/>
          </w:tcPr>
          <w:p w:rsidR="00EB2AAE" w:rsidRPr="00A23FEC" w:rsidRDefault="00EB2AAE" w:rsidP="00A23FEC">
            <w:pPr>
              <w:spacing w:after="0" w:line="240" w:lineRule="auto"/>
              <w:rPr>
                <w:rFonts w:ascii="Times New Roman" w:hAnsi="Times New Roman"/>
                <w:bCs/>
                <w:sz w:val="18"/>
                <w:szCs w:val="18"/>
              </w:rPr>
            </w:pPr>
            <w:r w:rsidRPr="00337DB5">
              <w:rPr>
                <w:rFonts w:ascii="Times New Roman" w:hAnsi="Times New Roman"/>
                <w:bCs/>
                <w:sz w:val="18"/>
                <w:szCs w:val="18"/>
              </w:rPr>
              <w:t xml:space="preserve">Zestaw foniatryczny typ </w:t>
            </w:r>
            <w:r>
              <w:rPr>
                <w:rFonts w:ascii="Times New Roman" w:hAnsi="Times New Roman"/>
                <w:bCs/>
                <w:sz w:val="18"/>
                <w:szCs w:val="18"/>
              </w:rPr>
              <w:t>Blue Line U</w:t>
            </w:r>
            <w:r w:rsidRPr="00337DB5">
              <w:rPr>
                <w:rFonts w:ascii="Times New Roman" w:hAnsi="Times New Roman"/>
                <w:bCs/>
                <w:sz w:val="18"/>
                <w:szCs w:val="18"/>
              </w:rPr>
              <w:t>ltra</w:t>
            </w:r>
          </w:p>
          <w:p w:rsidR="00EB2AAE" w:rsidRDefault="00EB2AAE" w:rsidP="00337DB5">
            <w:pPr>
              <w:rPr>
                <w:rFonts w:ascii="Times New Roman" w:hAnsi="Times New Roman"/>
                <w:sz w:val="18"/>
                <w:szCs w:val="18"/>
              </w:rPr>
            </w:pPr>
            <w:r w:rsidRPr="00337DB5">
              <w:rPr>
                <w:rFonts w:ascii="Times New Roman" w:hAnsi="Times New Roman"/>
                <w:sz w:val="18"/>
                <w:szCs w:val="18"/>
              </w:rPr>
              <w:t>W skład zestawu wchodzą:</w:t>
            </w:r>
          </w:p>
          <w:p w:rsidR="00EB2AAE" w:rsidRPr="00337DB5" w:rsidRDefault="00EB2AAE" w:rsidP="00A23FEC">
            <w:pPr>
              <w:spacing w:after="0"/>
              <w:rPr>
                <w:rFonts w:ascii="Times New Roman" w:hAnsi="Times New Roman"/>
                <w:sz w:val="18"/>
                <w:szCs w:val="18"/>
              </w:rPr>
            </w:pPr>
            <w:r w:rsidRPr="00337DB5">
              <w:rPr>
                <w:rFonts w:ascii="Times New Roman" w:hAnsi="Times New Roman"/>
                <w:sz w:val="18"/>
                <w:szCs w:val="18"/>
              </w:rPr>
              <w:t>- Rurka tracheostomijna foniatryczna wykonana z termoplastycznego PCW, posiadająca elastyczny, przezroczysty kołnierz z oznaczeniem rozmiaru i długości rurki oraz samoblokujący się mandryn z otworem na prowadnicę Seldingera umożliwiający założenie bądź wymianę rurki.</w:t>
            </w:r>
          </w:p>
          <w:p w:rsidR="00EB2AAE" w:rsidRPr="00337DB5" w:rsidRDefault="00EB2AAE" w:rsidP="00073D35">
            <w:pPr>
              <w:spacing w:after="0" w:line="240" w:lineRule="auto"/>
              <w:jc w:val="both"/>
              <w:rPr>
                <w:rFonts w:ascii="Times New Roman" w:hAnsi="Times New Roman"/>
                <w:sz w:val="18"/>
                <w:szCs w:val="18"/>
              </w:rPr>
            </w:pPr>
            <w:r w:rsidRPr="00337DB5">
              <w:rPr>
                <w:rFonts w:ascii="Times New Roman" w:hAnsi="Times New Roman"/>
                <w:sz w:val="18"/>
                <w:szCs w:val="18"/>
              </w:rPr>
              <w:t>- Dwie wymienne kaniule wewnętrzne: zwykła i foniatryczna.</w:t>
            </w:r>
          </w:p>
          <w:p w:rsidR="00EB2AAE" w:rsidRPr="00337DB5" w:rsidRDefault="00EB2AAE" w:rsidP="00073D35">
            <w:pPr>
              <w:spacing w:after="0" w:line="240" w:lineRule="auto"/>
              <w:jc w:val="both"/>
              <w:rPr>
                <w:rFonts w:ascii="Times New Roman" w:hAnsi="Times New Roman"/>
                <w:sz w:val="18"/>
                <w:szCs w:val="18"/>
              </w:rPr>
            </w:pPr>
            <w:r w:rsidRPr="00337DB5">
              <w:rPr>
                <w:rFonts w:ascii="Times New Roman" w:hAnsi="Times New Roman"/>
                <w:sz w:val="18"/>
                <w:szCs w:val="18"/>
              </w:rPr>
              <w:t>- Szczoteczka do czyszczenia kaniuli wewnętrznej w rurce tracheostomijnej.</w:t>
            </w:r>
          </w:p>
          <w:p w:rsidR="00EB2AAE" w:rsidRPr="00337DB5" w:rsidRDefault="00EB2AAE" w:rsidP="00073D35">
            <w:pPr>
              <w:spacing w:after="0" w:line="240" w:lineRule="auto"/>
              <w:jc w:val="both"/>
              <w:rPr>
                <w:rFonts w:ascii="Times New Roman" w:hAnsi="Times New Roman"/>
                <w:sz w:val="18"/>
                <w:szCs w:val="18"/>
              </w:rPr>
            </w:pPr>
            <w:r w:rsidRPr="00337DB5">
              <w:rPr>
                <w:rFonts w:ascii="Times New Roman" w:hAnsi="Times New Roman"/>
                <w:sz w:val="18"/>
                <w:szCs w:val="18"/>
              </w:rPr>
              <w:t>- Elastyczna opaska do rurek tracheostomijnych, komfortowa dzięki zastosowaniu miękkiej pianki pokrywającej materiał.</w:t>
            </w:r>
          </w:p>
          <w:p w:rsidR="00EB2AAE" w:rsidRPr="004C2021" w:rsidRDefault="00EB2AAE" w:rsidP="0007013A">
            <w:pPr>
              <w:spacing w:after="0" w:line="240" w:lineRule="auto"/>
              <w:rPr>
                <w:rFonts w:ascii="Times New Roman" w:hAnsi="Times New Roman"/>
                <w:color w:val="FF0000"/>
                <w:sz w:val="18"/>
                <w:szCs w:val="18"/>
              </w:rPr>
            </w:pPr>
            <w:r w:rsidRPr="004C2021">
              <w:rPr>
                <w:rFonts w:ascii="Times New Roman" w:hAnsi="Times New Roman"/>
                <w:color w:val="FF0000"/>
                <w:sz w:val="18"/>
                <w:szCs w:val="18"/>
              </w:rPr>
              <w:br/>
            </w:r>
          </w:p>
        </w:tc>
        <w:tc>
          <w:tcPr>
            <w:tcW w:w="1930" w:type="dxa"/>
            <w:noWrap/>
            <w:vAlign w:val="center"/>
          </w:tcPr>
          <w:p w:rsidR="00EB2AAE" w:rsidRPr="00054E26" w:rsidRDefault="00EB2AAE" w:rsidP="0007013A">
            <w:pPr>
              <w:jc w:val="both"/>
              <w:rPr>
                <w:rFonts w:ascii="Times New Roman" w:hAnsi="Times New Roman"/>
                <w:sz w:val="18"/>
                <w:szCs w:val="18"/>
              </w:rPr>
            </w:pPr>
            <w:r w:rsidRPr="00054E26">
              <w:rPr>
                <w:rFonts w:ascii="Times New Roman" w:hAnsi="Times New Roman"/>
                <w:sz w:val="18"/>
                <w:szCs w:val="18"/>
              </w:rPr>
              <w:t>Rozmiar (mm):</w:t>
            </w:r>
          </w:p>
          <w:p w:rsidR="00EB2AAE" w:rsidRPr="00054E26" w:rsidRDefault="00EB2AAE" w:rsidP="0007013A">
            <w:pPr>
              <w:jc w:val="both"/>
              <w:rPr>
                <w:rFonts w:ascii="Times New Roman" w:hAnsi="Times New Roman"/>
                <w:sz w:val="18"/>
                <w:szCs w:val="18"/>
              </w:rPr>
            </w:pPr>
            <w:r w:rsidRPr="00054E26">
              <w:rPr>
                <w:rFonts w:ascii="Times New Roman" w:hAnsi="Times New Roman"/>
                <w:sz w:val="18"/>
                <w:szCs w:val="18"/>
              </w:rPr>
              <w:t>6,0, 7,0, 7,5, 8,0, 8,5   9,0,  10,0</w:t>
            </w:r>
          </w:p>
          <w:p w:rsidR="00EB2AAE" w:rsidRPr="004C2021" w:rsidRDefault="00EB2AAE" w:rsidP="008E5C2F">
            <w:pPr>
              <w:rPr>
                <w:rFonts w:ascii="Times New Roman" w:hAnsi="Times New Roman"/>
                <w:color w:val="FF0000"/>
                <w:sz w:val="18"/>
                <w:szCs w:val="18"/>
              </w:rPr>
            </w:pPr>
            <w:r w:rsidRPr="001B180E">
              <w:rPr>
                <w:rFonts w:ascii="Times New Roman" w:hAnsi="Times New Roman"/>
                <w:sz w:val="16"/>
                <w:szCs w:val="16"/>
              </w:rPr>
              <w:t>Do wyboru przez Zamawiającego</w:t>
            </w:r>
          </w:p>
        </w:tc>
        <w:tc>
          <w:tcPr>
            <w:tcW w:w="1194" w:type="dxa"/>
            <w:noWrap/>
            <w:vAlign w:val="center"/>
          </w:tcPr>
          <w:p w:rsidR="00EB2AAE" w:rsidRPr="008B461B" w:rsidRDefault="00EB2AAE" w:rsidP="0007013A">
            <w:pPr>
              <w:jc w:val="right"/>
              <w:rPr>
                <w:rFonts w:ascii="Times New Roman" w:hAnsi="Times New Roman"/>
                <w:sz w:val="18"/>
                <w:szCs w:val="18"/>
              </w:rPr>
            </w:pPr>
            <w:r w:rsidRPr="008B461B">
              <w:rPr>
                <w:rFonts w:ascii="Times New Roman" w:hAnsi="Times New Roman"/>
                <w:sz w:val="18"/>
                <w:szCs w:val="18"/>
              </w:rPr>
              <w:t>5</w:t>
            </w:r>
          </w:p>
        </w:tc>
      </w:tr>
    </w:tbl>
    <w:p w:rsidR="00EB2AAE" w:rsidRDefault="00EB2AAE" w:rsidP="00025F43">
      <w:pPr>
        <w:spacing w:after="0" w:line="240" w:lineRule="auto"/>
        <w:jc w:val="both"/>
        <w:rPr>
          <w:rFonts w:ascii="Times New Roman" w:hAnsi="Times New Roman"/>
          <w:b/>
          <w:bCs/>
          <w:sz w:val="20"/>
          <w:szCs w:val="20"/>
        </w:rPr>
      </w:pPr>
    </w:p>
    <w:p w:rsidR="00EB2AAE" w:rsidRDefault="00EB2AAE" w:rsidP="00D8572E">
      <w:pPr>
        <w:spacing w:after="0"/>
        <w:jc w:val="both"/>
        <w:rPr>
          <w:rFonts w:ascii="Times New Roman" w:hAnsi="Times New Roman"/>
          <w:sz w:val="20"/>
          <w:szCs w:val="20"/>
        </w:rPr>
      </w:pPr>
    </w:p>
    <w:p w:rsidR="00EB2AAE" w:rsidRPr="00A20D52" w:rsidRDefault="00EB2AAE" w:rsidP="00A23FEC">
      <w:pPr>
        <w:spacing w:after="0"/>
        <w:rPr>
          <w:rFonts w:ascii="Times New Roman" w:hAnsi="Times New Roman"/>
        </w:rPr>
      </w:pPr>
      <w:r w:rsidRPr="00011C11">
        <w:rPr>
          <w:rFonts w:ascii="Times New Roman" w:hAnsi="Times New Roman"/>
          <w:sz w:val="20"/>
          <w:szCs w:val="20"/>
        </w:rPr>
        <w:t>W/w sprzęt medyczny jednorazowego użytku  musi posiadać certyfikaty  dla oceny zgodności wyrobów medycznych w świetle wymagań dyrektyw Unii Europejskiej</w:t>
      </w:r>
      <w:r>
        <w:rPr>
          <w:rFonts w:ascii="Times New Roman" w:hAnsi="Times New Roman"/>
        </w:rPr>
        <w:t>.</w:t>
      </w:r>
    </w:p>
    <w:p w:rsidR="00EB2AAE" w:rsidRDefault="00EB2AAE" w:rsidP="008F561D">
      <w:pPr>
        <w:spacing w:after="0" w:line="240" w:lineRule="auto"/>
        <w:jc w:val="both"/>
        <w:rPr>
          <w:rFonts w:ascii="Times New Roman" w:hAnsi="Times New Roman"/>
          <w:b/>
          <w:bCs/>
          <w:sz w:val="18"/>
          <w:szCs w:val="18"/>
        </w:rPr>
      </w:pPr>
    </w:p>
    <w:p w:rsidR="00EB2AAE" w:rsidRPr="00A23FEC" w:rsidRDefault="00EB2AAE" w:rsidP="00A23FEC">
      <w:pPr>
        <w:spacing w:after="0" w:line="240" w:lineRule="auto"/>
        <w:rPr>
          <w:rFonts w:ascii="Arial" w:hAnsi="Arial" w:cs="Arial"/>
          <w:sz w:val="24"/>
          <w:szCs w:val="24"/>
        </w:rPr>
      </w:pPr>
      <w:r>
        <w:rPr>
          <w:rFonts w:ascii="Arial" w:hAnsi="Arial" w:cs="Arial"/>
          <w:sz w:val="24"/>
          <w:szCs w:val="24"/>
        </w:rPr>
        <w:softHyphen/>
      </w:r>
    </w:p>
    <w:p w:rsidR="00EB2AAE" w:rsidRDefault="00EB2AAE" w:rsidP="008F561D">
      <w:pPr>
        <w:spacing w:after="0" w:line="240" w:lineRule="auto"/>
        <w:jc w:val="both"/>
        <w:rPr>
          <w:rFonts w:ascii="Times New Roman" w:hAnsi="Times New Roman"/>
          <w:b/>
          <w:bCs/>
          <w:sz w:val="18"/>
          <w:szCs w:val="18"/>
        </w:rPr>
      </w:pPr>
      <w:r>
        <w:rPr>
          <w:rFonts w:ascii="Times New Roman" w:hAnsi="Times New Roman"/>
          <w:b/>
          <w:bCs/>
          <w:sz w:val="18"/>
          <w:szCs w:val="18"/>
        </w:rPr>
        <w:t xml:space="preserve">Zadanie nr 30 – Odzież ochronna operacyjna </w:t>
      </w:r>
    </w:p>
    <w:p w:rsidR="00EB2AAE" w:rsidRPr="003F3A64" w:rsidRDefault="00EB2AAE" w:rsidP="008F561D">
      <w:pPr>
        <w:pStyle w:val="HTMLPreformatted"/>
        <w:rPr>
          <w:rFonts w:ascii="Times New Roman" w:hAnsi="Times New Roman" w:cs="Times New Roman"/>
          <w:b/>
          <w:sz w:val="18"/>
          <w:szCs w:val="18"/>
        </w:rPr>
      </w:pPr>
      <w:r w:rsidRPr="00456117">
        <w:rPr>
          <w:rFonts w:ascii="Times New Roman" w:hAnsi="Times New Roman" w:cs="Times New Roman"/>
          <w:b/>
          <w:bCs/>
          <w:sz w:val="18"/>
          <w:szCs w:val="18"/>
        </w:rPr>
        <w:t xml:space="preserve">Kod CPV </w:t>
      </w:r>
      <w:r w:rsidRPr="003F3A64">
        <w:rPr>
          <w:rFonts w:ascii="Times New Roman" w:hAnsi="Times New Roman" w:cs="Times New Roman"/>
          <w:bCs/>
          <w:sz w:val="18"/>
          <w:szCs w:val="18"/>
        </w:rPr>
        <w:t xml:space="preserve">: </w:t>
      </w:r>
      <w:r w:rsidRPr="003F3A64">
        <w:rPr>
          <w:rStyle w:val="st"/>
          <w:rFonts w:ascii="Times New Roman" w:hAnsi="Times New Roman"/>
          <w:b/>
          <w:sz w:val="18"/>
          <w:szCs w:val="18"/>
        </w:rPr>
        <w:t>33199000-1</w:t>
      </w:r>
    </w:p>
    <w:p w:rsidR="00EB2AAE" w:rsidRDefault="00EB2AAE" w:rsidP="008F561D">
      <w:pPr>
        <w:spacing w:after="0"/>
        <w:jc w:val="both"/>
        <w:rPr>
          <w:rFonts w:ascii="Times New Roman" w:hAnsi="Times New Roman"/>
          <w:b/>
          <w:bCs/>
          <w:color w:val="FF0000"/>
          <w:sz w:val="18"/>
          <w:szCs w:val="18"/>
        </w:rPr>
      </w:pPr>
    </w:p>
    <w:tbl>
      <w:tblPr>
        <w:tblW w:w="908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74"/>
        <w:gridCol w:w="5489"/>
        <w:gridCol w:w="1930"/>
        <w:gridCol w:w="1194"/>
      </w:tblGrid>
      <w:tr w:rsidR="00EB2AAE" w:rsidRPr="00F90F58">
        <w:trPr>
          <w:trHeight w:val="865"/>
        </w:trPr>
        <w:tc>
          <w:tcPr>
            <w:tcW w:w="474" w:type="dxa"/>
            <w:shd w:val="clear" w:color="000000" w:fill="C0C0C0"/>
            <w:noWrap/>
            <w:vAlign w:val="bottom"/>
          </w:tcPr>
          <w:p w:rsidR="00EB2AAE" w:rsidRPr="006B3181" w:rsidRDefault="00EB2AAE" w:rsidP="000106FF">
            <w:pPr>
              <w:jc w:val="both"/>
              <w:rPr>
                <w:rFonts w:ascii="Times New Roman" w:hAnsi="Times New Roman"/>
                <w:sz w:val="18"/>
                <w:szCs w:val="18"/>
              </w:rPr>
            </w:pPr>
          </w:p>
          <w:p w:rsidR="00EB2AAE" w:rsidRPr="00F90F58" w:rsidRDefault="00EB2AAE" w:rsidP="000106FF">
            <w:pPr>
              <w:spacing w:after="0" w:line="240" w:lineRule="auto"/>
              <w:rPr>
                <w:rFonts w:ascii="Times New Roman" w:hAnsi="Times New Roman"/>
                <w:b/>
                <w:bCs/>
                <w:sz w:val="20"/>
                <w:szCs w:val="20"/>
              </w:rPr>
            </w:pPr>
            <w:r w:rsidRPr="00F90F58">
              <w:rPr>
                <w:rFonts w:ascii="Times New Roman" w:hAnsi="Times New Roman"/>
                <w:b/>
                <w:bCs/>
                <w:sz w:val="20"/>
                <w:szCs w:val="20"/>
              </w:rPr>
              <w:t>Lp.</w:t>
            </w:r>
          </w:p>
        </w:tc>
        <w:tc>
          <w:tcPr>
            <w:tcW w:w="5489" w:type="dxa"/>
            <w:shd w:val="clear" w:color="000000" w:fill="C0C0C0"/>
            <w:noWrap/>
            <w:vAlign w:val="bottom"/>
          </w:tcPr>
          <w:p w:rsidR="00EB2AAE" w:rsidRPr="00F90F58" w:rsidRDefault="00EB2AAE" w:rsidP="000106FF">
            <w:pPr>
              <w:spacing w:after="0" w:line="240" w:lineRule="auto"/>
              <w:jc w:val="center"/>
              <w:rPr>
                <w:rFonts w:ascii="Times New Roman" w:hAnsi="Times New Roman"/>
                <w:b/>
                <w:bCs/>
                <w:sz w:val="20"/>
                <w:szCs w:val="20"/>
              </w:rPr>
            </w:pPr>
            <w:r w:rsidRPr="00F90F58">
              <w:rPr>
                <w:rFonts w:ascii="Times New Roman" w:hAnsi="Times New Roman"/>
                <w:b/>
                <w:bCs/>
                <w:sz w:val="20"/>
                <w:szCs w:val="20"/>
              </w:rPr>
              <w:t>Nazwa</w:t>
            </w:r>
          </w:p>
        </w:tc>
        <w:tc>
          <w:tcPr>
            <w:tcW w:w="1930" w:type="dxa"/>
            <w:shd w:val="clear" w:color="000000" w:fill="C0C0C0"/>
            <w:noWrap/>
            <w:vAlign w:val="bottom"/>
          </w:tcPr>
          <w:p w:rsidR="00EB2AAE" w:rsidRPr="00F90F58" w:rsidRDefault="00EB2AAE" w:rsidP="000106FF">
            <w:pPr>
              <w:spacing w:after="0" w:line="240" w:lineRule="auto"/>
              <w:jc w:val="center"/>
              <w:rPr>
                <w:rFonts w:ascii="Times New Roman" w:hAnsi="Times New Roman"/>
                <w:b/>
                <w:bCs/>
                <w:sz w:val="20"/>
                <w:szCs w:val="20"/>
              </w:rPr>
            </w:pPr>
            <w:r>
              <w:rPr>
                <w:rFonts w:ascii="Times New Roman" w:hAnsi="Times New Roman"/>
                <w:b/>
                <w:bCs/>
                <w:sz w:val="20"/>
                <w:szCs w:val="20"/>
              </w:rPr>
              <w:t>rozmiar</w:t>
            </w:r>
          </w:p>
        </w:tc>
        <w:tc>
          <w:tcPr>
            <w:tcW w:w="1194" w:type="dxa"/>
            <w:shd w:val="clear" w:color="000000" w:fill="C0C0C0"/>
            <w:noWrap/>
            <w:vAlign w:val="bottom"/>
          </w:tcPr>
          <w:p w:rsidR="00EB2AAE" w:rsidRPr="00F90F58" w:rsidRDefault="00EB2AAE" w:rsidP="000106FF">
            <w:pPr>
              <w:spacing w:after="0" w:line="240" w:lineRule="auto"/>
              <w:jc w:val="center"/>
              <w:rPr>
                <w:rFonts w:ascii="Times New Roman" w:hAnsi="Times New Roman"/>
                <w:b/>
                <w:bCs/>
                <w:sz w:val="20"/>
                <w:szCs w:val="20"/>
              </w:rPr>
            </w:pPr>
            <w:r w:rsidRPr="00F90F58">
              <w:rPr>
                <w:rFonts w:ascii="Times New Roman" w:hAnsi="Times New Roman"/>
                <w:b/>
                <w:bCs/>
                <w:sz w:val="20"/>
                <w:szCs w:val="20"/>
              </w:rPr>
              <w:t xml:space="preserve">ilość </w:t>
            </w:r>
            <w:r>
              <w:rPr>
                <w:rFonts w:ascii="Times New Roman" w:hAnsi="Times New Roman"/>
                <w:b/>
                <w:bCs/>
                <w:sz w:val="20"/>
                <w:szCs w:val="20"/>
              </w:rPr>
              <w:t xml:space="preserve"> sztuk</w:t>
            </w:r>
          </w:p>
        </w:tc>
      </w:tr>
      <w:tr w:rsidR="00EB2AAE" w:rsidRPr="00B77506">
        <w:trPr>
          <w:trHeight w:val="315"/>
        </w:trPr>
        <w:tc>
          <w:tcPr>
            <w:tcW w:w="474" w:type="dxa"/>
            <w:noWrap/>
            <w:vAlign w:val="bottom"/>
          </w:tcPr>
          <w:p w:rsidR="00EB2AAE" w:rsidRPr="004C2021" w:rsidRDefault="00EB2AAE" w:rsidP="000106FF">
            <w:pPr>
              <w:spacing w:after="0" w:line="240" w:lineRule="auto"/>
              <w:jc w:val="both"/>
              <w:rPr>
                <w:rFonts w:ascii="Times New Roman" w:hAnsi="Times New Roman"/>
                <w:sz w:val="18"/>
                <w:szCs w:val="18"/>
              </w:rPr>
            </w:pPr>
            <w:r w:rsidRPr="004C2021">
              <w:rPr>
                <w:rFonts w:ascii="Times New Roman" w:hAnsi="Times New Roman"/>
                <w:sz w:val="18"/>
                <w:szCs w:val="18"/>
              </w:rPr>
              <w:t>1</w:t>
            </w:r>
          </w:p>
        </w:tc>
        <w:tc>
          <w:tcPr>
            <w:tcW w:w="5489" w:type="dxa"/>
            <w:noWrap/>
            <w:vAlign w:val="center"/>
          </w:tcPr>
          <w:p w:rsidR="00EB2AAE" w:rsidRPr="000106FF" w:rsidRDefault="00EB2AAE" w:rsidP="001816C6">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Fartuch operacyjny barierowy standardowego ryzyka</w:t>
            </w:r>
            <w:r>
              <w:rPr>
                <w:rFonts w:ascii="Times New Roman" w:hAnsi="Times New Roman"/>
                <w:sz w:val="18"/>
                <w:szCs w:val="18"/>
              </w:rPr>
              <w:t>, wyrób niejałowy,  wielokrotnego użytku, może  być użyty do 100 razy z zachowaniem swoich  właściwości:</w:t>
            </w:r>
          </w:p>
          <w:p w:rsidR="00EB2AAE" w:rsidRPr="000106FF" w:rsidRDefault="00EB2AAE" w:rsidP="001816C6">
            <w:pPr>
              <w:autoSpaceDE w:val="0"/>
              <w:autoSpaceDN w:val="0"/>
              <w:adjustRightInd w:val="0"/>
              <w:spacing w:after="0" w:line="240" w:lineRule="auto"/>
              <w:rPr>
                <w:rFonts w:ascii="Times New Roman" w:hAnsi="Times New Roman"/>
                <w:b/>
                <w:bCs/>
                <w:sz w:val="18"/>
                <w:szCs w:val="18"/>
              </w:rPr>
            </w:pPr>
            <w:r w:rsidRPr="000106FF">
              <w:rPr>
                <w:rFonts w:ascii="Times New Roman" w:hAnsi="Times New Roman"/>
                <w:color w:val="FF0000"/>
                <w:sz w:val="18"/>
                <w:szCs w:val="18"/>
              </w:rPr>
              <w:br/>
            </w:r>
            <w:r w:rsidRPr="000106FF">
              <w:rPr>
                <w:rFonts w:ascii="Times New Roman" w:hAnsi="Times New Roman"/>
                <w:bCs/>
                <w:sz w:val="18"/>
                <w:szCs w:val="18"/>
              </w:rPr>
              <w:t>Fartuch operacyjny standardowego ryzyka wykonany</w:t>
            </w:r>
            <w:r w:rsidRPr="000106FF">
              <w:rPr>
                <w:rFonts w:ascii="Times New Roman" w:hAnsi="Times New Roman"/>
                <w:sz w:val="18"/>
                <w:szCs w:val="18"/>
              </w:rPr>
              <w:t xml:space="preserve"> z dwóch tkanin:</w:t>
            </w:r>
          </w:p>
          <w:p w:rsidR="00EB2AAE" w:rsidRPr="000106FF" w:rsidRDefault="00EB2AAE" w:rsidP="001816C6">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 w strefie krytycznej z tkaniny poliestrowej 100 g/m2 o odporności na przenikanie cieczy powyżej 90 cm słupa</w:t>
            </w:r>
            <w:r>
              <w:rPr>
                <w:rFonts w:ascii="Times New Roman" w:hAnsi="Times New Roman"/>
                <w:sz w:val="18"/>
                <w:szCs w:val="18"/>
              </w:rPr>
              <w:t xml:space="preserve"> </w:t>
            </w:r>
            <w:r w:rsidRPr="000106FF">
              <w:rPr>
                <w:rFonts w:ascii="Times New Roman" w:hAnsi="Times New Roman"/>
                <w:sz w:val="18"/>
                <w:szCs w:val="18"/>
              </w:rPr>
              <w:t>wody,</w:t>
            </w:r>
          </w:p>
          <w:p w:rsidR="00EB2AAE" w:rsidRPr="000106FF" w:rsidRDefault="00EB2AAE" w:rsidP="001816C6">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 w strefie mniej krytycznej z tkaniny bawełniano-poliestrowej 125g/m2, skład: 60% bawełna, 40% poliester;</w:t>
            </w:r>
          </w:p>
          <w:p w:rsidR="00EB2AAE" w:rsidRPr="000106FF" w:rsidRDefault="00EB2AAE" w:rsidP="001816C6">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Fartuch w pełni zgodny z normą PN-EN 13795.</w:t>
            </w:r>
          </w:p>
          <w:p w:rsidR="00EB2AAE" w:rsidRPr="000106FF" w:rsidRDefault="00EB2AAE" w:rsidP="001816C6">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Kolor zielony lub niebieski.</w:t>
            </w:r>
          </w:p>
          <w:p w:rsidR="00EB2AAE" w:rsidRDefault="00EB2AAE" w:rsidP="001816C6">
            <w:pPr>
              <w:spacing w:after="0" w:line="240" w:lineRule="auto"/>
              <w:rPr>
                <w:rFonts w:ascii="Times New Roman" w:hAnsi="Times New Roman"/>
                <w:sz w:val="18"/>
                <w:szCs w:val="18"/>
              </w:rPr>
            </w:pPr>
            <w:r w:rsidRPr="000106FF">
              <w:rPr>
                <w:rFonts w:ascii="Times New Roman" w:hAnsi="Times New Roman"/>
                <w:sz w:val="18"/>
                <w:szCs w:val="18"/>
              </w:rPr>
              <w:t>Możliwość oznakowania fartuchów nadrukiem dowolnej treści, gdzie wielkość liter wynosi 0,6 lub 1,0 cm.</w:t>
            </w:r>
          </w:p>
          <w:p w:rsidR="00EB2AAE" w:rsidRPr="000106FF" w:rsidRDefault="00EB2AAE" w:rsidP="001816C6">
            <w:pPr>
              <w:spacing w:after="0" w:line="240" w:lineRule="auto"/>
              <w:rPr>
                <w:rFonts w:ascii="Times New Roman" w:hAnsi="Times New Roman"/>
                <w:color w:val="FF0000"/>
                <w:sz w:val="18"/>
                <w:szCs w:val="18"/>
              </w:rPr>
            </w:pPr>
          </w:p>
        </w:tc>
        <w:tc>
          <w:tcPr>
            <w:tcW w:w="1930" w:type="dxa"/>
            <w:noWrap/>
            <w:vAlign w:val="center"/>
          </w:tcPr>
          <w:p w:rsidR="00EB2AAE" w:rsidRDefault="00EB2AAE" w:rsidP="00FC0A14">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Rozmiary od M do XXXL.</w:t>
            </w:r>
          </w:p>
          <w:p w:rsidR="00EB2AAE" w:rsidRPr="000106FF" w:rsidRDefault="00EB2AAE" w:rsidP="001B5377">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Kolor zielony lub niebieski.</w:t>
            </w:r>
          </w:p>
          <w:p w:rsidR="00EB2AAE" w:rsidRPr="000106FF" w:rsidRDefault="00EB2AAE" w:rsidP="00FC0A14">
            <w:pPr>
              <w:autoSpaceDE w:val="0"/>
              <w:autoSpaceDN w:val="0"/>
              <w:adjustRightInd w:val="0"/>
              <w:spacing w:after="0" w:line="240" w:lineRule="auto"/>
              <w:rPr>
                <w:rFonts w:ascii="Times New Roman" w:hAnsi="Times New Roman"/>
                <w:sz w:val="18"/>
                <w:szCs w:val="18"/>
              </w:rPr>
            </w:pPr>
          </w:p>
          <w:p w:rsidR="00EB2AAE" w:rsidRPr="00BB0C4C" w:rsidRDefault="00EB2AAE" w:rsidP="000106FF">
            <w:pPr>
              <w:rPr>
                <w:rFonts w:ascii="Times New Roman" w:hAnsi="Times New Roman"/>
                <w:sz w:val="18"/>
                <w:szCs w:val="18"/>
              </w:rPr>
            </w:pPr>
            <w:r w:rsidRPr="00BB0C4C">
              <w:rPr>
                <w:rFonts w:ascii="Times New Roman" w:hAnsi="Times New Roman"/>
                <w:sz w:val="18"/>
                <w:szCs w:val="18"/>
              </w:rPr>
              <w:t>Do wyboru przez zamawiającego</w:t>
            </w:r>
          </w:p>
        </w:tc>
        <w:tc>
          <w:tcPr>
            <w:tcW w:w="1194" w:type="dxa"/>
            <w:noWrap/>
            <w:vAlign w:val="center"/>
          </w:tcPr>
          <w:p w:rsidR="00EB2AAE" w:rsidRPr="008B461B" w:rsidRDefault="00EB2AAE" w:rsidP="00CE7EBC">
            <w:pPr>
              <w:jc w:val="center"/>
              <w:rPr>
                <w:rFonts w:ascii="Times New Roman" w:hAnsi="Times New Roman"/>
                <w:sz w:val="18"/>
                <w:szCs w:val="18"/>
              </w:rPr>
            </w:pPr>
            <w:r>
              <w:rPr>
                <w:rFonts w:ascii="Times New Roman" w:hAnsi="Times New Roman"/>
                <w:sz w:val="18"/>
                <w:szCs w:val="18"/>
              </w:rPr>
              <w:t>50</w:t>
            </w:r>
          </w:p>
        </w:tc>
      </w:tr>
      <w:tr w:rsidR="00EB2AAE" w:rsidRPr="00B77506">
        <w:trPr>
          <w:trHeight w:val="315"/>
        </w:trPr>
        <w:tc>
          <w:tcPr>
            <w:tcW w:w="474" w:type="dxa"/>
            <w:noWrap/>
            <w:vAlign w:val="bottom"/>
          </w:tcPr>
          <w:p w:rsidR="00EB2AAE" w:rsidRPr="004C2021" w:rsidRDefault="00EB2AAE" w:rsidP="000106FF">
            <w:pPr>
              <w:spacing w:after="0" w:line="240" w:lineRule="auto"/>
              <w:jc w:val="both"/>
              <w:rPr>
                <w:rFonts w:ascii="Times New Roman" w:hAnsi="Times New Roman"/>
                <w:sz w:val="18"/>
                <w:szCs w:val="18"/>
              </w:rPr>
            </w:pPr>
            <w:r>
              <w:rPr>
                <w:rFonts w:ascii="Times New Roman" w:hAnsi="Times New Roman"/>
                <w:sz w:val="18"/>
                <w:szCs w:val="18"/>
              </w:rPr>
              <w:t>2</w:t>
            </w:r>
          </w:p>
        </w:tc>
        <w:tc>
          <w:tcPr>
            <w:tcW w:w="5489" w:type="dxa"/>
            <w:noWrap/>
            <w:vAlign w:val="center"/>
          </w:tcPr>
          <w:p w:rsidR="00EB2AAE" w:rsidRPr="00A94950" w:rsidRDefault="00EB2AAE" w:rsidP="000106FF">
            <w:pPr>
              <w:autoSpaceDE w:val="0"/>
              <w:autoSpaceDN w:val="0"/>
              <w:adjustRightInd w:val="0"/>
              <w:spacing w:after="0" w:line="240" w:lineRule="auto"/>
              <w:rPr>
                <w:rFonts w:ascii="Times New Roman" w:hAnsi="Times New Roman"/>
                <w:bCs/>
                <w:sz w:val="18"/>
                <w:szCs w:val="18"/>
              </w:rPr>
            </w:pPr>
            <w:r w:rsidRPr="00A94950">
              <w:rPr>
                <w:rFonts w:ascii="Times New Roman" w:hAnsi="Times New Roman"/>
                <w:bCs/>
                <w:sz w:val="18"/>
                <w:szCs w:val="18"/>
              </w:rPr>
              <w:t>Odzież operacyjna</w:t>
            </w:r>
          </w:p>
          <w:p w:rsidR="00EB2AAE" w:rsidRPr="000106FF" w:rsidRDefault="00EB2AAE" w:rsidP="000106FF">
            <w:pPr>
              <w:autoSpaceDE w:val="0"/>
              <w:autoSpaceDN w:val="0"/>
              <w:adjustRightInd w:val="0"/>
              <w:spacing w:after="0" w:line="240" w:lineRule="auto"/>
              <w:rPr>
                <w:rFonts w:ascii="Times New Roman" w:hAnsi="Times New Roman"/>
                <w:b/>
                <w:bCs/>
                <w:sz w:val="18"/>
                <w:szCs w:val="18"/>
              </w:rPr>
            </w:pPr>
          </w:p>
          <w:p w:rsidR="00EB2AAE" w:rsidRPr="000106FF" w:rsidRDefault="00EB2AAE" w:rsidP="000106FF">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Odzież operacyjna bluza + spodnie wykonana z tkaniny bawełniano-poliestrowej o składzie 55% bawełna,</w:t>
            </w:r>
          </w:p>
          <w:p w:rsidR="00EB2AAE" w:rsidRPr="000106FF" w:rsidRDefault="00EB2AAE" w:rsidP="000106FF">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45%poliester;</w:t>
            </w:r>
          </w:p>
          <w:p w:rsidR="00EB2AAE" w:rsidRPr="000106FF" w:rsidRDefault="00EB2AAE" w:rsidP="000106FF">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gramatura 118g/m2;</w:t>
            </w:r>
          </w:p>
          <w:p w:rsidR="00EB2AAE" w:rsidRPr="000106FF" w:rsidRDefault="00EB2AAE" w:rsidP="000106FF">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Odzież w pełni zgodna z normą PN-EN 13795 w zakresie pylenia oraz czystości pod względem cząstek stałych.</w:t>
            </w:r>
          </w:p>
          <w:p w:rsidR="00EB2AAE" w:rsidRPr="000106FF" w:rsidRDefault="00EB2AAE" w:rsidP="000106FF">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Kolor: zielony, niebieski, czerwony, szaro-niebieski.</w:t>
            </w:r>
          </w:p>
          <w:p w:rsidR="00EB2AAE" w:rsidRPr="000106FF" w:rsidRDefault="00EB2AAE" w:rsidP="000106FF">
            <w:pPr>
              <w:spacing w:after="0" w:line="240" w:lineRule="auto"/>
              <w:rPr>
                <w:rFonts w:ascii="Times New Roman" w:hAnsi="Times New Roman"/>
                <w:sz w:val="18"/>
                <w:szCs w:val="18"/>
              </w:rPr>
            </w:pPr>
            <w:r w:rsidRPr="000106FF">
              <w:rPr>
                <w:rFonts w:ascii="Times New Roman" w:hAnsi="Times New Roman"/>
                <w:sz w:val="18"/>
                <w:szCs w:val="18"/>
              </w:rPr>
              <w:t>Możliwość oznakowania ubrań nadrukiem dowolnej treści, gdzie wielkość liter wynosi 0,6 lub 1,0 cm.</w:t>
            </w:r>
          </w:p>
          <w:p w:rsidR="00EB2AAE" w:rsidRPr="000106FF" w:rsidRDefault="00EB2AAE" w:rsidP="000106FF">
            <w:pPr>
              <w:spacing w:after="0" w:line="240" w:lineRule="auto"/>
              <w:rPr>
                <w:rFonts w:ascii="Times New Roman" w:hAnsi="Times New Roman"/>
                <w:bCs/>
                <w:sz w:val="18"/>
                <w:szCs w:val="18"/>
              </w:rPr>
            </w:pPr>
          </w:p>
        </w:tc>
        <w:tc>
          <w:tcPr>
            <w:tcW w:w="1930" w:type="dxa"/>
            <w:noWrap/>
            <w:vAlign w:val="center"/>
          </w:tcPr>
          <w:p w:rsidR="00EB2AAE" w:rsidRDefault="00EB2AAE" w:rsidP="00FC0A14">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Rozmiary od S do XXXL.</w:t>
            </w:r>
          </w:p>
          <w:p w:rsidR="00EB2AAE" w:rsidRPr="000106FF" w:rsidRDefault="00EB2AAE" w:rsidP="001B5377">
            <w:pPr>
              <w:autoSpaceDE w:val="0"/>
              <w:autoSpaceDN w:val="0"/>
              <w:adjustRightInd w:val="0"/>
              <w:spacing w:after="0" w:line="240" w:lineRule="auto"/>
              <w:rPr>
                <w:rFonts w:ascii="Times New Roman" w:hAnsi="Times New Roman"/>
                <w:sz w:val="18"/>
                <w:szCs w:val="18"/>
              </w:rPr>
            </w:pPr>
            <w:r w:rsidRPr="000106FF">
              <w:rPr>
                <w:rFonts w:ascii="Times New Roman" w:hAnsi="Times New Roman"/>
                <w:sz w:val="18"/>
                <w:szCs w:val="18"/>
              </w:rPr>
              <w:t>Kolor: zielony, niebieski, czerwony, szaro-niebieski.</w:t>
            </w:r>
          </w:p>
          <w:p w:rsidR="00EB2AAE" w:rsidRPr="000106FF" w:rsidRDefault="00EB2AAE" w:rsidP="00FC0A14">
            <w:pPr>
              <w:autoSpaceDE w:val="0"/>
              <w:autoSpaceDN w:val="0"/>
              <w:adjustRightInd w:val="0"/>
              <w:spacing w:after="0" w:line="240" w:lineRule="auto"/>
              <w:rPr>
                <w:rFonts w:ascii="Times New Roman" w:hAnsi="Times New Roman"/>
                <w:sz w:val="18"/>
                <w:szCs w:val="18"/>
              </w:rPr>
            </w:pPr>
          </w:p>
          <w:p w:rsidR="00EB2AAE" w:rsidRPr="00BB0C4C" w:rsidRDefault="00EB2AAE" w:rsidP="00FC0A14">
            <w:pPr>
              <w:rPr>
                <w:rFonts w:ascii="Times New Roman" w:hAnsi="Times New Roman"/>
                <w:sz w:val="18"/>
                <w:szCs w:val="18"/>
              </w:rPr>
            </w:pPr>
            <w:r w:rsidRPr="00BB0C4C">
              <w:rPr>
                <w:rFonts w:ascii="Times New Roman" w:hAnsi="Times New Roman"/>
                <w:sz w:val="18"/>
                <w:szCs w:val="18"/>
              </w:rPr>
              <w:t>Do wyboru przez zamawiającego</w:t>
            </w:r>
          </w:p>
        </w:tc>
        <w:tc>
          <w:tcPr>
            <w:tcW w:w="1194" w:type="dxa"/>
            <w:noWrap/>
            <w:vAlign w:val="center"/>
          </w:tcPr>
          <w:p w:rsidR="00EB2AAE" w:rsidRPr="008B461B" w:rsidRDefault="00EB2AAE" w:rsidP="00CE7EBC">
            <w:pPr>
              <w:jc w:val="center"/>
              <w:rPr>
                <w:rFonts w:ascii="Times New Roman" w:hAnsi="Times New Roman"/>
                <w:sz w:val="18"/>
                <w:szCs w:val="18"/>
              </w:rPr>
            </w:pPr>
            <w:r>
              <w:rPr>
                <w:rFonts w:ascii="Times New Roman" w:hAnsi="Times New Roman"/>
                <w:sz w:val="18"/>
                <w:szCs w:val="18"/>
              </w:rPr>
              <w:t>15</w:t>
            </w:r>
          </w:p>
        </w:tc>
      </w:tr>
    </w:tbl>
    <w:p w:rsidR="00EB2AAE" w:rsidRDefault="00EB2AAE" w:rsidP="00D8572E">
      <w:pPr>
        <w:spacing w:after="0"/>
        <w:jc w:val="both"/>
        <w:rPr>
          <w:rFonts w:ascii="Times New Roman" w:hAnsi="Times New Roman"/>
        </w:rPr>
      </w:pPr>
    </w:p>
    <w:p w:rsidR="00EB2AAE" w:rsidRDefault="00EB2AAE" w:rsidP="001977A3">
      <w:pPr>
        <w:spacing w:after="0" w:line="240" w:lineRule="auto"/>
        <w:jc w:val="center"/>
        <w:rPr>
          <w:rFonts w:ascii="Times New Roman" w:hAnsi="Times New Roman"/>
          <w:b/>
          <w:bCs/>
          <w:sz w:val="24"/>
          <w:szCs w:val="24"/>
        </w:rPr>
      </w:pPr>
    </w:p>
    <w:p w:rsidR="00EB2AAE" w:rsidRDefault="00EB2AAE" w:rsidP="0090302B">
      <w:pPr>
        <w:spacing w:after="0" w:line="240" w:lineRule="auto"/>
        <w:rPr>
          <w:rFonts w:ascii="Times New Roman" w:hAnsi="Times New Roman"/>
          <w:b/>
          <w:bCs/>
          <w:sz w:val="24"/>
          <w:szCs w:val="24"/>
        </w:rPr>
      </w:pPr>
    </w:p>
    <w:p w:rsidR="00EB2AAE" w:rsidRDefault="00EB2AAE" w:rsidP="001977A3">
      <w:pPr>
        <w:spacing w:after="0" w:line="240" w:lineRule="auto"/>
        <w:jc w:val="center"/>
        <w:rPr>
          <w:rFonts w:ascii="Times New Roman" w:hAnsi="Times New Roman"/>
          <w:b/>
          <w:bCs/>
          <w:sz w:val="24"/>
          <w:szCs w:val="24"/>
        </w:rPr>
      </w:pPr>
    </w:p>
    <w:p w:rsidR="00EB2AAE" w:rsidRDefault="00EB2AAE" w:rsidP="001977A3">
      <w:pPr>
        <w:spacing w:after="0" w:line="240" w:lineRule="auto"/>
        <w:jc w:val="center"/>
        <w:rPr>
          <w:rFonts w:ascii="Times New Roman" w:hAnsi="Times New Roman"/>
          <w:b/>
          <w:bCs/>
          <w:sz w:val="24"/>
          <w:szCs w:val="24"/>
        </w:rPr>
      </w:pPr>
    </w:p>
    <w:sectPr w:rsidR="00EB2AAE" w:rsidSect="00B01546">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AE" w:rsidRDefault="00EB2AAE" w:rsidP="00030EDB">
      <w:pPr>
        <w:spacing w:after="0" w:line="240" w:lineRule="auto"/>
      </w:pPr>
      <w:r>
        <w:separator/>
      </w:r>
    </w:p>
  </w:endnote>
  <w:endnote w:type="continuationSeparator" w:id="0">
    <w:p w:rsidR="00EB2AAE" w:rsidRDefault="00EB2AAE" w:rsidP="00030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AE" w:rsidRDefault="00EB2AAE">
    <w:pPr>
      <w:pStyle w:val="Footer"/>
      <w:jc w:val="right"/>
    </w:pPr>
    <w:fldSimple w:instr=" PAGE   \* MERGEFORMAT ">
      <w:r>
        <w:rPr>
          <w:noProof/>
        </w:rPr>
        <w:t>1</w:t>
      </w:r>
    </w:fldSimple>
  </w:p>
  <w:p w:rsidR="00EB2AAE" w:rsidRDefault="00EB2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AE" w:rsidRDefault="00EB2AAE" w:rsidP="00030EDB">
      <w:pPr>
        <w:spacing w:after="0" w:line="240" w:lineRule="auto"/>
      </w:pPr>
      <w:r>
        <w:separator/>
      </w:r>
    </w:p>
  </w:footnote>
  <w:footnote w:type="continuationSeparator" w:id="0">
    <w:p w:rsidR="00EB2AAE" w:rsidRDefault="00EB2AAE" w:rsidP="00030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82CE0A"/>
    <w:lvl w:ilvl="0">
      <w:numFmt w:val="decimal"/>
      <w:lvlText w:val="*"/>
      <w:lvlJc w:val="left"/>
      <w:rPr>
        <w:rFonts w:cs="Times New Roman"/>
      </w:rPr>
    </w:lvl>
  </w:abstractNum>
  <w:abstractNum w:abstractNumId="1">
    <w:nsid w:val="039E681A"/>
    <w:multiLevelType w:val="hybridMultilevel"/>
    <w:tmpl w:val="F9CA4470"/>
    <w:lvl w:ilvl="0" w:tplc="AB2E6FD6">
      <w:numFmt w:val="bullet"/>
      <w:lvlText w:val=""/>
      <w:lvlJc w:val="left"/>
      <w:pPr>
        <w:ind w:left="720" w:hanging="360"/>
      </w:pPr>
      <w:rPr>
        <w:rFonts w:ascii="Symbol" w:eastAsia="Times New Roman" w:hAnsi="Symbol" w:hint="default"/>
        <w:sz w:val="18"/>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6AD3F95"/>
    <w:multiLevelType w:val="hybridMultilevel"/>
    <w:tmpl w:val="D9227E3A"/>
    <w:lvl w:ilvl="0" w:tplc="D7D828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A16286D"/>
    <w:multiLevelType w:val="singleLevel"/>
    <w:tmpl w:val="1082CE0A"/>
    <w:lvl w:ilvl="0">
      <w:numFmt w:val="decimal"/>
      <w:lvlText w:val="*"/>
      <w:lvlJc w:val="left"/>
      <w:rPr>
        <w:rFonts w:cs="Times New Roman"/>
      </w:rPr>
    </w:lvl>
  </w:abstractNum>
  <w:abstractNum w:abstractNumId="4">
    <w:nsid w:val="0CDA3C7B"/>
    <w:multiLevelType w:val="hybridMultilevel"/>
    <w:tmpl w:val="47562E2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0E7209B"/>
    <w:multiLevelType w:val="multilevel"/>
    <w:tmpl w:val="283E5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8C24D7"/>
    <w:multiLevelType w:val="multilevel"/>
    <w:tmpl w:val="F2684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FE3C67"/>
    <w:multiLevelType w:val="hybridMultilevel"/>
    <w:tmpl w:val="47562E2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7AD70F9"/>
    <w:multiLevelType w:val="multilevel"/>
    <w:tmpl w:val="83442E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12E084D"/>
    <w:multiLevelType w:val="hybridMultilevel"/>
    <w:tmpl w:val="9824383C"/>
    <w:lvl w:ilvl="0" w:tplc="B690375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5E84B7A"/>
    <w:multiLevelType w:val="hybridMultilevel"/>
    <w:tmpl w:val="9F3074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9C20A3F"/>
    <w:multiLevelType w:val="multilevel"/>
    <w:tmpl w:val="9B28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43038C"/>
    <w:multiLevelType w:val="hybridMultilevel"/>
    <w:tmpl w:val="CA1C23E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FC05BFC"/>
    <w:multiLevelType w:val="multilevel"/>
    <w:tmpl w:val="436E5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2827F92"/>
    <w:multiLevelType w:val="multilevel"/>
    <w:tmpl w:val="9FB6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77C6999"/>
    <w:multiLevelType w:val="multilevel"/>
    <w:tmpl w:val="D3504A9E"/>
    <w:lvl w:ilvl="0">
      <w:start w:val="1"/>
      <w:numFmt w:val="decimal"/>
      <w:lvlText w:val="%1."/>
      <w:lvlJc w:val="left"/>
      <w:pPr>
        <w:ind w:left="720"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57C84D7E"/>
    <w:multiLevelType w:val="hybridMultilevel"/>
    <w:tmpl w:val="411AD5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633A736E"/>
    <w:multiLevelType w:val="hybridMultilevel"/>
    <w:tmpl w:val="03285FF4"/>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69AE1467"/>
    <w:multiLevelType w:val="hybridMultilevel"/>
    <w:tmpl w:val="8F2027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D731679"/>
    <w:multiLevelType w:val="multilevel"/>
    <w:tmpl w:val="BD46A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9131061"/>
    <w:multiLevelType w:val="multilevel"/>
    <w:tmpl w:val="12C8C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C103F8B"/>
    <w:multiLevelType w:val="multilevel"/>
    <w:tmpl w:val="D0C23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20"/>
  </w:num>
  <w:num w:numId="7">
    <w:abstractNumId w:val="17"/>
  </w:num>
  <w:num w:numId="8">
    <w:abstractNumId w:val="7"/>
  </w:num>
  <w:num w:numId="9">
    <w:abstractNumId w:val="2"/>
  </w:num>
  <w:num w:numId="10">
    <w:abstractNumId w:val="15"/>
  </w:num>
  <w:num w:numId="11">
    <w:abstractNumId w:val="4"/>
  </w:num>
  <w:num w:numId="12">
    <w:abstractNumId w:val="21"/>
  </w:num>
  <w:num w:numId="13">
    <w:abstractNumId w:val="8"/>
  </w:num>
  <w:num w:numId="14">
    <w:abstractNumId w:val="11"/>
  </w:num>
  <w:num w:numId="15">
    <w:abstractNumId w:val="5"/>
  </w:num>
  <w:num w:numId="16">
    <w:abstractNumId w:val="19"/>
  </w:num>
  <w:num w:numId="17">
    <w:abstractNumId w:val="10"/>
  </w:num>
  <w:num w:numId="18">
    <w:abstractNumId w:val="9"/>
  </w:num>
  <w:num w:numId="19">
    <w:abstractNumId w:val="16"/>
  </w:num>
  <w:num w:numId="20">
    <w:abstractNumId w:val="13"/>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670"/>
    <w:rsid w:val="00000280"/>
    <w:rsid w:val="000002F9"/>
    <w:rsid w:val="00000A53"/>
    <w:rsid w:val="00000EDB"/>
    <w:rsid w:val="00002B8A"/>
    <w:rsid w:val="00002BA3"/>
    <w:rsid w:val="00002CF8"/>
    <w:rsid w:val="00003321"/>
    <w:rsid w:val="00003E22"/>
    <w:rsid w:val="00004978"/>
    <w:rsid w:val="00004E03"/>
    <w:rsid w:val="000057D8"/>
    <w:rsid w:val="00005D5E"/>
    <w:rsid w:val="000066D2"/>
    <w:rsid w:val="000067D8"/>
    <w:rsid w:val="000102B8"/>
    <w:rsid w:val="000106FF"/>
    <w:rsid w:val="00010B40"/>
    <w:rsid w:val="00011C11"/>
    <w:rsid w:val="0001208B"/>
    <w:rsid w:val="00013000"/>
    <w:rsid w:val="00013362"/>
    <w:rsid w:val="000137B6"/>
    <w:rsid w:val="000147F1"/>
    <w:rsid w:val="000150F5"/>
    <w:rsid w:val="00015270"/>
    <w:rsid w:val="0001599E"/>
    <w:rsid w:val="00016631"/>
    <w:rsid w:val="0001689C"/>
    <w:rsid w:val="00016FF0"/>
    <w:rsid w:val="00017682"/>
    <w:rsid w:val="00017746"/>
    <w:rsid w:val="00020159"/>
    <w:rsid w:val="000203E7"/>
    <w:rsid w:val="00020DC1"/>
    <w:rsid w:val="00021565"/>
    <w:rsid w:val="00022489"/>
    <w:rsid w:val="0002314A"/>
    <w:rsid w:val="00024933"/>
    <w:rsid w:val="00025F43"/>
    <w:rsid w:val="00026980"/>
    <w:rsid w:val="00026D09"/>
    <w:rsid w:val="00027403"/>
    <w:rsid w:val="00030D53"/>
    <w:rsid w:val="00030EBD"/>
    <w:rsid w:val="00030EDB"/>
    <w:rsid w:val="0003130D"/>
    <w:rsid w:val="00031556"/>
    <w:rsid w:val="0003166B"/>
    <w:rsid w:val="0003273D"/>
    <w:rsid w:val="00033614"/>
    <w:rsid w:val="00033E0D"/>
    <w:rsid w:val="00035A4E"/>
    <w:rsid w:val="00035DA7"/>
    <w:rsid w:val="000366B9"/>
    <w:rsid w:val="00036929"/>
    <w:rsid w:val="00036F39"/>
    <w:rsid w:val="00041683"/>
    <w:rsid w:val="00042226"/>
    <w:rsid w:val="00042329"/>
    <w:rsid w:val="00042FE9"/>
    <w:rsid w:val="00043367"/>
    <w:rsid w:val="00043C08"/>
    <w:rsid w:val="00044B24"/>
    <w:rsid w:val="00044F8B"/>
    <w:rsid w:val="00045AB2"/>
    <w:rsid w:val="000462CF"/>
    <w:rsid w:val="00046C3D"/>
    <w:rsid w:val="00047E93"/>
    <w:rsid w:val="000514B4"/>
    <w:rsid w:val="000518EC"/>
    <w:rsid w:val="00051D6F"/>
    <w:rsid w:val="00053CFC"/>
    <w:rsid w:val="00053F1D"/>
    <w:rsid w:val="00053F55"/>
    <w:rsid w:val="000549C7"/>
    <w:rsid w:val="00054AC8"/>
    <w:rsid w:val="00054C20"/>
    <w:rsid w:val="00054E26"/>
    <w:rsid w:val="00056251"/>
    <w:rsid w:val="00056DB1"/>
    <w:rsid w:val="000578D5"/>
    <w:rsid w:val="00060407"/>
    <w:rsid w:val="00060548"/>
    <w:rsid w:val="00061C4C"/>
    <w:rsid w:val="00062050"/>
    <w:rsid w:val="00062362"/>
    <w:rsid w:val="000635C6"/>
    <w:rsid w:val="00063965"/>
    <w:rsid w:val="00064147"/>
    <w:rsid w:val="00065949"/>
    <w:rsid w:val="00067DEB"/>
    <w:rsid w:val="0007013A"/>
    <w:rsid w:val="00070916"/>
    <w:rsid w:val="00070B12"/>
    <w:rsid w:val="000714BD"/>
    <w:rsid w:val="000716DE"/>
    <w:rsid w:val="000717E3"/>
    <w:rsid w:val="0007183E"/>
    <w:rsid w:val="00071C45"/>
    <w:rsid w:val="00072EF5"/>
    <w:rsid w:val="0007310A"/>
    <w:rsid w:val="0007339A"/>
    <w:rsid w:val="00073874"/>
    <w:rsid w:val="00073D35"/>
    <w:rsid w:val="000746D4"/>
    <w:rsid w:val="00074782"/>
    <w:rsid w:val="0007538E"/>
    <w:rsid w:val="000755B0"/>
    <w:rsid w:val="000761C7"/>
    <w:rsid w:val="0007663D"/>
    <w:rsid w:val="000767D7"/>
    <w:rsid w:val="00076C49"/>
    <w:rsid w:val="00082037"/>
    <w:rsid w:val="00083F26"/>
    <w:rsid w:val="0008436D"/>
    <w:rsid w:val="000844A7"/>
    <w:rsid w:val="00084641"/>
    <w:rsid w:val="00084B3B"/>
    <w:rsid w:val="000851C1"/>
    <w:rsid w:val="00085E2D"/>
    <w:rsid w:val="00086112"/>
    <w:rsid w:val="00086677"/>
    <w:rsid w:val="000874E4"/>
    <w:rsid w:val="000878A4"/>
    <w:rsid w:val="000907F6"/>
    <w:rsid w:val="00090A21"/>
    <w:rsid w:val="00091947"/>
    <w:rsid w:val="00091E1B"/>
    <w:rsid w:val="00093FDF"/>
    <w:rsid w:val="0009434C"/>
    <w:rsid w:val="000945B5"/>
    <w:rsid w:val="0009478D"/>
    <w:rsid w:val="000948CD"/>
    <w:rsid w:val="00095521"/>
    <w:rsid w:val="000955A1"/>
    <w:rsid w:val="00096B07"/>
    <w:rsid w:val="00097645"/>
    <w:rsid w:val="00097F69"/>
    <w:rsid w:val="000A012C"/>
    <w:rsid w:val="000A13B8"/>
    <w:rsid w:val="000A161C"/>
    <w:rsid w:val="000A2F0C"/>
    <w:rsid w:val="000A371A"/>
    <w:rsid w:val="000A3C40"/>
    <w:rsid w:val="000A4640"/>
    <w:rsid w:val="000A4DDF"/>
    <w:rsid w:val="000A500E"/>
    <w:rsid w:val="000A5021"/>
    <w:rsid w:val="000A504A"/>
    <w:rsid w:val="000A62A5"/>
    <w:rsid w:val="000A662A"/>
    <w:rsid w:val="000A6AB4"/>
    <w:rsid w:val="000B0249"/>
    <w:rsid w:val="000B0814"/>
    <w:rsid w:val="000B0CD8"/>
    <w:rsid w:val="000B0EDE"/>
    <w:rsid w:val="000B11B0"/>
    <w:rsid w:val="000B12C4"/>
    <w:rsid w:val="000B1E02"/>
    <w:rsid w:val="000B2350"/>
    <w:rsid w:val="000B2A35"/>
    <w:rsid w:val="000B3121"/>
    <w:rsid w:val="000B36D2"/>
    <w:rsid w:val="000B393F"/>
    <w:rsid w:val="000B3FF2"/>
    <w:rsid w:val="000B4AA2"/>
    <w:rsid w:val="000B53DA"/>
    <w:rsid w:val="000B5EF6"/>
    <w:rsid w:val="000B7907"/>
    <w:rsid w:val="000B7BC4"/>
    <w:rsid w:val="000C07FA"/>
    <w:rsid w:val="000C0A31"/>
    <w:rsid w:val="000C0E97"/>
    <w:rsid w:val="000C16E4"/>
    <w:rsid w:val="000C1B8F"/>
    <w:rsid w:val="000C1EB1"/>
    <w:rsid w:val="000C3840"/>
    <w:rsid w:val="000C3BA1"/>
    <w:rsid w:val="000C3DC5"/>
    <w:rsid w:val="000C4A83"/>
    <w:rsid w:val="000C51AD"/>
    <w:rsid w:val="000C52A2"/>
    <w:rsid w:val="000C5597"/>
    <w:rsid w:val="000C5C0C"/>
    <w:rsid w:val="000C63F5"/>
    <w:rsid w:val="000C6821"/>
    <w:rsid w:val="000C73AC"/>
    <w:rsid w:val="000C73E6"/>
    <w:rsid w:val="000D0B16"/>
    <w:rsid w:val="000D0B28"/>
    <w:rsid w:val="000D0EB4"/>
    <w:rsid w:val="000D1C8E"/>
    <w:rsid w:val="000D21D5"/>
    <w:rsid w:val="000D21E2"/>
    <w:rsid w:val="000D236D"/>
    <w:rsid w:val="000D3659"/>
    <w:rsid w:val="000D37D0"/>
    <w:rsid w:val="000D3A22"/>
    <w:rsid w:val="000D4012"/>
    <w:rsid w:val="000D4050"/>
    <w:rsid w:val="000D42B8"/>
    <w:rsid w:val="000D5343"/>
    <w:rsid w:val="000D5F86"/>
    <w:rsid w:val="000D6DCD"/>
    <w:rsid w:val="000E07F0"/>
    <w:rsid w:val="000E0BA3"/>
    <w:rsid w:val="000E0C9E"/>
    <w:rsid w:val="000E1921"/>
    <w:rsid w:val="000E1A92"/>
    <w:rsid w:val="000E2075"/>
    <w:rsid w:val="000E32B9"/>
    <w:rsid w:val="000E3A99"/>
    <w:rsid w:val="000E3CED"/>
    <w:rsid w:val="000E6428"/>
    <w:rsid w:val="000E68E5"/>
    <w:rsid w:val="000E73BD"/>
    <w:rsid w:val="000E740C"/>
    <w:rsid w:val="000E7827"/>
    <w:rsid w:val="000F0433"/>
    <w:rsid w:val="000F14AF"/>
    <w:rsid w:val="000F14B1"/>
    <w:rsid w:val="000F1616"/>
    <w:rsid w:val="000F19E1"/>
    <w:rsid w:val="000F1E9E"/>
    <w:rsid w:val="000F287D"/>
    <w:rsid w:val="000F2D3C"/>
    <w:rsid w:val="000F361A"/>
    <w:rsid w:val="000F3DFD"/>
    <w:rsid w:val="000F3F8B"/>
    <w:rsid w:val="000F4096"/>
    <w:rsid w:val="000F63BB"/>
    <w:rsid w:val="000F652C"/>
    <w:rsid w:val="000F6A18"/>
    <w:rsid w:val="000F7311"/>
    <w:rsid w:val="000F7487"/>
    <w:rsid w:val="000F7EAF"/>
    <w:rsid w:val="0010053D"/>
    <w:rsid w:val="0010187C"/>
    <w:rsid w:val="00102E93"/>
    <w:rsid w:val="00103AA9"/>
    <w:rsid w:val="00104A6E"/>
    <w:rsid w:val="00104CCB"/>
    <w:rsid w:val="001052BE"/>
    <w:rsid w:val="001056B6"/>
    <w:rsid w:val="00105AFF"/>
    <w:rsid w:val="00105F7E"/>
    <w:rsid w:val="001063B4"/>
    <w:rsid w:val="001068D9"/>
    <w:rsid w:val="00106BDE"/>
    <w:rsid w:val="00106CC3"/>
    <w:rsid w:val="00107504"/>
    <w:rsid w:val="00107883"/>
    <w:rsid w:val="00107C01"/>
    <w:rsid w:val="00107FE0"/>
    <w:rsid w:val="00107FF5"/>
    <w:rsid w:val="00110330"/>
    <w:rsid w:val="0011035D"/>
    <w:rsid w:val="00110C8A"/>
    <w:rsid w:val="00111041"/>
    <w:rsid w:val="00111CE9"/>
    <w:rsid w:val="001121FB"/>
    <w:rsid w:val="0011263E"/>
    <w:rsid w:val="00113DAD"/>
    <w:rsid w:val="00113FA4"/>
    <w:rsid w:val="001142FE"/>
    <w:rsid w:val="00114A2F"/>
    <w:rsid w:val="00114AFC"/>
    <w:rsid w:val="00114B50"/>
    <w:rsid w:val="00114CBE"/>
    <w:rsid w:val="00115123"/>
    <w:rsid w:val="00115782"/>
    <w:rsid w:val="00115A99"/>
    <w:rsid w:val="00115B15"/>
    <w:rsid w:val="00116754"/>
    <w:rsid w:val="00116D59"/>
    <w:rsid w:val="00117D23"/>
    <w:rsid w:val="00117D34"/>
    <w:rsid w:val="0012033E"/>
    <w:rsid w:val="00120F26"/>
    <w:rsid w:val="00122122"/>
    <w:rsid w:val="00122748"/>
    <w:rsid w:val="00122C48"/>
    <w:rsid w:val="00125463"/>
    <w:rsid w:val="00125D3D"/>
    <w:rsid w:val="00125EA3"/>
    <w:rsid w:val="00125ED1"/>
    <w:rsid w:val="00126426"/>
    <w:rsid w:val="001273B2"/>
    <w:rsid w:val="0012795E"/>
    <w:rsid w:val="00131EED"/>
    <w:rsid w:val="00131FAE"/>
    <w:rsid w:val="0013215C"/>
    <w:rsid w:val="001326E3"/>
    <w:rsid w:val="00132BB0"/>
    <w:rsid w:val="00132C22"/>
    <w:rsid w:val="001347D5"/>
    <w:rsid w:val="00135636"/>
    <w:rsid w:val="001359CB"/>
    <w:rsid w:val="00136E44"/>
    <w:rsid w:val="00140A77"/>
    <w:rsid w:val="00140B18"/>
    <w:rsid w:val="00140BB0"/>
    <w:rsid w:val="00142646"/>
    <w:rsid w:val="0014366C"/>
    <w:rsid w:val="00143FD0"/>
    <w:rsid w:val="00144271"/>
    <w:rsid w:val="00144C6D"/>
    <w:rsid w:val="00144C75"/>
    <w:rsid w:val="001458E8"/>
    <w:rsid w:val="0014597A"/>
    <w:rsid w:val="00146B73"/>
    <w:rsid w:val="001471CC"/>
    <w:rsid w:val="001479FE"/>
    <w:rsid w:val="00147A1E"/>
    <w:rsid w:val="00147EFB"/>
    <w:rsid w:val="001501AC"/>
    <w:rsid w:val="00150F37"/>
    <w:rsid w:val="0015124A"/>
    <w:rsid w:val="0015181E"/>
    <w:rsid w:val="001524EA"/>
    <w:rsid w:val="001528A1"/>
    <w:rsid w:val="00152AB6"/>
    <w:rsid w:val="00152F9D"/>
    <w:rsid w:val="001539B3"/>
    <w:rsid w:val="00153BE4"/>
    <w:rsid w:val="00153DBC"/>
    <w:rsid w:val="00155311"/>
    <w:rsid w:val="00156B77"/>
    <w:rsid w:val="00156F62"/>
    <w:rsid w:val="00157D8C"/>
    <w:rsid w:val="0016010E"/>
    <w:rsid w:val="00160C4E"/>
    <w:rsid w:val="00161A18"/>
    <w:rsid w:val="00163300"/>
    <w:rsid w:val="0016407A"/>
    <w:rsid w:val="00164253"/>
    <w:rsid w:val="00165EA7"/>
    <w:rsid w:val="0016616C"/>
    <w:rsid w:val="0016618D"/>
    <w:rsid w:val="00166192"/>
    <w:rsid w:val="00166509"/>
    <w:rsid w:val="00166F5E"/>
    <w:rsid w:val="001670CB"/>
    <w:rsid w:val="00167769"/>
    <w:rsid w:val="00167884"/>
    <w:rsid w:val="00167956"/>
    <w:rsid w:val="00167D33"/>
    <w:rsid w:val="001710C0"/>
    <w:rsid w:val="001712C2"/>
    <w:rsid w:val="00171640"/>
    <w:rsid w:val="001716ED"/>
    <w:rsid w:val="00172717"/>
    <w:rsid w:val="00172764"/>
    <w:rsid w:val="00172B89"/>
    <w:rsid w:val="00172D32"/>
    <w:rsid w:val="00173A38"/>
    <w:rsid w:val="00174079"/>
    <w:rsid w:val="0017452B"/>
    <w:rsid w:val="001747D3"/>
    <w:rsid w:val="00174BF1"/>
    <w:rsid w:val="00174FCF"/>
    <w:rsid w:val="00175A04"/>
    <w:rsid w:val="00175BF0"/>
    <w:rsid w:val="00176123"/>
    <w:rsid w:val="001768AB"/>
    <w:rsid w:val="00176E13"/>
    <w:rsid w:val="00177208"/>
    <w:rsid w:val="0017744E"/>
    <w:rsid w:val="00177DF1"/>
    <w:rsid w:val="00177F1F"/>
    <w:rsid w:val="001804E4"/>
    <w:rsid w:val="00180FDC"/>
    <w:rsid w:val="001816C6"/>
    <w:rsid w:val="00181E05"/>
    <w:rsid w:val="00182492"/>
    <w:rsid w:val="001834CE"/>
    <w:rsid w:val="0018387C"/>
    <w:rsid w:val="00183B5E"/>
    <w:rsid w:val="00184D39"/>
    <w:rsid w:val="001856E0"/>
    <w:rsid w:val="00185832"/>
    <w:rsid w:val="001874A5"/>
    <w:rsid w:val="00187E4B"/>
    <w:rsid w:val="001914C7"/>
    <w:rsid w:val="00191A16"/>
    <w:rsid w:val="00191C8E"/>
    <w:rsid w:val="00191F2A"/>
    <w:rsid w:val="0019205B"/>
    <w:rsid w:val="0019248C"/>
    <w:rsid w:val="001931F8"/>
    <w:rsid w:val="00194481"/>
    <w:rsid w:val="00194B3A"/>
    <w:rsid w:val="00195E00"/>
    <w:rsid w:val="00196748"/>
    <w:rsid w:val="00196D87"/>
    <w:rsid w:val="00196FE7"/>
    <w:rsid w:val="001976B0"/>
    <w:rsid w:val="001977A3"/>
    <w:rsid w:val="00197A1B"/>
    <w:rsid w:val="00197D58"/>
    <w:rsid w:val="001A0503"/>
    <w:rsid w:val="001A053E"/>
    <w:rsid w:val="001A28C2"/>
    <w:rsid w:val="001A3BBC"/>
    <w:rsid w:val="001A3C0C"/>
    <w:rsid w:val="001A3C5E"/>
    <w:rsid w:val="001A44EB"/>
    <w:rsid w:val="001A4602"/>
    <w:rsid w:val="001A4AA4"/>
    <w:rsid w:val="001A52C3"/>
    <w:rsid w:val="001A5F48"/>
    <w:rsid w:val="001A6277"/>
    <w:rsid w:val="001A6CD2"/>
    <w:rsid w:val="001B1605"/>
    <w:rsid w:val="001B165B"/>
    <w:rsid w:val="001B180E"/>
    <w:rsid w:val="001B1EA8"/>
    <w:rsid w:val="001B256B"/>
    <w:rsid w:val="001B3D35"/>
    <w:rsid w:val="001B4122"/>
    <w:rsid w:val="001B456C"/>
    <w:rsid w:val="001B5377"/>
    <w:rsid w:val="001B6A66"/>
    <w:rsid w:val="001B71B2"/>
    <w:rsid w:val="001C000F"/>
    <w:rsid w:val="001C012F"/>
    <w:rsid w:val="001C0296"/>
    <w:rsid w:val="001C1190"/>
    <w:rsid w:val="001C1270"/>
    <w:rsid w:val="001C14A1"/>
    <w:rsid w:val="001C1B67"/>
    <w:rsid w:val="001C1B99"/>
    <w:rsid w:val="001C1C8E"/>
    <w:rsid w:val="001C3A96"/>
    <w:rsid w:val="001C4016"/>
    <w:rsid w:val="001C4F16"/>
    <w:rsid w:val="001C5E5E"/>
    <w:rsid w:val="001C6BCD"/>
    <w:rsid w:val="001C6CB6"/>
    <w:rsid w:val="001C7540"/>
    <w:rsid w:val="001C7584"/>
    <w:rsid w:val="001D0CD3"/>
    <w:rsid w:val="001D1722"/>
    <w:rsid w:val="001D1C7D"/>
    <w:rsid w:val="001D2816"/>
    <w:rsid w:val="001D2CFE"/>
    <w:rsid w:val="001D3D7C"/>
    <w:rsid w:val="001D4051"/>
    <w:rsid w:val="001D4683"/>
    <w:rsid w:val="001D4A42"/>
    <w:rsid w:val="001D57A7"/>
    <w:rsid w:val="001D6DBD"/>
    <w:rsid w:val="001D7040"/>
    <w:rsid w:val="001D70F1"/>
    <w:rsid w:val="001D718B"/>
    <w:rsid w:val="001D7368"/>
    <w:rsid w:val="001D73C5"/>
    <w:rsid w:val="001E0771"/>
    <w:rsid w:val="001E115B"/>
    <w:rsid w:val="001E1816"/>
    <w:rsid w:val="001E1F25"/>
    <w:rsid w:val="001E317D"/>
    <w:rsid w:val="001E3873"/>
    <w:rsid w:val="001E3AC0"/>
    <w:rsid w:val="001E3EE8"/>
    <w:rsid w:val="001E54A6"/>
    <w:rsid w:val="001E54F5"/>
    <w:rsid w:val="001E56FD"/>
    <w:rsid w:val="001E65E1"/>
    <w:rsid w:val="001E6821"/>
    <w:rsid w:val="001E70E1"/>
    <w:rsid w:val="001E7969"/>
    <w:rsid w:val="001E7ACD"/>
    <w:rsid w:val="001E7B59"/>
    <w:rsid w:val="001E7D8A"/>
    <w:rsid w:val="001F0FB8"/>
    <w:rsid w:val="001F11FB"/>
    <w:rsid w:val="001F1764"/>
    <w:rsid w:val="001F1E38"/>
    <w:rsid w:val="001F2D6C"/>
    <w:rsid w:val="001F2F4A"/>
    <w:rsid w:val="001F3393"/>
    <w:rsid w:val="001F36FF"/>
    <w:rsid w:val="001F3782"/>
    <w:rsid w:val="001F4462"/>
    <w:rsid w:val="001F448B"/>
    <w:rsid w:val="001F4DFF"/>
    <w:rsid w:val="001F579E"/>
    <w:rsid w:val="001F5D3A"/>
    <w:rsid w:val="001F5D7D"/>
    <w:rsid w:val="001F6BF8"/>
    <w:rsid w:val="001F77FB"/>
    <w:rsid w:val="00201342"/>
    <w:rsid w:val="0020209A"/>
    <w:rsid w:val="00202A43"/>
    <w:rsid w:val="00203509"/>
    <w:rsid w:val="0020481D"/>
    <w:rsid w:val="00204D6B"/>
    <w:rsid w:val="002053A8"/>
    <w:rsid w:val="00207B2C"/>
    <w:rsid w:val="002108B5"/>
    <w:rsid w:val="00210990"/>
    <w:rsid w:val="002126A7"/>
    <w:rsid w:val="002129CC"/>
    <w:rsid w:val="00212E30"/>
    <w:rsid w:val="00213232"/>
    <w:rsid w:val="00213BE3"/>
    <w:rsid w:val="00214826"/>
    <w:rsid w:val="00214931"/>
    <w:rsid w:val="00214B98"/>
    <w:rsid w:val="00214F19"/>
    <w:rsid w:val="002150A5"/>
    <w:rsid w:val="002152FC"/>
    <w:rsid w:val="00215B62"/>
    <w:rsid w:val="002178EC"/>
    <w:rsid w:val="00220448"/>
    <w:rsid w:val="00220C33"/>
    <w:rsid w:val="002211AA"/>
    <w:rsid w:val="00221563"/>
    <w:rsid w:val="002225EE"/>
    <w:rsid w:val="00222B88"/>
    <w:rsid w:val="00222D66"/>
    <w:rsid w:val="002240EC"/>
    <w:rsid w:val="002247A0"/>
    <w:rsid w:val="00226537"/>
    <w:rsid w:val="00226F98"/>
    <w:rsid w:val="002271FE"/>
    <w:rsid w:val="002274B3"/>
    <w:rsid w:val="00227BF3"/>
    <w:rsid w:val="00230867"/>
    <w:rsid w:val="00230CEF"/>
    <w:rsid w:val="00230FC7"/>
    <w:rsid w:val="00231568"/>
    <w:rsid w:val="002316D3"/>
    <w:rsid w:val="00232C6D"/>
    <w:rsid w:val="00232F82"/>
    <w:rsid w:val="00233CDC"/>
    <w:rsid w:val="00233E26"/>
    <w:rsid w:val="00234C11"/>
    <w:rsid w:val="002364A6"/>
    <w:rsid w:val="00236B75"/>
    <w:rsid w:val="002374D4"/>
    <w:rsid w:val="00240371"/>
    <w:rsid w:val="00242BDB"/>
    <w:rsid w:val="00243397"/>
    <w:rsid w:val="002436CC"/>
    <w:rsid w:val="00243FA0"/>
    <w:rsid w:val="002452A5"/>
    <w:rsid w:val="00245A16"/>
    <w:rsid w:val="00246118"/>
    <w:rsid w:val="002462E2"/>
    <w:rsid w:val="00246871"/>
    <w:rsid w:val="002475F2"/>
    <w:rsid w:val="00247B95"/>
    <w:rsid w:val="0025072D"/>
    <w:rsid w:val="00250971"/>
    <w:rsid w:val="002538AB"/>
    <w:rsid w:val="00253F08"/>
    <w:rsid w:val="00254257"/>
    <w:rsid w:val="0025498F"/>
    <w:rsid w:val="00254A99"/>
    <w:rsid w:val="00254DE1"/>
    <w:rsid w:val="00254F84"/>
    <w:rsid w:val="002550D5"/>
    <w:rsid w:val="002579A5"/>
    <w:rsid w:val="00257B67"/>
    <w:rsid w:val="002606FC"/>
    <w:rsid w:val="0026083F"/>
    <w:rsid w:val="0026088C"/>
    <w:rsid w:val="00261B68"/>
    <w:rsid w:val="00261DD0"/>
    <w:rsid w:val="0026334B"/>
    <w:rsid w:val="0026346A"/>
    <w:rsid w:val="00263DE9"/>
    <w:rsid w:val="0026463E"/>
    <w:rsid w:val="00264FC6"/>
    <w:rsid w:val="0026621E"/>
    <w:rsid w:val="00266930"/>
    <w:rsid w:val="00266A0D"/>
    <w:rsid w:val="00266BA4"/>
    <w:rsid w:val="002672E2"/>
    <w:rsid w:val="00267603"/>
    <w:rsid w:val="00267A5F"/>
    <w:rsid w:val="00267DC5"/>
    <w:rsid w:val="00270084"/>
    <w:rsid w:val="00270371"/>
    <w:rsid w:val="00270679"/>
    <w:rsid w:val="00270828"/>
    <w:rsid w:val="00270A0A"/>
    <w:rsid w:val="00270EA7"/>
    <w:rsid w:val="00272821"/>
    <w:rsid w:val="00273A81"/>
    <w:rsid w:val="00273A8E"/>
    <w:rsid w:val="00274A20"/>
    <w:rsid w:val="00274A53"/>
    <w:rsid w:val="00274D67"/>
    <w:rsid w:val="00276034"/>
    <w:rsid w:val="002767EA"/>
    <w:rsid w:val="00276C6C"/>
    <w:rsid w:val="002770F9"/>
    <w:rsid w:val="00280BC9"/>
    <w:rsid w:val="00280F64"/>
    <w:rsid w:val="00282FC1"/>
    <w:rsid w:val="00283234"/>
    <w:rsid w:val="002832EE"/>
    <w:rsid w:val="00283354"/>
    <w:rsid w:val="002835A2"/>
    <w:rsid w:val="002840E7"/>
    <w:rsid w:val="00284365"/>
    <w:rsid w:val="00285A9D"/>
    <w:rsid w:val="00287283"/>
    <w:rsid w:val="002902D9"/>
    <w:rsid w:val="00290447"/>
    <w:rsid w:val="0029052D"/>
    <w:rsid w:val="00290C48"/>
    <w:rsid w:val="002914BE"/>
    <w:rsid w:val="0029159B"/>
    <w:rsid w:val="002915B8"/>
    <w:rsid w:val="0029169E"/>
    <w:rsid w:val="002917B1"/>
    <w:rsid w:val="00291A22"/>
    <w:rsid w:val="00292934"/>
    <w:rsid w:val="00293265"/>
    <w:rsid w:val="002939FE"/>
    <w:rsid w:val="0029405F"/>
    <w:rsid w:val="00294D46"/>
    <w:rsid w:val="00295355"/>
    <w:rsid w:val="00296085"/>
    <w:rsid w:val="00296491"/>
    <w:rsid w:val="00296509"/>
    <w:rsid w:val="00297A43"/>
    <w:rsid w:val="00297DF0"/>
    <w:rsid w:val="002A0227"/>
    <w:rsid w:val="002A1B53"/>
    <w:rsid w:val="002A1CE4"/>
    <w:rsid w:val="002A22D1"/>
    <w:rsid w:val="002A4785"/>
    <w:rsid w:val="002A495F"/>
    <w:rsid w:val="002A4BF6"/>
    <w:rsid w:val="002A4DF3"/>
    <w:rsid w:val="002A565A"/>
    <w:rsid w:val="002A56C4"/>
    <w:rsid w:val="002A7900"/>
    <w:rsid w:val="002B084F"/>
    <w:rsid w:val="002B31BA"/>
    <w:rsid w:val="002B3485"/>
    <w:rsid w:val="002B348C"/>
    <w:rsid w:val="002B37ED"/>
    <w:rsid w:val="002B49D1"/>
    <w:rsid w:val="002B5759"/>
    <w:rsid w:val="002B700A"/>
    <w:rsid w:val="002B79E8"/>
    <w:rsid w:val="002B7D28"/>
    <w:rsid w:val="002C0962"/>
    <w:rsid w:val="002C146C"/>
    <w:rsid w:val="002C1946"/>
    <w:rsid w:val="002C2314"/>
    <w:rsid w:val="002C24FD"/>
    <w:rsid w:val="002C2CC7"/>
    <w:rsid w:val="002C6776"/>
    <w:rsid w:val="002D03C0"/>
    <w:rsid w:val="002D05C3"/>
    <w:rsid w:val="002D070A"/>
    <w:rsid w:val="002D1065"/>
    <w:rsid w:val="002D109D"/>
    <w:rsid w:val="002D1A66"/>
    <w:rsid w:val="002D2769"/>
    <w:rsid w:val="002D36D2"/>
    <w:rsid w:val="002D3741"/>
    <w:rsid w:val="002D38DC"/>
    <w:rsid w:val="002D396D"/>
    <w:rsid w:val="002D47AC"/>
    <w:rsid w:val="002D48FC"/>
    <w:rsid w:val="002D497B"/>
    <w:rsid w:val="002D5683"/>
    <w:rsid w:val="002D5A00"/>
    <w:rsid w:val="002D68DA"/>
    <w:rsid w:val="002D72A0"/>
    <w:rsid w:val="002D73B7"/>
    <w:rsid w:val="002E01B0"/>
    <w:rsid w:val="002E050E"/>
    <w:rsid w:val="002E266E"/>
    <w:rsid w:val="002E275E"/>
    <w:rsid w:val="002E4DCB"/>
    <w:rsid w:val="002E554C"/>
    <w:rsid w:val="002E642F"/>
    <w:rsid w:val="002E65C0"/>
    <w:rsid w:val="002E6F88"/>
    <w:rsid w:val="002E6FB4"/>
    <w:rsid w:val="002E730E"/>
    <w:rsid w:val="002F00FD"/>
    <w:rsid w:val="002F0625"/>
    <w:rsid w:val="002F1FE4"/>
    <w:rsid w:val="002F202F"/>
    <w:rsid w:val="002F247D"/>
    <w:rsid w:val="002F34E1"/>
    <w:rsid w:val="002F389B"/>
    <w:rsid w:val="002F42C4"/>
    <w:rsid w:val="002F4904"/>
    <w:rsid w:val="002F4EA2"/>
    <w:rsid w:val="002F4EFD"/>
    <w:rsid w:val="002F4F16"/>
    <w:rsid w:val="002F6107"/>
    <w:rsid w:val="002F62C9"/>
    <w:rsid w:val="002F64CC"/>
    <w:rsid w:val="002F73A2"/>
    <w:rsid w:val="002F77C7"/>
    <w:rsid w:val="002F7DA0"/>
    <w:rsid w:val="00300DF2"/>
    <w:rsid w:val="003015A4"/>
    <w:rsid w:val="00301EE3"/>
    <w:rsid w:val="00303F0C"/>
    <w:rsid w:val="00304508"/>
    <w:rsid w:val="0030469A"/>
    <w:rsid w:val="00304AA1"/>
    <w:rsid w:val="00304D6F"/>
    <w:rsid w:val="003054A5"/>
    <w:rsid w:val="00305D8B"/>
    <w:rsid w:val="003060D7"/>
    <w:rsid w:val="00306BEB"/>
    <w:rsid w:val="00307252"/>
    <w:rsid w:val="003078F8"/>
    <w:rsid w:val="003108DF"/>
    <w:rsid w:val="003115EF"/>
    <w:rsid w:val="0031182F"/>
    <w:rsid w:val="003118EA"/>
    <w:rsid w:val="00312B6B"/>
    <w:rsid w:val="00312F2D"/>
    <w:rsid w:val="003136FB"/>
    <w:rsid w:val="00313F6C"/>
    <w:rsid w:val="003152B6"/>
    <w:rsid w:val="0031532B"/>
    <w:rsid w:val="00315B3A"/>
    <w:rsid w:val="00315C9E"/>
    <w:rsid w:val="00316166"/>
    <w:rsid w:val="00316F36"/>
    <w:rsid w:val="0031786E"/>
    <w:rsid w:val="0032002A"/>
    <w:rsid w:val="0032084A"/>
    <w:rsid w:val="0032115A"/>
    <w:rsid w:val="00322CCB"/>
    <w:rsid w:val="00322E1C"/>
    <w:rsid w:val="00323020"/>
    <w:rsid w:val="003239A0"/>
    <w:rsid w:val="00323D30"/>
    <w:rsid w:val="003255C3"/>
    <w:rsid w:val="00325894"/>
    <w:rsid w:val="003259C7"/>
    <w:rsid w:val="00325B1D"/>
    <w:rsid w:val="00330358"/>
    <w:rsid w:val="00330477"/>
    <w:rsid w:val="00330668"/>
    <w:rsid w:val="00330999"/>
    <w:rsid w:val="00331553"/>
    <w:rsid w:val="00331EB4"/>
    <w:rsid w:val="0033285D"/>
    <w:rsid w:val="00334095"/>
    <w:rsid w:val="0033517B"/>
    <w:rsid w:val="00337247"/>
    <w:rsid w:val="00337DB5"/>
    <w:rsid w:val="00340144"/>
    <w:rsid w:val="003405D4"/>
    <w:rsid w:val="003407BD"/>
    <w:rsid w:val="00340901"/>
    <w:rsid w:val="00340F7A"/>
    <w:rsid w:val="00341143"/>
    <w:rsid w:val="00341580"/>
    <w:rsid w:val="00341F3A"/>
    <w:rsid w:val="003421F6"/>
    <w:rsid w:val="00342FF8"/>
    <w:rsid w:val="00343504"/>
    <w:rsid w:val="0034396F"/>
    <w:rsid w:val="003439E5"/>
    <w:rsid w:val="00343DC2"/>
    <w:rsid w:val="00343F17"/>
    <w:rsid w:val="0034461E"/>
    <w:rsid w:val="003449AD"/>
    <w:rsid w:val="00344A48"/>
    <w:rsid w:val="00344DC6"/>
    <w:rsid w:val="00344F6B"/>
    <w:rsid w:val="00345185"/>
    <w:rsid w:val="00345988"/>
    <w:rsid w:val="0034610B"/>
    <w:rsid w:val="0034644F"/>
    <w:rsid w:val="00350242"/>
    <w:rsid w:val="003507CC"/>
    <w:rsid w:val="00351CA1"/>
    <w:rsid w:val="00351D11"/>
    <w:rsid w:val="0035256F"/>
    <w:rsid w:val="00352665"/>
    <w:rsid w:val="00352BF1"/>
    <w:rsid w:val="00353BC3"/>
    <w:rsid w:val="0035414C"/>
    <w:rsid w:val="00355BDF"/>
    <w:rsid w:val="00356BBA"/>
    <w:rsid w:val="003571FC"/>
    <w:rsid w:val="0036045B"/>
    <w:rsid w:val="00360AE0"/>
    <w:rsid w:val="00360EB7"/>
    <w:rsid w:val="003612E3"/>
    <w:rsid w:val="0036231D"/>
    <w:rsid w:val="003630F9"/>
    <w:rsid w:val="00363551"/>
    <w:rsid w:val="00363985"/>
    <w:rsid w:val="00364208"/>
    <w:rsid w:val="003655D6"/>
    <w:rsid w:val="00365987"/>
    <w:rsid w:val="003668DA"/>
    <w:rsid w:val="00366B66"/>
    <w:rsid w:val="00366C73"/>
    <w:rsid w:val="00366D13"/>
    <w:rsid w:val="00370813"/>
    <w:rsid w:val="00370AA7"/>
    <w:rsid w:val="0037122D"/>
    <w:rsid w:val="0037164F"/>
    <w:rsid w:val="00372388"/>
    <w:rsid w:val="003723CF"/>
    <w:rsid w:val="00372603"/>
    <w:rsid w:val="00372EF0"/>
    <w:rsid w:val="003735D9"/>
    <w:rsid w:val="00373D45"/>
    <w:rsid w:val="0037489D"/>
    <w:rsid w:val="00375C2E"/>
    <w:rsid w:val="00376BB4"/>
    <w:rsid w:val="00377099"/>
    <w:rsid w:val="0037735F"/>
    <w:rsid w:val="003801B8"/>
    <w:rsid w:val="0038049C"/>
    <w:rsid w:val="00380525"/>
    <w:rsid w:val="0038064D"/>
    <w:rsid w:val="00381AAF"/>
    <w:rsid w:val="00381B2C"/>
    <w:rsid w:val="003824BF"/>
    <w:rsid w:val="0038427D"/>
    <w:rsid w:val="003842FE"/>
    <w:rsid w:val="003855C5"/>
    <w:rsid w:val="003857D5"/>
    <w:rsid w:val="00385F14"/>
    <w:rsid w:val="0038647F"/>
    <w:rsid w:val="00386DE9"/>
    <w:rsid w:val="00387378"/>
    <w:rsid w:val="00390104"/>
    <w:rsid w:val="003905A0"/>
    <w:rsid w:val="00390A58"/>
    <w:rsid w:val="00390C29"/>
    <w:rsid w:val="00391C81"/>
    <w:rsid w:val="003921AA"/>
    <w:rsid w:val="00392602"/>
    <w:rsid w:val="003939AE"/>
    <w:rsid w:val="00393E1F"/>
    <w:rsid w:val="0039435E"/>
    <w:rsid w:val="00396363"/>
    <w:rsid w:val="00396A6A"/>
    <w:rsid w:val="00396C42"/>
    <w:rsid w:val="00396D54"/>
    <w:rsid w:val="00396E1E"/>
    <w:rsid w:val="0039745E"/>
    <w:rsid w:val="00397593"/>
    <w:rsid w:val="00397600"/>
    <w:rsid w:val="003A060A"/>
    <w:rsid w:val="003A0DDE"/>
    <w:rsid w:val="003A10B1"/>
    <w:rsid w:val="003A15D3"/>
    <w:rsid w:val="003A1DB0"/>
    <w:rsid w:val="003A1F1A"/>
    <w:rsid w:val="003A221C"/>
    <w:rsid w:val="003A27FD"/>
    <w:rsid w:val="003A403A"/>
    <w:rsid w:val="003A4708"/>
    <w:rsid w:val="003A4CF2"/>
    <w:rsid w:val="003A4E3E"/>
    <w:rsid w:val="003A64E6"/>
    <w:rsid w:val="003A65A3"/>
    <w:rsid w:val="003A65BA"/>
    <w:rsid w:val="003A68CA"/>
    <w:rsid w:val="003B0082"/>
    <w:rsid w:val="003B052C"/>
    <w:rsid w:val="003B0DB4"/>
    <w:rsid w:val="003B16CB"/>
    <w:rsid w:val="003B27B6"/>
    <w:rsid w:val="003B2BA6"/>
    <w:rsid w:val="003B3258"/>
    <w:rsid w:val="003B3FC6"/>
    <w:rsid w:val="003B42FE"/>
    <w:rsid w:val="003B60CA"/>
    <w:rsid w:val="003B6736"/>
    <w:rsid w:val="003B6B30"/>
    <w:rsid w:val="003B6F8C"/>
    <w:rsid w:val="003B7708"/>
    <w:rsid w:val="003B7D58"/>
    <w:rsid w:val="003C1363"/>
    <w:rsid w:val="003C1918"/>
    <w:rsid w:val="003C1E53"/>
    <w:rsid w:val="003C27A2"/>
    <w:rsid w:val="003C2B5F"/>
    <w:rsid w:val="003C333A"/>
    <w:rsid w:val="003C4103"/>
    <w:rsid w:val="003C45D1"/>
    <w:rsid w:val="003C6BDD"/>
    <w:rsid w:val="003C6C48"/>
    <w:rsid w:val="003C6E15"/>
    <w:rsid w:val="003C6F5C"/>
    <w:rsid w:val="003C7AFB"/>
    <w:rsid w:val="003C7C90"/>
    <w:rsid w:val="003C7C96"/>
    <w:rsid w:val="003D1417"/>
    <w:rsid w:val="003D17AB"/>
    <w:rsid w:val="003D181B"/>
    <w:rsid w:val="003D1E28"/>
    <w:rsid w:val="003D21E3"/>
    <w:rsid w:val="003D323E"/>
    <w:rsid w:val="003D3873"/>
    <w:rsid w:val="003D545D"/>
    <w:rsid w:val="003D6750"/>
    <w:rsid w:val="003D6D89"/>
    <w:rsid w:val="003D769B"/>
    <w:rsid w:val="003D7CEE"/>
    <w:rsid w:val="003E0743"/>
    <w:rsid w:val="003E0989"/>
    <w:rsid w:val="003E234A"/>
    <w:rsid w:val="003E2BCF"/>
    <w:rsid w:val="003E2D2A"/>
    <w:rsid w:val="003E38F7"/>
    <w:rsid w:val="003E3D68"/>
    <w:rsid w:val="003E4726"/>
    <w:rsid w:val="003E51B2"/>
    <w:rsid w:val="003E5EDE"/>
    <w:rsid w:val="003E5FFF"/>
    <w:rsid w:val="003E68B6"/>
    <w:rsid w:val="003E6A64"/>
    <w:rsid w:val="003E7634"/>
    <w:rsid w:val="003E76E2"/>
    <w:rsid w:val="003F04FC"/>
    <w:rsid w:val="003F1FA4"/>
    <w:rsid w:val="003F2160"/>
    <w:rsid w:val="003F2AA6"/>
    <w:rsid w:val="003F314C"/>
    <w:rsid w:val="003F3A64"/>
    <w:rsid w:val="003F3E8F"/>
    <w:rsid w:val="003F4977"/>
    <w:rsid w:val="003F4B03"/>
    <w:rsid w:val="003F557B"/>
    <w:rsid w:val="003F56F5"/>
    <w:rsid w:val="003F742C"/>
    <w:rsid w:val="00400446"/>
    <w:rsid w:val="00400638"/>
    <w:rsid w:val="004026A9"/>
    <w:rsid w:val="0040305A"/>
    <w:rsid w:val="004035B4"/>
    <w:rsid w:val="00403834"/>
    <w:rsid w:val="0040422E"/>
    <w:rsid w:val="0040557C"/>
    <w:rsid w:val="00405A50"/>
    <w:rsid w:val="0040611A"/>
    <w:rsid w:val="00406619"/>
    <w:rsid w:val="004075C8"/>
    <w:rsid w:val="00407E90"/>
    <w:rsid w:val="0041068D"/>
    <w:rsid w:val="00410DF2"/>
    <w:rsid w:val="00411215"/>
    <w:rsid w:val="0041164D"/>
    <w:rsid w:val="0041267E"/>
    <w:rsid w:val="00412AD7"/>
    <w:rsid w:val="00413804"/>
    <w:rsid w:val="004138CD"/>
    <w:rsid w:val="004139E9"/>
    <w:rsid w:val="00413CEE"/>
    <w:rsid w:val="004148D6"/>
    <w:rsid w:val="00414B47"/>
    <w:rsid w:val="00415AB2"/>
    <w:rsid w:val="00416202"/>
    <w:rsid w:val="00416824"/>
    <w:rsid w:val="00416A15"/>
    <w:rsid w:val="00416A3B"/>
    <w:rsid w:val="0041785F"/>
    <w:rsid w:val="00417993"/>
    <w:rsid w:val="004206AB"/>
    <w:rsid w:val="00420BE3"/>
    <w:rsid w:val="004212A9"/>
    <w:rsid w:val="004218DD"/>
    <w:rsid w:val="00421A51"/>
    <w:rsid w:val="00421EDB"/>
    <w:rsid w:val="00422F0E"/>
    <w:rsid w:val="0042308F"/>
    <w:rsid w:val="00423623"/>
    <w:rsid w:val="0042476E"/>
    <w:rsid w:val="00424A5A"/>
    <w:rsid w:val="004250F3"/>
    <w:rsid w:val="004251E4"/>
    <w:rsid w:val="00425741"/>
    <w:rsid w:val="00426055"/>
    <w:rsid w:val="004262CF"/>
    <w:rsid w:val="004271FF"/>
    <w:rsid w:val="00427AB5"/>
    <w:rsid w:val="00430079"/>
    <w:rsid w:val="0043066F"/>
    <w:rsid w:val="00430725"/>
    <w:rsid w:val="004307CB"/>
    <w:rsid w:val="004314E5"/>
    <w:rsid w:val="00431E3B"/>
    <w:rsid w:val="0043278E"/>
    <w:rsid w:val="004327A2"/>
    <w:rsid w:val="00432AD0"/>
    <w:rsid w:val="0043379A"/>
    <w:rsid w:val="00433DB2"/>
    <w:rsid w:val="0043431D"/>
    <w:rsid w:val="00434D04"/>
    <w:rsid w:val="0043508C"/>
    <w:rsid w:val="00435AAF"/>
    <w:rsid w:val="00435F45"/>
    <w:rsid w:val="004360E5"/>
    <w:rsid w:val="00437A4C"/>
    <w:rsid w:val="00440026"/>
    <w:rsid w:val="0044057C"/>
    <w:rsid w:val="00440877"/>
    <w:rsid w:val="004408E8"/>
    <w:rsid w:val="00441D0E"/>
    <w:rsid w:val="004424D3"/>
    <w:rsid w:val="00442E88"/>
    <w:rsid w:val="00443A33"/>
    <w:rsid w:val="00444C6A"/>
    <w:rsid w:val="00444DD0"/>
    <w:rsid w:val="00445E99"/>
    <w:rsid w:val="00446305"/>
    <w:rsid w:val="004473FA"/>
    <w:rsid w:val="004474C3"/>
    <w:rsid w:val="00447CFE"/>
    <w:rsid w:val="00447E0A"/>
    <w:rsid w:val="00451B3C"/>
    <w:rsid w:val="00451F55"/>
    <w:rsid w:val="00452664"/>
    <w:rsid w:val="00452675"/>
    <w:rsid w:val="0045357F"/>
    <w:rsid w:val="00453DAF"/>
    <w:rsid w:val="004549BF"/>
    <w:rsid w:val="00454F66"/>
    <w:rsid w:val="00455261"/>
    <w:rsid w:val="00455C4E"/>
    <w:rsid w:val="004560F1"/>
    <w:rsid w:val="00456117"/>
    <w:rsid w:val="00456214"/>
    <w:rsid w:val="00456F51"/>
    <w:rsid w:val="004574E8"/>
    <w:rsid w:val="00457CE4"/>
    <w:rsid w:val="00457D27"/>
    <w:rsid w:val="00460254"/>
    <w:rsid w:val="004609C9"/>
    <w:rsid w:val="0046231E"/>
    <w:rsid w:val="00462C30"/>
    <w:rsid w:val="00462C43"/>
    <w:rsid w:val="00463809"/>
    <w:rsid w:val="004639BE"/>
    <w:rsid w:val="00463B81"/>
    <w:rsid w:val="004649FE"/>
    <w:rsid w:val="00464C98"/>
    <w:rsid w:val="004655CE"/>
    <w:rsid w:val="004656DA"/>
    <w:rsid w:val="00465908"/>
    <w:rsid w:val="00465BEB"/>
    <w:rsid w:val="0046699F"/>
    <w:rsid w:val="004669FF"/>
    <w:rsid w:val="00466C7F"/>
    <w:rsid w:val="00467DF3"/>
    <w:rsid w:val="00470094"/>
    <w:rsid w:val="00470E1D"/>
    <w:rsid w:val="004712D9"/>
    <w:rsid w:val="004713F8"/>
    <w:rsid w:val="0047201A"/>
    <w:rsid w:val="00472405"/>
    <w:rsid w:val="0047298A"/>
    <w:rsid w:val="00473FB2"/>
    <w:rsid w:val="00474333"/>
    <w:rsid w:val="00476EC9"/>
    <w:rsid w:val="004770C0"/>
    <w:rsid w:val="004773B0"/>
    <w:rsid w:val="00481056"/>
    <w:rsid w:val="004810A6"/>
    <w:rsid w:val="004815DD"/>
    <w:rsid w:val="004819EE"/>
    <w:rsid w:val="00482A9E"/>
    <w:rsid w:val="00482E5C"/>
    <w:rsid w:val="0048341D"/>
    <w:rsid w:val="00483560"/>
    <w:rsid w:val="00483DF9"/>
    <w:rsid w:val="00484171"/>
    <w:rsid w:val="0048570E"/>
    <w:rsid w:val="00486844"/>
    <w:rsid w:val="004902EB"/>
    <w:rsid w:val="00490E69"/>
    <w:rsid w:val="00492017"/>
    <w:rsid w:val="004921FA"/>
    <w:rsid w:val="0049242B"/>
    <w:rsid w:val="00492B4A"/>
    <w:rsid w:val="004938C8"/>
    <w:rsid w:val="00493D4B"/>
    <w:rsid w:val="00493EB8"/>
    <w:rsid w:val="004941CA"/>
    <w:rsid w:val="00494FDF"/>
    <w:rsid w:val="0049526E"/>
    <w:rsid w:val="004953AD"/>
    <w:rsid w:val="00495696"/>
    <w:rsid w:val="00495A36"/>
    <w:rsid w:val="00495BC2"/>
    <w:rsid w:val="00495C39"/>
    <w:rsid w:val="00495D31"/>
    <w:rsid w:val="0049619A"/>
    <w:rsid w:val="004964E7"/>
    <w:rsid w:val="0049777F"/>
    <w:rsid w:val="004978B1"/>
    <w:rsid w:val="00497A61"/>
    <w:rsid w:val="00497CC8"/>
    <w:rsid w:val="004A034F"/>
    <w:rsid w:val="004A08F2"/>
    <w:rsid w:val="004A0904"/>
    <w:rsid w:val="004A0C3A"/>
    <w:rsid w:val="004A10A0"/>
    <w:rsid w:val="004A3D01"/>
    <w:rsid w:val="004A4CCC"/>
    <w:rsid w:val="004A5FAF"/>
    <w:rsid w:val="004A6243"/>
    <w:rsid w:val="004A64D6"/>
    <w:rsid w:val="004A674E"/>
    <w:rsid w:val="004A7017"/>
    <w:rsid w:val="004A704D"/>
    <w:rsid w:val="004B1282"/>
    <w:rsid w:val="004B1413"/>
    <w:rsid w:val="004B4F02"/>
    <w:rsid w:val="004B5123"/>
    <w:rsid w:val="004B5216"/>
    <w:rsid w:val="004B523B"/>
    <w:rsid w:val="004B597A"/>
    <w:rsid w:val="004B6221"/>
    <w:rsid w:val="004B6817"/>
    <w:rsid w:val="004B6C2F"/>
    <w:rsid w:val="004B7A3C"/>
    <w:rsid w:val="004C02CF"/>
    <w:rsid w:val="004C05AA"/>
    <w:rsid w:val="004C19FD"/>
    <w:rsid w:val="004C1A32"/>
    <w:rsid w:val="004C1E27"/>
    <w:rsid w:val="004C2021"/>
    <w:rsid w:val="004C268B"/>
    <w:rsid w:val="004C2770"/>
    <w:rsid w:val="004C2EE1"/>
    <w:rsid w:val="004C455E"/>
    <w:rsid w:val="004C60D2"/>
    <w:rsid w:val="004C65D5"/>
    <w:rsid w:val="004C6F95"/>
    <w:rsid w:val="004C7878"/>
    <w:rsid w:val="004C7A9A"/>
    <w:rsid w:val="004D04B1"/>
    <w:rsid w:val="004D0D34"/>
    <w:rsid w:val="004D14AE"/>
    <w:rsid w:val="004D2638"/>
    <w:rsid w:val="004D26BF"/>
    <w:rsid w:val="004D2E2D"/>
    <w:rsid w:val="004D30B9"/>
    <w:rsid w:val="004D35C9"/>
    <w:rsid w:val="004D3C4C"/>
    <w:rsid w:val="004D407E"/>
    <w:rsid w:val="004D4EDD"/>
    <w:rsid w:val="004D4FD9"/>
    <w:rsid w:val="004D5262"/>
    <w:rsid w:val="004D559A"/>
    <w:rsid w:val="004D5D6E"/>
    <w:rsid w:val="004D5F6C"/>
    <w:rsid w:val="004D614D"/>
    <w:rsid w:val="004D7157"/>
    <w:rsid w:val="004D782C"/>
    <w:rsid w:val="004E1836"/>
    <w:rsid w:val="004E188D"/>
    <w:rsid w:val="004E18A9"/>
    <w:rsid w:val="004E1FED"/>
    <w:rsid w:val="004E2118"/>
    <w:rsid w:val="004E3713"/>
    <w:rsid w:val="004E381C"/>
    <w:rsid w:val="004E4656"/>
    <w:rsid w:val="004E47ED"/>
    <w:rsid w:val="004E4A3C"/>
    <w:rsid w:val="004E52E6"/>
    <w:rsid w:val="004E57B8"/>
    <w:rsid w:val="004E57FA"/>
    <w:rsid w:val="004E5BB6"/>
    <w:rsid w:val="004E6607"/>
    <w:rsid w:val="004E6F88"/>
    <w:rsid w:val="004E739E"/>
    <w:rsid w:val="004E7954"/>
    <w:rsid w:val="004F0ADD"/>
    <w:rsid w:val="004F0CAD"/>
    <w:rsid w:val="004F0CB4"/>
    <w:rsid w:val="004F1C53"/>
    <w:rsid w:val="004F263B"/>
    <w:rsid w:val="004F2BF5"/>
    <w:rsid w:val="004F31EA"/>
    <w:rsid w:val="004F5800"/>
    <w:rsid w:val="004F60BC"/>
    <w:rsid w:val="004F61E1"/>
    <w:rsid w:val="00501572"/>
    <w:rsid w:val="005015BD"/>
    <w:rsid w:val="0050167A"/>
    <w:rsid w:val="005033F4"/>
    <w:rsid w:val="00503C0A"/>
    <w:rsid w:val="00503D2B"/>
    <w:rsid w:val="00505BC1"/>
    <w:rsid w:val="00505EAC"/>
    <w:rsid w:val="0050633D"/>
    <w:rsid w:val="00506FD4"/>
    <w:rsid w:val="005072F9"/>
    <w:rsid w:val="005076E7"/>
    <w:rsid w:val="00507F10"/>
    <w:rsid w:val="005100CD"/>
    <w:rsid w:val="005104F2"/>
    <w:rsid w:val="00510E07"/>
    <w:rsid w:val="005112C2"/>
    <w:rsid w:val="00512923"/>
    <w:rsid w:val="00512E86"/>
    <w:rsid w:val="00513F34"/>
    <w:rsid w:val="00514186"/>
    <w:rsid w:val="005142F3"/>
    <w:rsid w:val="00514497"/>
    <w:rsid w:val="005145AE"/>
    <w:rsid w:val="00515024"/>
    <w:rsid w:val="00515EB1"/>
    <w:rsid w:val="0051694F"/>
    <w:rsid w:val="00517D77"/>
    <w:rsid w:val="00521286"/>
    <w:rsid w:val="00521C8B"/>
    <w:rsid w:val="0052264E"/>
    <w:rsid w:val="00522DDB"/>
    <w:rsid w:val="00523364"/>
    <w:rsid w:val="005246E2"/>
    <w:rsid w:val="00524CB5"/>
    <w:rsid w:val="005258A1"/>
    <w:rsid w:val="00525986"/>
    <w:rsid w:val="00525D08"/>
    <w:rsid w:val="00525D7B"/>
    <w:rsid w:val="00526759"/>
    <w:rsid w:val="0052686C"/>
    <w:rsid w:val="00527541"/>
    <w:rsid w:val="0052773A"/>
    <w:rsid w:val="00527F39"/>
    <w:rsid w:val="00530AE3"/>
    <w:rsid w:val="00530C21"/>
    <w:rsid w:val="00532D51"/>
    <w:rsid w:val="0053371D"/>
    <w:rsid w:val="00534413"/>
    <w:rsid w:val="00534523"/>
    <w:rsid w:val="005357FB"/>
    <w:rsid w:val="00536B10"/>
    <w:rsid w:val="00537D03"/>
    <w:rsid w:val="00540AB4"/>
    <w:rsid w:val="00540B0F"/>
    <w:rsid w:val="0054178A"/>
    <w:rsid w:val="005418E6"/>
    <w:rsid w:val="00541FAB"/>
    <w:rsid w:val="005421B1"/>
    <w:rsid w:val="0054319B"/>
    <w:rsid w:val="005433E7"/>
    <w:rsid w:val="005442C1"/>
    <w:rsid w:val="005445BB"/>
    <w:rsid w:val="0054472A"/>
    <w:rsid w:val="00544F02"/>
    <w:rsid w:val="00544FD5"/>
    <w:rsid w:val="00545DD1"/>
    <w:rsid w:val="0054615E"/>
    <w:rsid w:val="00546467"/>
    <w:rsid w:val="00550529"/>
    <w:rsid w:val="005508B5"/>
    <w:rsid w:val="00551FD7"/>
    <w:rsid w:val="005530DF"/>
    <w:rsid w:val="00553438"/>
    <w:rsid w:val="0055347F"/>
    <w:rsid w:val="0055401F"/>
    <w:rsid w:val="00554091"/>
    <w:rsid w:val="0055409B"/>
    <w:rsid w:val="00554AD4"/>
    <w:rsid w:val="00555E98"/>
    <w:rsid w:val="00556444"/>
    <w:rsid w:val="005566CB"/>
    <w:rsid w:val="00556FB8"/>
    <w:rsid w:val="00560136"/>
    <w:rsid w:val="00560316"/>
    <w:rsid w:val="005603FC"/>
    <w:rsid w:val="00560B00"/>
    <w:rsid w:val="00561176"/>
    <w:rsid w:val="005617B8"/>
    <w:rsid w:val="00562755"/>
    <w:rsid w:val="0056285F"/>
    <w:rsid w:val="005634C3"/>
    <w:rsid w:val="00563589"/>
    <w:rsid w:val="00563AFA"/>
    <w:rsid w:val="00563F4B"/>
    <w:rsid w:val="00564F20"/>
    <w:rsid w:val="005652C7"/>
    <w:rsid w:val="005654A4"/>
    <w:rsid w:val="0056556C"/>
    <w:rsid w:val="005659B6"/>
    <w:rsid w:val="00565B8B"/>
    <w:rsid w:val="005661B1"/>
    <w:rsid w:val="00566AA2"/>
    <w:rsid w:val="005670E1"/>
    <w:rsid w:val="00567379"/>
    <w:rsid w:val="0056768B"/>
    <w:rsid w:val="00567D14"/>
    <w:rsid w:val="00570BAA"/>
    <w:rsid w:val="00571AE6"/>
    <w:rsid w:val="00571DBF"/>
    <w:rsid w:val="005721C2"/>
    <w:rsid w:val="00572532"/>
    <w:rsid w:val="00573F3F"/>
    <w:rsid w:val="0057422F"/>
    <w:rsid w:val="0057453B"/>
    <w:rsid w:val="005751D8"/>
    <w:rsid w:val="00575BDC"/>
    <w:rsid w:val="0057665D"/>
    <w:rsid w:val="00577670"/>
    <w:rsid w:val="005777E3"/>
    <w:rsid w:val="00581008"/>
    <w:rsid w:val="00581D10"/>
    <w:rsid w:val="00582415"/>
    <w:rsid w:val="00582D6D"/>
    <w:rsid w:val="00582EB5"/>
    <w:rsid w:val="0058389D"/>
    <w:rsid w:val="00583B08"/>
    <w:rsid w:val="00584959"/>
    <w:rsid w:val="00585205"/>
    <w:rsid w:val="005858D9"/>
    <w:rsid w:val="005863E7"/>
    <w:rsid w:val="005874D2"/>
    <w:rsid w:val="005875D8"/>
    <w:rsid w:val="0058763C"/>
    <w:rsid w:val="00590538"/>
    <w:rsid w:val="00590EF9"/>
    <w:rsid w:val="00591A15"/>
    <w:rsid w:val="0059207B"/>
    <w:rsid w:val="005931EA"/>
    <w:rsid w:val="005934DE"/>
    <w:rsid w:val="00593D76"/>
    <w:rsid w:val="005940D1"/>
    <w:rsid w:val="00594946"/>
    <w:rsid w:val="005949FB"/>
    <w:rsid w:val="005952CA"/>
    <w:rsid w:val="0059695C"/>
    <w:rsid w:val="005977E4"/>
    <w:rsid w:val="005A080C"/>
    <w:rsid w:val="005A2E66"/>
    <w:rsid w:val="005A3B8D"/>
    <w:rsid w:val="005A3CB6"/>
    <w:rsid w:val="005A4D12"/>
    <w:rsid w:val="005A549B"/>
    <w:rsid w:val="005A66B1"/>
    <w:rsid w:val="005A6D8E"/>
    <w:rsid w:val="005A7AF3"/>
    <w:rsid w:val="005B0048"/>
    <w:rsid w:val="005B0CC8"/>
    <w:rsid w:val="005B19F3"/>
    <w:rsid w:val="005B2D96"/>
    <w:rsid w:val="005B2F99"/>
    <w:rsid w:val="005B3423"/>
    <w:rsid w:val="005B37C6"/>
    <w:rsid w:val="005B396C"/>
    <w:rsid w:val="005B3A82"/>
    <w:rsid w:val="005B3C16"/>
    <w:rsid w:val="005B4E5F"/>
    <w:rsid w:val="005B5783"/>
    <w:rsid w:val="005B5C1E"/>
    <w:rsid w:val="005B603B"/>
    <w:rsid w:val="005C0685"/>
    <w:rsid w:val="005C0F96"/>
    <w:rsid w:val="005C13A9"/>
    <w:rsid w:val="005C25AA"/>
    <w:rsid w:val="005C2892"/>
    <w:rsid w:val="005C376D"/>
    <w:rsid w:val="005C40CC"/>
    <w:rsid w:val="005C40CD"/>
    <w:rsid w:val="005C48E8"/>
    <w:rsid w:val="005C5227"/>
    <w:rsid w:val="005C5718"/>
    <w:rsid w:val="005C5BAC"/>
    <w:rsid w:val="005C6C48"/>
    <w:rsid w:val="005C6FB3"/>
    <w:rsid w:val="005C7900"/>
    <w:rsid w:val="005C7E4C"/>
    <w:rsid w:val="005D009A"/>
    <w:rsid w:val="005D0708"/>
    <w:rsid w:val="005D1656"/>
    <w:rsid w:val="005D181E"/>
    <w:rsid w:val="005D19D2"/>
    <w:rsid w:val="005D23C9"/>
    <w:rsid w:val="005D23D7"/>
    <w:rsid w:val="005D2798"/>
    <w:rsid w:val="005D2A9A"/>
    <w:rsid w:val="005D3698"/>
    <w:rsid w:val="005D41E9"/>
    <w:rsid w:val="005D46A5"/>
    <w:rsid w:val="005D4C47"/>
    <w:rsid w:val="005E0406"/>
    <w:rsid w:val="005E1550"/>
    <w:rsid w:val="005E1899"/>
    <w:rsid w:val="005E18E8"/>
    <w:rsid w:val="005E1D89"/>
    <w:rsid w:val="005E2086"/>
    <w:rsid w:val="005E28B4"/>
    <w:rsid w:val="005E398E"/>
    <w:rsid w:val="005E54F5"/>
    <w:rsid w:val="005E67FB"/>
    <w:rsid w:val="005E7057"/>
    <w:rsid w:val="005E7255"/>
    <w:rsid w:val="005E78C7"/>
    <w:rsid w:val="005E798E"/>
    <w:rsid w:val="005E7A67"/>
    <w:rsid w:val="005E7EAB"/>
    <w:rsid w:val="005F047E"/>
    <w:rsid w:val="005F094A"/>
    <w:rsid w:val="005F0FF9"/>
    <w:rsid w:val="005F139D"/>
    <w:rsid w:val="005F160C"/>
    <w:rsid w:val="005F26E5"/>
    <w:rsid w:val="005F317B"/>
    <w:rsid w:val="005F3B49"/>
    <w:rsid w:val="005F49D2"/>
    <w:rsid w:val="005F4F12"/>
    <w:rsid w:val="005F52FB"/>
    <w:rsid w:val="005F62F3"/>
    <w:rsid w:val="005F7B65"/>
    <w:rsid w:val="006000B8"/>
    <w:rsid w:val="00600218"/>
    <w:rsid w:val="00601697"/>
    <w:rsid w:val="006017B5"/>
    <w:rsid w:val="00602837"/>
    <w:rsid w:val="00602BAD"/>
    <w:rsid w:val="00602E40"/>
    <w:rsid w:val="00603273"/>
    <w:rsid w:val="00603356"/>
    <w:rsid w:val="00603DE5"/>
    <w:rsid w:val="00604FEA"/>
    <w:rsid w:val="006055BD"/>
    <w:rsid w:val="006063F5"/>
    <w:rsid w:val="00607929"/>
    <w:rsid w:val="00610824"/>
    <w:rsid w:val="00610906"/>
    <w:rsid w:val="00610D77"/>
    <w:rsid w:val="00612671"/>
    <w:rsid w:val="00612A09"/>
    <w:rsid w:val="006139B2"/>
    <w:rsid w:val="00613BEB"/>
    <w:rsid w:val="00613D63"/>
    <w:rsid w:val="00614D6C"/>
    <w:rsid w:val="00615269"/>
    <w:rsid w:val="00615597"/>
    <w:rsid w:val="006157F2"/>
    <w:rsid w:val="00616637"/>
    <w:rsid w:val="0061789C"/>
    <w:rsid w:val="006179D2"/>
    <w:rsid w:val="00617A48"/>
    <w:rsid w:val="006204F7"/>
    <w:rsid w:val="00620A8D"/>
    <w:rsid w:val="00620BCF"/>
    <w:rsid w:val="00620D38"/>
    <w:rsid w:val="00621773"/>
    <w:rsid w:val="00622D8E"/>
    <w:rsid w:val="0062320E"/>
    <w:rsid w:val="00623C6E"/>
    <w:rsid w:val="00624198"/>
    <w:rsid w:val="006242D3"/>
    <w:rsid w:val="0062439C"/>
    <w:rsid w:val="00624680"/>
    <w:rsid w:val="0062473A"/>
    <w:rsid w:val="00624BB4"/>
    <w:rsid w:val="00625DB7"/>
    <w:rsid w:val="00626670"/>
    <w:rsid w:val="006271ED"/>
    <w:rsid w:val="00630FBE"/>
    <w:rsid w:val="006310C8"/>
    <w:rsid w:val="00631B5F"/>
    <w:rsid w:val="006325D6"/>
    <w:rsid w:val="006326CE"/>
    <w:rsid w:val="00633110"/>
    <w:rsid w:val="006332B3"/>
    <w:rsid w:val="006335B9"/>
    <w:rsid w:val="00633F79"/>
    <w:rsid w:val="00636E22"/>
    <w:rsid w:val="006377E3"/>
    <w:rsid w:val="006379C3"/>
    <w:rsid w:val="006406BD"/>
    <w:rsid w:val="00641099"/>
    <w:rsid w:val="0064163E"/>
    <w:rsid w:val="00641D13"/>
    <w:rsid w:val="0064216C"/>
    <w:rsid w:val="006425DE"/>
    <w:rsid w:val="00642F20"/>
    <w:rsid w:val="00643747"/>
    <w:rsid w:val="006438CB"/>
    <w:rsid w:val="00643A83"/>
    <w:rsid w:val="0064509B"/>
    <w:rsid w:val="00646E43"/>
    <w:rsid w:val="00647CA4"/>
    <w:rsid w:val="006507D6"/>
    <w:rsid w:val="006508C7"/>
    <w:rsid w:val="00650BC6"/>
    <w:rsid w:val="00650F01"/>
    <w:rsid w:val="00651B3E"/>
    <w:rsid w:val="00651CA2"/>
    <w:rsid w:val="0065203E"/>
    <w:rsid w:val="006531F8"/>
    <w:rsid w:val="0065332D"/>
    <w:rsid w:val="00653B95"/>
    <w:rsid w:val="00653C43"/>
    <w:rsid w:val="00654092"/>
    <w:rsid w:val="0065476F"/>
    <w:rsid w:val="0065481E"/>
    <w:rsid w:val="00655696"/>
    <w:rsid w:val="006558AD"/>
    <w:rsid w:val="00656035"/>
    <w:rsid w:val="00657F72"/>
    <w:rsid w:val="00657FD8"/>
    <w:rsid w:val="00660A72"/>
    <w:rsid w:val="00660CED"/>
    <w:rsid w:val="00660F23"/>
    <w:rsid w:val="00663007"/>
    <w:rsid w:val="0066336B"/>
    <w:rsid w:val="006641B7"/>
    <w:rsid w:val="00664408"/>
    <w:rsid w:val="0066479F"/>
    <w:rsid w:val="00664917"/>
    <w:rsid w:val="00664C23"/>
    <w:rsid w:val="0066529D"/>
    <w:rsid w:val="00665495"/>
    <w:rsid w:val="00665D09"/>
    <w:rsid w:val="00665DE1"/>
    <w:rsid w:val="00665E8E"/>
    <w:rsid w:val="00665FBD"/>
    <w:rsid w:val="00666312"/>
    <w:rsid w:val="0066690C"/>
    <w:rsid w:val="00666966"/>
    <w:rsid w:val="006674B3"/>
    <w:rsid w:val="00670182"/>
    <w:rsid w:val="00670970"/>
    <w:rsid w:val="00670C29"/>
    <w:rsid w:val="00671676"/>
    <w:rsid w:val="00671FBD"/>
    <w:rsid w:val="00672235"/>
    <w:rsid w:val="00672688"/>
    <w:rsid w:val="00672A3D"/>
    <w:rsid w:val="00674AA5"/>
    <w:rsid w:val="00674BFB"/>
    <w:rsid w:val="00674FDF"/>
    <w:rsid w:val="006750EE"/>
    <w:rsid w:val="006750EF"/>
    <w:rsid w:val="00675311"/>
    <w:rsid w:val="006756A6"/>
    <w:rsid w:val="00675C08"/>
    <w:rsid w:val="00675D79"/>
    <w:rsid w:val="006768A1"/>
    <w:rsid w:val="00681DA2"/>
    <w:rsid w:val="00681F97"/>
    <w:rsid w:val="006820F1"/>
    <w:rsid w:val="006822E8"/>
    <w:rsid w:val="0068325A"/>
    <w:rsid w:val="0068336E"/>
    <w:rsid w:val="006833AF"/>
    <w:rsid w:val="00683FD3"/>
    <w:rsid w:val="00684AC6"/>
    <w:rsid w:val="00684CFF"/>
    <w:rsid w:val="006861E5"/>
    <w:rsid w:val="00686860"/>
    <w:rsid w:val="00686C3E"/>
    <w:rsid w:val="0068742A"/>
    <w:rsid w:val="00687491"/>
    <w:rsid w:val="006879B9"/>
    <w:rsid w:val="00690453"/>
    <w:rsid w:val="00690740"/>
    <w:rsid w:val="006918C2"/>
    <w:rsid w:val="00691C6F"/>
    <w:rsid w:val="0069290D"/>
    <w:rsid w:val="00693020"/>
    <w:rsid w:val="00693835"/>
    <w:rsid w:val="006939C2"/>
    <w:rsid w:val="0069432B"/>
    <w:rsid w:val="00694786"/>
    <w:rsid w:val="00694C6F"/>
    <w:rsid w:val="00694F7C"/>
    <w:rsid w:val="0069505A"/>
    <w:rsid w:val="006953C9"/>
    <w:rsid w:val="006954E8"/>
    <w:rsid w:val="00697958"/>
    <w:rsid w:val="00697FD7"/>
    <w:rsid w:val="006A0505"/>
    <w:rsid w:val="006A11E3"/>
    <w:rsid w:val="006A16FF"/>
    <w:rsid w:val="006A1CA0"/>
    <w:rsid w:val="006A2C93"/>
    <w:rsid w:val="006A38AF"/>
    <w:rsid w:val="006A3FB0"/>
    <w:rsid w:val="006A43CD"/>
    <w:rsid w:val="006A4614"/>
    <w:rsid w:val="006A47E7"/>
    <w:rsid w:val="006A48C7"/>
    <w:rsid w:val="006A54C6"/>
    <w:rsid w:val="006A7014"/>
    <w:rsid w:val="006A7774"/>
    <w:rsid w:val="006A7A5D"/>
    <w:rsid w:val="006B0528"/>
    <w:rsid w:val="006B130C"/>
    <w:rsid w:val="006B21E6"/>
    <w:rsid w:val="006B2E0E"/>
    <w:rsid w:val="006B3181"/>
    <w:rsid w:val="006B3BDE"/>
    <w:rsid w:val="006B4D46"/>
    <w:rsid w:val="006B6410"/>
    <w:rsid w:val="006B6967"/>
    <w:rsid w:val="006B7390"/>
    <w:rsid w:val="006B76AF"/>
    <w:rsid w:val="006B786F"/>
    <w:rsid w:val="006B7DAC"/>
    <w:rsid w:val="006C0B8E"/>
    <w:rsid w:val="006C157F"/>
    <w:rsid w:val="006C1B73"/>
    <w:rsid w:val="006C206A"/>
    <w:rsid w:val="006C341B"/>
    <w:rsid w:val="006C4B59"/>
    <w:rsid w:val="006C4F60"/>
    <w:rsid w:val="006C569D"/>
    <w:rsid w:val="006C7087"/>
    <w:rsid w:val="006C73A5"/>
    <w:rsid w:val="006D050E"/>
    <w:rsid w:val="006D08A0"/>
    <w:rsid w:val="006D1EA3"/>
    <w:rsid w:val="006D267E"/>
    <w:rsid w:val="006D361E"/>
    <w:rsid w:val="006D3A04"/>
    <w:rsid w:val="006D4979"/>
    <w:rsid w:val="006D4A75"/>
    <w:rsid w:val="006D5832"/>
    <w:rsid w:val="006D5CED"/>
    <w:rsid w:val="006D6C84"/>
    <w:rsid w:val="006D6E5C"/>
    <w:rsid w:val="006D73DD"/>
    <w:rsid w:val="006E0572"/>
    <w:rsid w:val="006E1299"/>
    <w:rsid w:val="006E1554"/>
    <w:rsid w:val="006E2E0C"/>
    <w:rsid w:val="006E3B66"/>
    <w:rsid w:val="006E3D37"/>
    <w:rsid w:val="006E4786"/>
    <w:rsid w:val="006E6B71"/>
    <w:rsid w:val="006E71BE"/>
    <w:rsid w:val="006E725B"/>
    <w:rsid w:val="006E7265"/>
    <w:rsid w:val="006E7C7C"/>
    <w:rsid w:val="006F023B"/>
    <w:rsid w:val="006F044C"/>
    <w:rsid w:val="006F0659"/>
    <w:rsid w:val="006F1F0A"/>
    <w:rsid w:val="006F1FCC"/>
    <w:rsid w:val="006F2183"/>
    <w:rsid w:val="006F2311"/>
    <w:rsid w:val="006F2531"/>
    <w:rsid w:val="006F29CD"/>
    <w:rsid w:val="006F2B87"/>
    <w:rsid w:val="006F3580"/>
    <w:rsid w:val="006F3ACB"/>
    <w:rsid w:val="006F4A3D"/>
    <w:rsid w:val="006F4B7F"/>
    <w:rsid w:val="006F4B85"/>
    <w:rsid w:val="006F5233"/>
    <w:rsid w:val="006F57B3"/>
    <w:rsid w:val="006F5B98"/>
    <w:rsid w:val="006F6298"/>
    <w:rsid w:val="006F6501"/>
    <w:rsid w:val="006F681F"/>
    <w:rsid w:val="006F711F"/>
    <w:rsid w:val="006F77D4"/>
    <w:rsid w:val="006F7919"/>
    <w:rsid w:val="006F7EED"/>
    <w:rsid w:val="007005C5"/>
    <w:rsid w:val="007010A1"/>
    <w:rsid w:val="007010D2"/>
    <w:rsid w:val="0070166C"/>
    <w:rsid w:val="00701735"/>
    <w:rsid w:val="00702806"/>
    <w:rsid w:val="007028F8"/>
    <w:rsid w:val="00702A7B"/>
    <w:rsid w:val="00703AA1"/>
    <w:rsid w:val="0070400F"/>
    <w:rsid w:val="0070452F"/>
    <w:rsid w:val="007052F8"/>
    <w:rsid w:val="007058BE"/>
    <w:rsid w:val="007058FB"/>
    <w:rsid w:val="007058FF"/>
    <w:rsid w:val="007063A7"/>
    <w:rsid w:val="007068CA"/>
    <w:rsid w:val="00706AAA"/>
    <w:rsid w:val="00706BD4"/>
    <w:rsid w:val="0070767B"/>
    <w:rsid w:val="0071033C"/>
    <w:rsid w:val="007107B6"/>
    <w:rsid w:val="00711696"/>
    <w:rsid w:val="007121D7"/>
    <w:rsid w:val="00712229"/>
    <w:rsid w:val="00712713"/>
    <w:rsid w:val="00712C9B"/>
    <w:rsid w:val="00712E8E"/>
    <w:rsid w:val="00713FD3"/>
    <w:rsid w:val="007145E1"/>
    <w:rsid w:val="00715A50"/>
    <w:rsid w:val="00715CA1"/>
    <w:rsid w:val="007164A4"/>
    <w:rsid w:val="00716CBB"/>
    <w:rsid w:val="00716E31"/>
    <w:rsid w:val="00716F07"/>
    <w:rsid w:val="00716F56"/>
    <w:rsid w:val="00717380"/>
    <w:rsid w:val="0071755A"/>
    <w:rsid w:val="00717EBC"/>
    <w:rsid w:val="00720625"/>
    <w:rsid w:val="0072064B"/>
    <w:rsid w:val="00720DAF"/>
    <w:rsid w:val="00720ED9"/>
    <w:rsid w:val="00721333"/>
    <w:rsid w:val="00721908"/>
    <w:rsid w:val="007219B9"/>
    <w:rsid w:val="00723873"/>
    <w:rsid w:val="00723D1A"/>
    <w:rsid w:val="00724B29"/>
    <w:rsid w:val="00725014"/>
    <w:rsid w:val="00726C6B"/>
    <w:rsid w:val="00726F72"/>
    <w:rsid w:val="00727B62"/>
    <w:rsid w:val="00727F57"/>
    <w:rsid w:val="007314DE"/>
    <w:rsid w:val="0073195E"/>
    <w:rsid w:val="007329B2"/>
    <w:rsid w:val="00732B83"/>
    <w:rsid w:val="00732D3E"/>
    <w:rsid w:val="00733379"/>
    <w:rsid w:val="0073347F"/>
    <w:rsid w:val="007344BD"/>
    <w:rsid w:val="00734AFE"/>
    <w:rsid w:val="00735BDB"/>
    <w:rsid w:val="0073605A"/>
    <w:rsid w:val="007365B3"/>
    <w:rsid w:val="00737C96"/>
    <w:rsid w:val="00737EAB"/>
    <w:rsid w:val="00737F34"/>
    <w:rsid w:val="00740911"/>
    <w:rsid w:val="00740A1A"/>
    <w:rsid w:val="00740A35"/>
    <w:rsid w:val="0074152A"/>
    <w:rsid w:val="0074274D"/>
    <w:rsid w:val="007430DB"/>
    <w:rsid w:val="007431BF"/>
    <w:rsid w:val="00745066"/>
    <w:rsid w:val="00745261"/>
    <w:rsid w:val="0074553A"/>
    <w:rsid w:val="0074588C"/>
    <w:rsid w:val="007461FA"/>
    <w:rsid w:val="00746542"/>
    <w:rsid w:val="007468C7"/>
    <w:rsid w:val="00746B1A"/>
    <w:rsid w:val="007472B7"/>
    <w:rsid w:val="00747D3F"/>
    <w:rsid w:val="00750806"/>
    <w:rsid w:val="00750A35"/>
    <w:rsid w:val="00750D78"/>
    <w:rsid w:val="00751311"/>
    <w:rsid w:val="00751576"/>
    <w:rsid w:val="00752B45"/>
    <w:rsid w:val="007532E9"/>
    <w:rsid w:val="0075397E"/>
    <w:rsid w:val="007541F6"/>
    <w:rsid w:val="007543F2"/>
    <w:rsid w:val="00754AC4"/>
    <w:rsid w:val="00754FB9"/>
    <w:rsid w:val="00754FE5"/>
    <w:rsid w:val="00755DFB"/>
    <w:rsid w:val="00757056"/>
    <w:rsid w:val="0075774E"/>
    <w:rsid w:val="00757958"/>
    <w:rsid w:val="00757CC3"/>
    <w:rsid w:val="00760172"/>
    <w:rsid w:val="007604DD"/>
    <w:rsid w:val="0076116B"/>
    <w:rsid w:val="007614C0"/>
    <w:rsid w:val="00761DDF"/>
    <w:rsid w:val="00762978"/>
    <w:rsid w:val="0076333A"/>
    <w:rsid w:val="00763466"/>
    <w:rsid w:val="0076383E"/>
    <w:rsid w:val="00764BF5"/>
    <w:rsid w:val="007663B7"/>
    <w:rsid w:val="0076668C"/>
    <w:rsid w:val="00766B46"/>
    <w:rsid w:val="00766D59"/>
    <w:rsid w:val="00767C55"/>
    <w:rsid w:val="00767F45"/>
    <w:rsid w:val="00770719"/>
    <w:rsid w:val="00770BC5"/>
    <w:rsid w:val="00771120"/>
    <w:rsid w:val="00772E02"/>
    <w:rsid w:val="00773185"/>
    <w:rsid w:val="00773364"/>
    <w:rsid w:val="00773C82"/>
    <w:rsid w:val="00773E2C"/>
    <w:rsid w:val="00774248"/>
    <w:rsid w:val="00774529"/>
    <w:rsid w:val="00774E8F"/>
    <w:rsid w:val="00775717"/>
    <w:rsid w:val="00776025"/>
    <w:rsid w:val="00776257"/>
    <w:rsid w:val="007773A0"/>
    <w:rsid w:val="00777412"/>
    <w:rsid w:val="00777DE2"/>
    <w:rsid w:val="00777E31"/>
    <w:rsid w:val="00780337"/>
    <w:rsid w:val="007814F7"/>
    <w:rsid w:val="00782916"/>
    <w:rsid w:val="00782BCC"/>
    <w:rsid w:val="00782E59"/>
    <w:rsid w:val="007837DE"/>
    <w:rsid w:val="00783856"/>
    <w:rsid w:val="007841AD"/>
    <w:rsid w:val="00784372"/>
    <w:rsid w:val="00784528"/>
    <w:rsid w:val="00784FB3"/>
    <w:rsid w:val="0078514C"/>
    <w:rsid w:val="00785225"/>
    <w:rsid w:val="00785393"/>
    <w:rsid w:val="007855D4"/>
    <w:rsid w:val="007856DF"/>
    <w:rsid w:val="0078774B"/>
    <w:rsid w:val="00790EDC"/>
    <w:rsid w:val="00791FAA"/>
    <w:rsid w:val="00792002"/>
    <w:rsid w:val="00792A57"/>
    <w:rsid w:val="00792ED0"/>
    <w:rsid w:val="00793F53"/>
    <w:rsid w:val="00794CBF"/>
    <w:rsid w:val="00794F10"/>
    <w:rsid w:val="00796345"/>
    <w:rsid w:val="00796DB4"/>
    <w:rsid w:val="00796F0F"/>
    <w:rsid w:val="00796FBC"/>
    <w:rsid w:val="007977D2"/>
    <w:rsid w:val="007A0540"/>
    <w:rsid w:val="007A08C7"/>
    <w:rsid w:val="007A13F1"/>
    <w:rsid w:val="007A1BF4"/>
    <w:rsid w:val="007A2EA5"/>
    <w:rsid w:val="007A349E"/>
    <w:rsid w:val="007A3C04"/>
    <w:rsid w:val="007A4D8C"/>
    <w:rsid w:val="007A503E"/>
    <w:rsid w:val="007A54A2"/>
    <w:rsid w:val="007A5C1B"/>
    <w:rsid w:val="007A5C7F"/>
    <w:rsid w:val="007B0B65"/>
    <w:rsid w:val="007B0BB4"/>
    <w:rsid w:val="007B10E1"/>
    <w:rsid w:val="007B1791"/>
    <w:rsid w:val="007B1855"/>
    <w:rsid w:val="007B1B45"/>
    <w:rsid w:val="007B1D4D"/>
    <w:rsid w:val="007B202E"/>
    <w:rsid w:val="007B2A72"/>
    <w:rsid w:val="007B326C"/>
    <w:rsid w:val="007B3C6E"/>
    <w:rsid w:val="007B4BC9"/>
    <w:rsid w:val="007B4CC0"/>
    <w:rsid w:val="007B4D21"/>
    <w:rsid w:val="007B5BC2"/>
    <w:rsid w:val="007B61B2"/>
    <w:rsid w:val="007B6687"/>
    <w:rsid w:val="007B708A"/>
    <w:rsid w:val="007B7EC0"/>
    <w:rsid w:val="007C0433"/>
    <w:rsid w:val="007C0566"/>
    <w:rsid w:val="007C0747"/>
    <w:rsid w:val="007C2AC5"/>
    <w:rsid w:val="007C30A9"/>
    <w:rsid w:val="007C4865"/>
    <w:rsid w:val="007C4E71"/>
    <w:rsid w:val="007C59DE"/>
    <w:rsid w:val="007C725A"/>
    <w:rsid w:val="007D121F"/>
    <w:rsid w:val="007D1BD3"/>
    <w:rsid w:val="007D27C4"/>
    <w:rsid w:val="007D350B"/>
    <w:rsid w:val="007D35DE"/>
    <w:rsid w:val="007D5E13"/>
    <w:rsid w:val="007D60F9"/>
    <w:rsid w:val="007D6A3B"/>
    <w:rsid w:val="007D70D1"/>
    <w:rsid w:val="007D73B0"/>
    <w:rsid w:val="007D79BE"/>
    <w:rsid w:val="007E031F"/>
    <w:rsid w:val="007E0D2C"/>
    <w:rsid w:val="007E0F68"/>
    <w:rsid w:val="007E1996"/>
    <w:rsid w:val="007E2D43"/>
    <w:rsid w:val="007E2DAC"/>
    <w:rsid w:val="007E43F0"/>
    <w:rsid w:val="007E450D"/>
    <w:rsid w:val="007E5320"/>
    <w:rsid w:val="007E5519"/>
    <w:rsid w:val="007E55C8"/>
    <w:rsid w:val="007E58CD"/>
    <w:rsid w:val="007E6D38"/>
    <w:rsid w:val="007E7478"/>
    <w:rsid w:val="007F009A"/>
    <w:rsid w:val="007F0993"/>
    <w:rsid w:val="007F09D2"/>
    <w:rsid w:val="007F1948"/>
    <w:rsid w:val="007F21AF"/>
    <w:rsid w:val="007F32CD"/>
    <w:rsid w:val="007F38B8"/>
    <w:rsid w:val="007F3BF5"/>
    <w:rsid w:val="007F406B"/>
    <w:rsid w:val="007F41B8"/>
    <w:rsid w:val="007F452B"/>
    <w:rsid w:val="007F598B"/>
    <w:rsid w:val="007F6597"/>
    <w:rsid w:val="007F67FA"/>
    <w:rsid w:val="007F6AF1"/>
    <w:rsid w:val="007F6E8C"/>
    <w:rsid w:val="007F7743"/>
    <w:rsid w:val="007F7D63"/>
    <w:rsid w:val="008002BE"/>
    <w:rsid w:val="00801282"/>
    <w:rsid w:val="008038FF"/>
    <w:rsid w:val="00803CD1"/>
    <w:rsid w:val="00804586"/>
    <w:rsid w:val="00805A24"/>
    <w:rsid w:val="0080644A"/>
    <w:rsid w:val="00806704"/>
    <w:rsid w:val="008069BA"/>
    <w:rsid w:val="00807057"/>
    <w:rsid w:val="008070F4"/>
    <w:rsid w:val="008073B0"/>
    <w:rsid w:val="00807984"/>
    <w:rsid w:val="00811DCB"/>
    <w:rsid w:val="00813074"/>
    <w:rsid w:val="008131C2"/>
    <w:rsid w:val="0081380D"/>
    <w:rsid w:val="008151EB"/>
    <w:rsid w:val="008152D7"/>
    <w:rsid w:val="0081605F"/>
    <w:rsid w:val="008160B8"/>
    <w:rsid w:val="0082062E"/>
    <w:rsid w:val="0082146D"/>
    <w:rsid w:val="00821DEA"/>
    <w:rsid w:val="008227D9"/>
    <w:rsid w:val="00822B96"/>
    <w:rsid w:val="0082330A"/>
    <w:rsid w:val="0082346B"/>
    <w:rsid w:val="008246F8"/>
    <w:rsid w:val="0082587D"/>
    <w:rsid w:val="0082648B"/>
    <w:rsid w:val="00827E01"/>
    <w:rsid w:val="00830243"/>
    <w:rsid w:val="00830B41"/>
    <w:rsid w:val="00831E64"/>
    <w:rsid w:val="00832C09"/>
    <w:rsid w:val="0083379D"/>
    <w:rsid w:val="00833C1E"/>
    <w:rsid w:val="00834CF3"/>
    <w:rsid w:val="00835E0C"/>
    <w:rsid w:val="00837EE0"/>
    <w:rsid w:val="00840134"/>
    <w:rsid w:val="00840194"/>
    <w:rsid w:val="00840C52"/>
    <w:rsid w:val="00841677"/>
    <w:rsid w:val="0084177D"/>
    <w:rsid w:val="00842E10"/>
    <w:rsid w:val="008436C0"/>
    <w:rsid w:val="0084428F"/>
    <w:rsid w:val="008443C5"/>
    <w:rsid w:val="0084476F"/>
    <w:rsid w:val="008453F0"/>
    <w:rsid w:val="0084553B"/>
    <w:rsid w:val="0084587A"/>
    <w:rsid w:val="00845CA6"/>
    <w:rsid w:val="00846122"/>
    <w:rsid w:val="00847522"/>
    <w:rsid w:val="00847633"/>
    <w:rsid w:val="0084772E"/>
    <w:rsid w:val="00847A21"/>
    <w:rsid w:val="00847A96"/>
    <w:rsid w:val="00850967"/>
    <w:rsid w:val="00850EE5"/>
    <w:rsid w:val="008516E3"/>
    <w:rsid w:val="00851956"/>
    <w:rsid w:val="00852044"/>
    <w:rsid w:val="00852382"/>
    <w:rsid w:val="00852B55"/>
    <w:rsid w:val="008532AF"/>
    <w:rsid w:val="008537C7"/>
    <w:rsid w:val="00853CAF"/>
    <w:rsid w:val="0085435D"/>
    <w:rsid w:val="008557CE"/>
    <w:rsid w:val="00856280"/>
    <w:rsid w:val="00857413"/>
    <w:rsid w:val="008578C7"/>
    <w:rsid w:val="00857E74"/>
    <w:rsid w:val="00860265"/>
    <w:rsid w:val="0086036C"/>
    <w:rsid w:val="008616BC"/>
    <w:rsid w:val="008620AE"/>
    <w:rsid w:val="00863442"/>
    <w:rsid w:val="00863F58"/>
    <w:rsid w:val="008644F2"/>
    <w:rsid w:val="008646C9"/>
    <w:rsid w:val="008654C1"/>
    <w:rsid w:val="00865A20"/>
    <w:rsid w:val="008668E9"/>
    <w:rsid w:val="00866C1B"/>
    <w:rsid w:val="008674EB"/>
    <w:rsid w:val="008709DB"/>
    <w:rsid w:val="00872A9E"/>
    <w:rsid w:val="00872BE7"/>
    <w:rsid w:val="00874044"/>
    <w:rsid w:val="00874F01"/>
    <w:rsid w:val="00875800"/>
    <w:rsid w:val="00876BB6"/>
    <w:rsid w:val="0087727C"/>
    <w:rsid w:val="008778BB"/>
    <w:rsid w:val="0088045D"/>
    <w:rsid w:val="00881BF3"/>
    <w:rsid w:val="00882706"/>
    <w:rsid w:val="00882E07"/>
    <w:rsid w:val="00882E42"/>
    <w:rsid w:val="00883550"/>
    <w:rsid w:val="00883F37"/>
    <w:rsid w:val="0088469B"/>
    <w:rsid w:val="0088564F"/>
    <w:rsid w:val="00887FD7"/>
    <w:rsid w:val="00890583"/>
    <w:rsid w:val="008907BB"/>
    <w:rsid w:val="00890EAB"/>
    <w:rsid w:val="008920D2"/>
    <w:rsid w:val="008927D9"/>
    <w:rsid w:val="00892846"/>
    <w:rsid w:val="0089389C"/>
    <w:rsid w:val="00894C16"/>
    <w:rsid w:val="00895A64"/>
    <w:rsid w:val="00895F83"/>
    <w:rsid w:val="008967A1"/>
    <w:rsid w:val="00896F41"/>
    <w:rsid w:val="008979E3"/>
    <w:rsid w:val="008979E6"/>
    <w:rsid w:val="008A0497"/>
    <w:rsid w:val="008A054C"/>
    <w:rsid w:val="008A0BC8"/>
    <w:rsid w:val="008A1685"/>
    <w:rsid w:val="008A18ED"/>
    <w:rsid w:val="008A2FF5"/>
    <w:rsid w:val="008A35B6"/>
    <w:rsid w:val="008A444F"/>
    <w:rsid w:val="008A47C2"/>
    <w:rsid w:val="008A50A1"/>
    <w:rsid w:val="008A532C"/>
    <w:rsid w:val="008A5FB5"/>
    <w:rsid w:val="008A77A2"/>
    <w:rsid w:val="008A7E78"/>
    <w:rsid w:val="008B13BF"/>
    <w:rsid w:val="008B193B"/>
    <w:rsid w:val="008B2225"/>
    <w:rsid w:val="008B3A0B"/>
    <w:rsid w:val="008B3AE2"/>
    <w:rsid w:val="008B461B"/>
    <w:rsid w:val="008B59DB"/>
    <w:rsid w:val="008B5A07"/>
    <w:rsid w:val="008B6D58"/>
    <w:rsid w:val="008C0FF4"/>
    <w:rsid w:val="008C1D9F"/>
    <w:rsid w:val="008C2526"/>
    <w:rsid w:val="008C2F79"/>
    <w:rsid w:val="008C35D6"/>
    <w:rsid w:val="008C373F"/>
    <w:rsid w:val="008C3AF0"/>
    <w:rsid w:val="008C3C08"/>
    <w:rsid w:val="008C3FAA"/>
    <w:rsid w:val="008C4EE6"/>
    <w:rsid w:val="008C57F8"/>
    <w:rsid w:val="008C6813"/>
    <w:rsid w:val="008C6F37"/>
    <w:rsid w:val="008C7336"/>
    <w:rsid w:val="008D056A"/>
    <w:rsid w:val="008D0849"/>
    <w:rsid w:val="008D1139"/>
    <w:rsid w:val="008D156E"/>
    <w:rsid w:val="008D1CAE"/>
    <w:rsid w:val="008D2394"/>
    <w:rsid w:val="008D28DD"/>
    <w:rsid w:val="008D33DA"/>
    <w:rsid w:val="008D35E4"/>
    <w:rsid w:val="008D5F89"/>
    <w:rsid w:val="008D6891"/>
    <w:rsid w:val="008D70DE"/>
    <w:rsid w:val="008D7643"/>
    <w:rsid w:val="008D7B0D"/>
    <w:rsid w:val="008E0525"/>
    <w:rsid w:val="008E0C46"/>
    <w:rsid w:val="008E1A21"/>
    <w:rsid w:val="008E336E"/>
    <w:rsid w:val="008E3BE9"/>
    <w:rsid w:val="008E3C53"/>
    <w:rsid w:val="008E4138"/>
    <w:rsid w:val="008E4772"/>
    <w:rsid w:val="008E50FB"/>
    <w:rsid w:val="008E5566"/>
    <w:rsid w:val="008E5729"/>
    <w:rsid w:val="008E5C2F"/>
    <w:rsid w:val="008E67A0"/>
    <w:rsid w:val="008E67DB"/>
    <w:rsid w:val="008E6F75"/>
    <w:rsid w:val="008E731C"/>
    <w:rsid w:val="008F0608"/>
    <w:rsid w:val="008F1262"/>
    <w:rsid w:val="008F1276"/>
    <w:rsid w:val="008F1E31"/>
    <w:rsid w:val="008F3561"/>
    <w:rsid w:val="008F3985"/>
    <w:rsid w:val="008F5405"/>
    <w:rsid w:val="008F54CC"/>
    <w:rsid w:val="008F561D"/>
    <w:rsid w:val="008F5AE3"/>
    <w:rsid w:val="008F5D25"/>
    <w:rsid w:val="008F63C2"/>
    <w:rsid w:val="008F7040"/>
    <w:rsid w:val="008F7B04"/>
    <w:rsid w:val="0090116A"/>
    <w:rsid w:val="009019EF"/>
    <w:rsid w:val="00901ECC"/>
    <w:rsid w:val="00901FAB"/>
    <w:rsid w:val="009025B8"/>
    <w:rsid w:val="0090268B"/>
    <w:rsid w:val="009028FD"/>
    <w:rsid w:val="0090302B"/>
    <w:rsid w:val="00904507"/>
    <w:rsid w:val="009066EB"/>
    <w:rsid w:val="00906B72"/>
    <w:rsid w:val="00907AA0"/>
    <w:rsid w:val="00907AC1"/>
    <w:rsid w:val="0091159A"/>
    <w:rsid w:val="009116A5"/>
    <w:rsid w:val="00911DED"/>
    <w:rsid w:val="00912B96"/>
    <w:rsid w:val="00912D5A"/>
    <w:rsid w:val="00913C58"/>
    <w:rsid w:val="009141B3"/>
    <w:rsid w:val="0091424C"/>
    <w:rsid w:val="00914BB1"/>
    <w:rsid w:val="00915C18"/>
    <w:rsid w:val="00916684"/>
    <w:rsid w:val="00916EEA"/>
    <w:rsid w:val="009217EA"/>
    <w:rsid w:val="00921C4C"/>
    <w:rsid w:val="00923D40"/>
    <w:rsid w:val="00923D9C"/>
    <w:rsid w:val="00924F09"/>
    <w:rsid w:val="00926264"/>
    <w:rsid w:val="00926C1C"/>
    <w:rsid w:val="0092720C"/>
    <w:rsid w:val="00927649"/>
    <w:rsid w:val="00927806"/>
    <w:rsid w:val="00927BB7"/>
    <w:rsid w:val="00927FF8"/>
    <w:rsid w:val="00931488"/>
    <w:rsid w:val="00931546"/>
    <w:rsid w:val="0093186F"/>
    <w:rsid w:val="00931D25"/>
    <w:rsid w:val="009326A1"/>
    <w:rsid w:val="009327BD"/>
    <w:rsid w:val="0093348E"/>
    <w:rsid w:val="00933DB8"/>
    <w:rsid w:val="00933E24"/>
    <w:rsid w:val="00933E47"/>
    <w:rsid w:val="00933E8D"/>
    <w:rsid w:val="0093422A"/>
    <w:rsid w:val="00934951"/>
    <w:rsid w:val="00934D85"/>
    <w:rsid w:val="0093557C"/>
    <w:rsid w:val="00936C6E"/>
    <w:rsid w:val="0093703A"/>
    <w:rsid w:val="009371A4"/>
    <w:rsid w:val="00937FF5"/>
    <w:rsid w:val="009411D2"/>
    <w:rsid w:val="00941F40"/>
    <w:rsid w:val="00942B77"/>
    <w:rsid w:val="009432F4"/>
    <w:rsid w:val="009437B1"/>
    <w:rsid w:val="0094533F"/>
    <w:rsid w:val="00945468"/>
    <w:rsid w:val="00945683"/>
    <w:rsid w:val="00945E0E"/>
    <w:rsid w:val="00946C1A"/>
    <w:rsid w:val="00947F3C"/>
    <w:rsid w:val="0095088B"/>
    <w:rsid w:val="0095142E"/>
    <w:rsid w:val="009515A8"/>
    <w:rsid w:val="00951D73"/>
    <w:rsid w:val="009527E8"/>
    <w:rsid w:val="00952E1B"/>
    <w:rsid w:val="00954281"/>
    <w:rsid w:val="009556D9"/>
    <w:rsid w:val="00955B27"/>
    <w:rsid w:val="00955B63"/>
    <w:rsid w:val="009573D4"/>
    <w:rsid w:val="0095775F"/>
    <w:rsid w:val="009601BF"/>
    <w:rsid w:val="009611BC"/>
    <w:rsid w:val="0096139E"/>
    <w:rsid w:val="00961EC5"/>
    <w:rsid w:val="00961F01"/>
    <w:rsid w:val="0096385C"/>
    <w:rsid w:val="00964279"/>
    <w:rsid w:val="00964C4C"/>
    <w:rsid w:val="00964C95"/>
    <w:rsid w:val="00964DB5"/>
    <w:rsid w:val="00965435"/>
    <w:rsid w:val="00965702"/>
    <w:rsid w:val="009657B6"/>
    <w:rsid w:val="0096698A"/>
    <w:rsid w:val="00967C63"/>
    <w:rsid w:val="0097027D"/>
    <w:rsid w:val="00971913"/>
    <w:rsid w:val="0097245F"/>
    <w:rsid w:val="009728B3"/>
    <w:rsid w:val="00973168"/>
    <w:rsid w:val="009731B5"/>
    <w:rsid w:val="009731F5"/>
    <w:rsid w:val="009733AB"/>
    <w:rsid w:val="0097361B"/>
    <w:rsid w:val="0097431F"/>
    <w:rsid w:val="00974621"/>
    <w:rsid w:val="009749D2"/>
    <w:rsid w:val="00974EB0"/>
    <w:rsid w:val="00975072"/>
    <w:rsid w:val="009754CA"/>
    <w:rsid w:val="009756C6"/>
    <w:rsid w:val="0097638A"/>
    <w:rsid w:val="00976C05"/>
    <w:rsid w:val="00976D36"/>
    <w:rsid w:val="00977D36"/>
    <w:rsid w:val="0098060A"/>
    <w:rsid w:val="00981EB4"/>
    <w:rsid w:val="009840C1"/>
    <w:rsid w:val="009842E2"/>
    <w:rsid w:val="0098441C"/>
    <w:rsid w:val="00984DF4"/>
    <w:rsid w:val="009858E1"/>
    <w:rsid w:val="0098591F"/>
    <w:rsid w:val="00985D59"/>
    <w:rsid w:val="00990455"/>
    <w:rsid w:val="00990D09"/>
    <w:rsid w:val="00991EA5"/>
    <w:rsid w:val="00992106"/>
    <w:rsid w:val="0099218A"/>
    <w:rsid w:val="00992CFE"/>
    <w:rsid w:val="00993185"/>
    <w:rsid w:val="00993CD7"/>
    <w:rsid w:val="00994364"/>
    <w:rsid w:val="009947E7"/>
    <w:rsid w:val="0099530E"/>
    <w:rsid w:val="00995623"/>
    <w:rsid w:val="00996538"/>
    <w:rsid w:val="00996B2B"/>
    <w:rsid w:val="00997E0B"/>
    <w:rsid w:val="00997FC2"/>
    <w:rsid w:val="009A01BB"/>
    <w:rsid w:val="009A070A"/>
    <w:rsid w:val="009A092F"/>
    <w:rsid w:val="009A0F0F"/>
    <w:rsid w:val="009A18F9"/>
    <w:rsid w:val="009A213D"/>
    <w:rsid w:val="009A242E"/>
    <w:rsid w:val="009A30B1"/>
    <w:rsid w:val="009A4C57"/>
    <w:rsid w:val="009A5355"/>
    <w:rsid w:val="009A5CA9"/>
    <w:rsid w:val="009A5F1E"/>
    <w:rsid w:val="009A63C9"/>
    <w:rsid w:val="009A6BD2"/>
    <w:rsid w:val="009A7156"/>
    <w:rsid w:val="009A78AD"/>
    <w:rsid w:val="009B03F6"/>
    <w:rsid w:val="009B0616"/>
    <w:rsid w:val="009B0B12"/>
    <w:rsid w:val="009B0E21"/>
    <w:rsid w:val="009B137E"/>
    <w:rsid w:val="009B2B4C"/>
    <w:rsid w:val="009B3963"/>
    <w:rsid w:val="009B3B75"/>
    <w:rsid w:val="009B3BB6"/>
    <w:rsid w:val="009B4647"/>
    <w:rsid w:val="009B5569"/>
    <w:rsid w:val="009B57F9"/>
    <w:rsid w:val="009B62A3"/>
    <w:rsid w:val="009B6401"/>
    <w:rsid w:val="009B6668"/>
    <w:rsid w:val="009B727D"/>
    <w:rsid w:val="009B73FD"/>
    <w:rsid w:val="009B78E8"/>
    <w:rsid w:val="009C07EC"/>
    <w:rsid w:val="009C0F3A"/>
    <w:rsid w:val="009C3770"/>
    <w:rsid w:val="009C4B47"/>
    <w:rsid w:val="009C4F57"/>
    <w:rsid w:val="009C5B07"/>
    <w:rsid w:val="009C5E37"/>
    <w:rsid w:val="009C6845"/>
    <w:rsid w:val="009C7E79"/>
    <w:rsid w:val="009D0AD8"/>
    <w:rsid w:val="009D164E"/>
    <w:rsid w:val="009D3972"/>
    <w:rsid w:val="009D4254"/>
    <w:rsid w:val="009D4EF7"/>
    <w:rsid w:val="009D4F73"/>
    <w:rsid w:val="009D52F6"/>
    <w:rsid w:val="009D565F"/>
    <w:rsid w:val="009D601B"/>
    <w:rsid w:val="009D6820"/>
    <w:rsid w:val="009D772A"/>
    <w:rsid w:val="009D79FB"/>
    <w:rsid w:val="009E0759"/>
    <w:rsid w:val="009E1536"/>
    <w:rsid w:val="009E195E"/>
    <w:rsid w:val="009E1AE1"/>
    <w:rsid w:val="009E1CBB"/>
    <w:rsid w:val="009E2896"/>
    <w:rsid w:val="009E3162"/>
    <w:rsid w:val="009E3DAD"/>
    <w:rsid w:val="009E4BD7"/>
    <w:rsid w:val="009E5142"/>
    <w:rsid w:val="009E558B"/>
    <w:rsid w:val="009E65A1"/>
    <w:rsid w:val="009E7047"/>
    <w:rsid w:val="009E7D82"/>
    <w:rsid w:val="009F0A49"/>
    <w:rsid w:val="009F0CFA"/>
    <w:rsid w:val="009F113D"/>
    <w:rsid w:val="009F1222"/>
    <w:rsid w:val="009F1901"/>
    <w:rsid w:val="009F1F2A"/>
    <w:rsid w:val="009F3FEF"/>
    <w:rsid w:val="009F46FE"/>
    <w:rsid w:val="009F4C64"/>
    <w:rsid w:val="009F4FFF"/>
    <w:rsid w:val="009F65D1"/>
    <w:rsid w:val="009F68AD"/>
    <w:rsid w:val="009F68B1"/>
    <w:rsid w:val="009F6E83"/>
    <w:rsid w:val="009F76DE"/>
    <w:rsid w:val="009F7D94"/>
    <w:rsid w:val="009F7F20"/>
    <w:rsid w:val="00A0018D"/>
    <w:rsid w:val="00A005C3"/>
    <w:rsid w:val="00A00AC7"/>
    <w:rsid w:val="00A00F14"/>
    <w:rsid w:val="00A012F4"/>
    <w:rsid w:val="00A0142B"/>
    <w:rsid w:val="00A016E2"/>
    <w:rsid w:val="00A017A4"/>
    <w:rsid w:val="00A01A86"/>
    <w:rsid w:val="00A01AF6"/>
    <w:rsid w:val="00A02176"/>
    <w:rsid w:val="00A02D06"/>
    <w:rsid w:val="00A03163"/>
    <w:rsid w:val="00A0323C"/>
    <w:rsid w:val="00A040E5"/>
    <w:rsid w:val="00A05000"/>
    <w:rsid w:val="00A05128"/>
    <w:rsid w:val="00A05F42"/>
    <w:rsid w:val="00A070A6"/>
    <w:rsid w:val="00A07AC4"/>
    <w:rsid w:val="00A07AD4"/>
    <w:rsid w:val="00A07CCA"/>
    <w:rsid w:val="00A105F0"/>
    <w:rsid w:val="00A1090C"/>
    <w:rsid w:val="00A10A1B"/>
    <w:rsid w:val="00A1117E"/>
    <w:rsid w:val="00A11483"/>
    <w:rsid w:val="00A120E9"/>
    <w:rsid w:val="00A15659"/>
    <w:rsid w:val="00A15B29"/>
    <w:rsid w:val="00A15DEE"/>
    <w:rsid w:val="00A16178"/>
    <w:rsid w:val="00A164DD"/>
    <w:rsid w:val="00A166D3"/>
    <w:rsid w:val="00A1687E"/>
    <w:rsid w:val="00A16FFF"/>
    <w:rsid w:val="00A176DE"/>
    <w:rsid w:val="00A20D52"/>
    <w:rsid w:val="00A21C48"/>
    <w:rsid w:val="00A21F41"/>
    <w:rsid w:val="00A23588"/>
    <w:rsid w:val="00A2371F"/>
    <w:rsid w:val="00A23FEC"/>
    <w:rsid w:val="00A2475A"/>
    <w:rsid w:val="00A254F6"/>
    <w:rsid w:val="00A26D56"/>
    <w:rsid w:val="00A27377"/>
    <w:rsid w:val="00A27B51"/>
    <w:rsid w:val="00A313A9"/>
    <w:rsid w:val="00A31B97"/>
    <w:rsid w:val="00A32AF4"/>
    <w:rsid w:val="00A3345D"/>
    <w:rsid w:val="00A3368F"/>
    <w:rsid w:val="00A3377B"/>
    <w:rsid w:val="00A33A80"/>
    <w:rsid w:val="00A34B41"/>
    <w:rsid w:val="00A34F78"/>
    <w:rsid w:val="00A36162"/>
    <w:rsid w:val="00A36A1F"/>
    <w:rsid w:val="00A36C69"/>
    <w:rsid w:val="00A3714C"/>
    <w:rsid w:val="00A371C2"/>
    <w:rsid w:val="00A404A6"/>
    <w:rsid w:val="00A40525"/>
    <w:rsid w:val="00A405D4"/>
    <w:rsid w:val="00A40D0F"/>
    <w:rsid w:val="00A423B7"/>
    <w:rsid w:val="00A42414"/>
    <w:rsid w:val="00A433FD"/>
    <w:rsid w:val="00A43C1A"/>
    <w:rsid w:val="00A4408D"/>
    <w:rsid w:val="00A44370"/>
    <w:rsid w:val="00A44726"/>
    <w:rsid w:val="00A44B47"/>
    <w:rsid w:val="00A451A4"/>
    <w:rsid w:val="00A453AD"/>
    <w:rsid w:val="00A45642"/>
    <w:rsid w:val="00A460EC"/>
    <w:rsid w:val="00A463FE"/>
    <w:rsid w:val="00A47248"/>
    <w:rsid w:val="00A4795A"/>
    <w:rsid w:val="00A4798A"/>
    <w:rsid w:val="00A47A52"/>
    <w:rsid w:val="00A47CB3"/>
    <w:rsid w:val="00A47D19"/>
    <w:rsid w:val="00A509E7"/>
    <w:rsid w:val="00A50C6C"/>
    <w:rsid w:val="00A50F59"/>
    <w:rsid w:val="00A5131C"/>
    <w:rsid w:val="00A5246D"/>
    <w:rsid w:val="00A53374"/>
    <w:rsid w:val="00A535BA"/>
    <w:rsid w:val="00A540AD"/>
    <w:rsid w:val="00A551D9"/>
    <w:rsid w:val="00A557FF"/>
    <w:rsid w:val="00A55C56"/>
    <w:rsid w:val="00A55ED2"/>
    <w:rsid w:val="00A574B9"/>
    <w:rsid w:val="00A57995"/>
    <w:rsid w:val="00A60187"/>
    <w:rsid w:val="00A6205F"/>
    <w:rsid w:val="00A62EA6"/>
    <w:rsid w:val="00A63432"/>
    <w:rsid w:val="00A639FE"/>
    <w:rsid w:val="00A643C2"/>
    <w:rsid w:val="00A648D0"/>
    <w:rsid w:val="00A66F8D"/>
    <w:rsid w:val="00A6778C"/>
    <w:rsid w:val="00A712E8"/>
    <w:rsid w:val="00A7339A"/>
    <w:rsid w:val="00A73997"/>
    <w:rsid w:val="00A73ADB"/>
    <w:rsid w:val="00A73E2B"/>
    <w:rsid w:val="00A73F28"/>
    <w:rsid w:val="00A74D2F"/>
    <w:rsid w:val="00A74FE3"/>
    <w:rsid w:val="00A76A6F"/>
    <w:rsid w:val="00A77B9F"/>
    <w:rsid w:val="00A80272"/>
    <w:rsid w:val="00A814D8"/>
    <w:rsid w:val="00A81D8E"/>
    <w:rsid w:val="00A82FCC"/>
    <w:rsid w:val="00A8384D"/>
    <w:rsid w:val="00A83E0B"/>
    <w:rsid w:val="00A84E97"/>
    <w:rsid w:val="00A87035"/>
    <w:rsid w:val="00A874DD"/>
    <w:rsid w:val="00A87C4D"/>
    <w:rsid w:val="00A90BDB"/>
    <w:rsid w:val="00A90DC9"/>
    <w:rsid w:val="00A9140D"/>
    <w:rsid w:val="00A91F06"/>
    <w:rsid w:val="00A92B16"/>
    <w:rsid w:val="00A93BCE"/>
    <w:rsid w:val="00A94100"/>
    <w:rsid w:val="00A943D0"/>
    <w:rsid w:val="00A945A5"/>
    <w:rsid w:val="00A94950"/>
    <w:rsid w:val="00A952D3"/>
    <w:rsid w:val="00A957DA"/>
    <w:rsid w:val="00A95A21"/>
    <w:rsid w:val="00A96163"/>
    <w:rsid w:val="00A96738"/>
    <w:rsid w:val="00A97462"/>
    <w:rsid w:val="00A97F09"/>
    <w:rsid w:val="00AA03D7"/>
    <w:rsid w:val="00AA129D"/>
    <w:rsid w:val="00AA2092"/>
    <w:rsid w:val="00AA241B"/>
    <w:rsid w:val="00AA243E"/>
    <w:rsid w:val="00AA24EC"/>
    <w:rsid w:val="00AA3049"/>
    <w:rsid w:val="00AA3B96"/>
    <w:rsid w:val="00AA52F3"/>
    <w:rsid w:val="00AA5F1C"/>
    <w:rsid w:val="00AA6C38"/>
    <w:rsid w:val="00AA7AED"/>
    <w:rsid w:val="00AB0642"/>
    <w:rsid w:val="00AB1E6E"/>
    <w:rsid w:val="00AB214D"/>
    <w:rsid w:val="00AB242A"/>
    <w:rsid w:val="00AB294B"/>
    <w:rsid w:val="00AB3DCF"/>
    <w:rsid w:val="00AB4CCB"/>
    <w:rsid w:val="00AB52E8"/>
    <w:rsid w:val="00AB5562"/>
    <w:rsid w:val="00AB5838"/>
    <w:rsid w:val="00AB6867"/>
    <w:rsid w:val="00AB7BFB"/>
    <w:rsid w:val="00AC08A4"/>
    <w:rsid w:val="00AC19D0"/>
    <w:rsid w:val="00AC327C"/>
    <w:rsid w:val="00AC3302"/>
    <w:rsid w:val="00AC399B"/>
    <w:rsid w:val="00AC3EAE"/>
    <w:rsid w:val="00AC4893"/>
    <w:rsid w:val="00AC4DE0"/>
    <w:rsid w:val="00AC6AC3"/>
    <w:rsid w:val="00AC702F"/>
    <w:rsid w:val="00AC721F"/>
    <w:rsid w:val="00AC7269"/>
    <w:rsid w:val="00AC763C"/>
    <w:rsid w:val="00AC77A2"/>
    <w:rsid w:val="00AC7C0F"/>
    <w:rsid w:val="00AD08AF"/>
    <w:rsid w:val="00AD0BEF"/>
    <w:rsid w:val="00AD0C4F"/>
    <w:rsid w:val="00AD179F"/>
    <w:rsid w:val="00AD1A4A"/>
    <w:rsid w:val="00AD250A"/>
    <w:rsid w:val="00AD2868"/>
    <w:rsid w:val="00AD328A"/>
    <w:rsid w:val="00AD3EBE"/>
    <w:rsid w:val="00AD4D3A"/>
    <w:rsid w:val="00AD5514"/>
    <w:rsid w:val="00AD5A4C"/>
    <w:rsid w:val="00AD6D99"/>
    <w:rsid w:val="00AD704B"/>
    <w:rsid w:val="00AD7914"/>
    <w:rsid w:val="00AE0532"/>
    <w:rsid w:val="00AE07C5"/>
    <w:rsid w:val="00AE195E"/>
    <w:rsid w:val="00AE251C"/>
    <w:rsid w:val="00AE35B0"/>
    <w:rsid w:val="00AE4021"/>
    <w:rsid w:val="00AE4A8E"/>
    <w:rsid w:val="00AE4DAA"/>
    <w:rsid w:val="00AE52D2"/>
    <w:rsid w:val="00AE5FAC"/>
    <w:rsid w:val="00AE6524"/>
    <w:rsid w:val="00AE686D"/>
    <w:rsid w:val="00AE702A"/>
    <w:rsid w:val="00AE75A8"/>
    <w:rsid w:val="00AE77A4"/>
    <w:rsid w:val="00AE77C7"/>
    <w:rsid w:val="00AE7E30"/>
    <w:rsid w:val="00AF0702"/>
    <w:rsid w:val="00AF1007"/>
    <w:rsid w:val="00AF10FF"/>
    <w:rsid w:val="00AF201C"/>
    <w:rsid w:val="00AF2A42"/>
    <w:rsid w:val="00AF2DAE"/>
    <w:rsid w:val="00AF357E"/>
    <w:rsid w:val="00AF6F5F"/>
    <w:rsid w:val="00AF719B"/>
    <w:rsid w:val="00AF7329"/>
    <w:rsid w:val="00AF7443"/>
    <w:rsid w:val="00AF75C1"/>
    <w:rsid w:val="00AF7730"/>
    <w:rsid w:val="00AF7BF1"/>
    <w:rsid w:val="00AF7E37"/>
    <w:rsid w:val="00B00109"/>
    <w:rsid w:val="00B0137E"/>
    <w:rsid w:val="00B01546"/>
    <w:rsid w:val="00B0301D"/>
    <w:rsid w:val="00B04C86"/>
    <w:rsid w:val="00B0527D"/>
    <w:rsid w:val="00B059F6"/>
    <w:rsid w:val="00B05CFA"/>
    <w:rsid w:val="00B068E7"/>
    <w:rsid w:val="00B0720B"/>
    <w:rsid w:val="00B07801"/>
    <w:rsid w:val="00B079E3"/>
    <w:rsid w:val="00B07AB2"/>
    <w:rsid w:val="00B07B1E"/>
    <w:rsid w:val="00B10281"/>
    <w:rsid w:val="00B106DF"/>
    <w:rsid w:val="00B10F69"/>
    <w:rsid w:val="00B110EE"/>
    <w:rsid w:val="00B11928"/>
    <w:rsid w:val="00B11A00"/>
    <w:rsid w:val="00B12661"/>
    <w:rsid w:val="00B12805"/>
    <w:rsid w:val="00B129B2"/>
    <w:rsid w:val="00B12C48"/>
    <w:rsid w:val="00B1308D"/>
    <w:rsid w:val="00B134E7"/>
    <w:rsid w:val="00B13B9D"/>
    <w:rsid w:val="00B13C7F"/>
    <w:rsid w:val="00B15FF5"/>
    <w:rsid w:val="00B164C7"/>
    <w:rsid w:val="00B17653"/>
    <w:rsid w:val="00B179C7"/>
    <w:rsid w:val="00B17EE8"/>
    <w:rsid w:val="00B20277"/>
    <w:rsid w:val="00B2089E"/>
    <w:rsid w:val="00B219B9"/>
    <w:rsid w:val="00B21C65"/>
    <w:rsid w:val="00B2230D"/>
    <w:rsid w:val="00B22AFC"/>
    <w:rsid w:val="00B22BF6"/>
    <w:rsid w:val="00B2343B"/>
    <w:rsid w:val="00B23619"/>
    <w:rsid w:val="00B23969"/>
    <w:rsid w:val="00B23B1B"/>
    <w:rsid w:val="00B23D0C"/>
    <w:rsid w:val="00B250B5"/>
    <w:rsid w:val="00B2546F"/>
    <w:rsid w:val="00B25D21"/>
    <w:rsid w:val="00B266F4"/>
    <w:rsid w:val="00B2696C"/>
    <w:rsid w:val="00B269ED"/>
    <w:rsid w:val="00B26A1F"/>
    <w:rsid w:val="00B279D9"/>
    <w:rsid w:val="00B27FA8"/>
    <w:rsid w:val="00B30DF2"/>
    <w:rsid w:val="00B30E52"/>
    <w:rsid w:val="00B310C8"/>
    <w:rsid w:val="00B31CF4"/>
    <w:rsid w:val="00B32F0F"/>
    <w:rsid w:val="00B33114"/>
    <w:rsid w:val="00B33E62"/>
    <w:rsid w:val="00B34791"/>
    <w:rsid w:val="00B358CC"/>
    <w:rsid w:val="00B35BEF"/>
    <w:rsid w:val="00B370FA"/>
    <w:rsid w:val="00B372AA"/>
    <w:rsid w:val="00B3775C"/>
    <w:rsid w:val="00B37802"/>
    <w:rsid w:val="00B37E6D"/>
    <w:rsid w:val="00B40993"/>
    <w:rsid w:val="00B40F35"/>
    <w:rsid w:val="00B41015"/>
    <w:rsid w:val="00B41707"/>
    <w:rsid w:val="00B429B6"/>
    <w:rsid w:val="00B4340C"/>
    <w:rsid w:val="00B43E9C"/>
    <w:rsid w:val="00B44B8B"/>
    <w:rsid w:val="00B451AD"/>
    <w:rsid w:val="00B463F9"/>
    <w:rsid w:val="00B476D6"/>
    <w:rsid w:val="00B47CE2"/>
    <w:rsid w:val="00B526A3"/>
    <w:rsid w:val="00B52EAC"/>
    <w:rsid w:val="00B538AC"/>
    <w:rsid w:val="00B540C3"/>
    <w:rsid w:val="00B54A1C"/>
    <w:rsid w:val="00B54EF9"/>
    <w:rsid w:val="00B55101"/>
    <w:rsid w:val="00B55E73"/>
    <w:rsid w:val="00B55FAC"/>
    <w:rsid w:val="00B566F8"/>
    <w:rsid w:val="00B57176"/>
    <w:rsid w:val="00B57412"/>
    <w:rsid w:val="00B578A5"/>
    <w:rsid w:val="00B57DF9"/>
    <w:rsid w:val="00B57F38"/>
    <w:rsid w:val="00B6040D"/>
    <w:rsid w:val="00B609BD"/>
    <w:rsid w:val="00B60AE8"/>
    <w:rsid w:val="00B611AE"/>
    <w:rsid w:val="00B61982"/>
    <w:rsid w:val="00B627BE"/>
    <w:rsid w:val="00B62AF8"/>
    <w:rsid w:val="00B63FE8"/>
    <w:rsid w:val="00B64D77"/>
    <w:rsid w:val="00B6556F"/>
    <w:rsid w:val="00B658ED"/>
    <w:rsid w:val="00B66054"/>
    <w:rsid w:val="00B660F4"/>
    <w:rsid w:val="00B67579"/>
    <w:rsid w:val="00B67684"/>
    <w:rsid w:val="00B677F8"/>
    <w:rsid w:val="00B67BD8"/>
    <w:rsid w:val="00B708EC"/>
    <w:rsid w:val="00B71489"/>
    <w:rsid w:val="00B71613"/>
    <w:rsid w:val="00B719B5"/>
    <w:rsid w:val="00B71AE1"/>
    <w:rsid w:val="00B7231B"/>
    <w:rsid w:val="00B72358"/>
    <w:rsid w:val="00B72BEB"/>
    <w:rsid w:val="00B73444"/>
    <w:rsid w:val="00B7422F"/>
    <w:rsid w:val="00B75084"/>
    <w:rsid w:val="00B755DB"/>
    <w:rsid w:val="00B75640"/>
    <w:rsid w:val="00B7584F"/>
    <w:rsid w:val="00B75B42"/>
    <w:rsid w:val="00B76028"/>
    <w:rsid w:val="00B76F39"/>
    <w:rsid w:val="00B77506"/>
    <w:rsid w:val="00B77AE0"/>
    <w:rsid w:val="00B77CA5"/>
    <w:rsid w:val="00B77F8A"/>
    <w:rsid w:val="00B80441"/>
    <w:rsid w:val="00B80512"/>
    <w:rsid w:val="00B80621"/>
    <w:rsid w:val="00B813B0"/>
    <w:rsid w:val="00B81400"/>
    <w:rsid w:val="00B81A36"/>
    <w:rsid w:val="00B81AA0"/>
    <w:rsid w:val="00B8264C"/>
    <w:rsid w:val="00B8269B"/>
    <w:rsid w:val="00B830A8"/>
    <w:rsid w:val="00B83195"/>
    <w:rsid w:val="00B83943"/>
    <w:rsid w:val="00B83A17"/>
    <w:rsid w:val="00B83C03"/>
    <w:rsid w:val="00B84387"/>
    <w:rsid w:val="00B84538"/>
    <w:rsid w:val="00B846FB"/>
    <w:rsid w:val="00B85E35"/>
    <w:rsid w:val="00B8617A"/>
    <w:rsid w:val="00B86CED"/>
    <w:rsid w:val="00B872B8"/>
    <w:rsid w:val="00B876FF"/>
    <w:rsid w:val="00B901DB"/>
    <w:rsid w:val="00B90284"/>
    <w:rsid w:val="00B90A6C"/>
    <w:rsid w:val="00B90C95"/>
    <w:rsid w:val="00B91D4E"/>
    <w:rsid w:val="00B926C6"/>
    <w:rsid w:val="00B93D8E"/>
    <w:rsid w:val="00B9471C"/>
    <w:rsid w:val="00B94E3A"/>
    <w:rsid w:val="00B9606B"/>
    <w:rsid w:val="00B961CD"/>
    <w:rsid w:val="00B96A18"/>
    <w:rsid w:val="00B96EC6"/>
    <w:rsid w:val="00B973C8"/>
    <w:rsid w:val="00B9792E"/>
    <w:rsid w:val="00B97C02"/>
    <w:rsid w:val="00BA00F3"/>
    <w:rsid w:val="00BA04F7"/>
    <w:rsid w:val="00BA0FA1"/>
    <w:rsid w:val="00BA10D1"/>
    <w:rsid w:val="00BA1703"/>
    <w:rsid w:val="00BA2237"/>
    <w:rsid w:val="00BA3125"/>
    <w:rsid w:val="00BA38A6"/>
    <w:rsid w:val="00BA3D9A"/>
    <w:rsid w:val="00BA4E6C"/>
    <w:rsid w:val="00BA512D"/>
    <w:rsid w:val="00BA56FF"/>
    <w:rsid w:val="00BA6957"/>
    <w:rsid w:val="00BA6B1F"/>
    <w:rsid w:val="00BA6C85"/>
    <w:rsid w:val="00BA7DDA"/>
    <w:rsid w:val="00BB0C4C"/>
    <w:rsid w:val="00BB0CA5"/>
    <w:rsid w:val="00BB0DBC"/>
    <w:rsid w:val="00BB11D5"/>
    <w:rsid w:val="00BB18DB"/>
    <w:rsid w:val="00BB1931"/>
    <w:rsid w:val="00BB199E"/>
    <w:rsid w:val="00BB19AD"/>
    <w:rsid w:val="00BB1E50"/>
    <w:rsid w:val="00BB1EAF"/>
    <w:rsid w:val="00BB259E"/>
    <w:rsid w:val="00BB27B7"/>
    <w:rsid w:val="00BB2AB8"/>
    <w:rsid w:val="00BB30EC"/>
    <w:rsid w:val="00BB355F"/>
    <w:rsid w:val="00BB412E"/>
    <w:rsid w:val="00BB4D60"/>
    <w:rsid w:val="00BB63F6"/>
    <w:rsid w:val="00BB65E6"/>
    <w:rsid w:val="00BB729F"/>
    <w:rsid w:val="00BB7341"/>
    <w:rsid w:val="00BB73E3"/>
    <w:rsid w:val="00BB7858"/>
    <w:rsid w:val="00BB7EA5"/>
    <w:rsid w:val="00BC0CE9"/>
    <w:rsid w:val="00BC1A50"/>
    <w:rsid w:val="00BC1CF4"/>
    <w:rsid w:val="00BC3493"/>
    <w:rsid w:val="00BC3A22"/>
    <w:rsid w:val="00BC52BC"/>
    <w:rsid w:val="00BC52ED"/>
    <w:rsid w:val="00BC57FC"/>
    <w:rsid w:val="00BC593C"/>
    <w:rsid w:val="00BC5F8E"/>
    <w:rsid w:val="00BC6E3B"/>
    <w:rsid w:val="00BC778F"/>
    <w:rsid w:val="00BC79D9"/>
    <w:rsid w:val="00BD01A0"/>
    <w:rsid w:val="00BD0586"/>
    <w:rsid w:val="00BD1B7D"/>
    <w:rsid w:val="00BD292E"/>
    <w:rsid w:val="00BD32B5"/>
    <w:rsid w:val="00BD33B5"/>
    <w:rsid w:val="00BD3DB5"/>
    <w:rsid w:val="00BD44E6"/>
    <w:rsid w:val="00BD5A25"/>
    <w:rsid w:val="00BD6DD0"/>
    <w:rsid w:val="00BD7860"/>
    <w:rsid w:val="00BD7E12"/>
    <w:rsid w:val="00BE03C2"/>
    <w:rsid w:val="00BE0B17"/>
    <w:rsid w:val="00BE1502"/>
    <w:rsid w:val="00BE1A4A"/>
    <w:rsid w:val="00BE1B4B"/>
    <w:rsid w:val="00BE234E"/>
    <w:rsid w:val="00BE24AE"/>
    <w:rsid w:val="00BE2D1A"/>
    <w:rsid w:val="00BE3491"/>
    <w:rsid w:val="00BE3EA4"/>
    <w:rsid w:val="00BE4976"/>
    <w:rsid w:val="00BE4B43"/>
    <w:rsid w:val="00BE5066"/>
    <w:rsid w:val="00BE50C8"/>
    <w:rsid w:val="00BE558D"/>
    <w:rsid w:val="00BE595C"/>
    <w:rsid w:val="00BE69C0"/>
    <w:rsid w:val="00BE7263"/>
    <w:rsid w:val="00BE73F4"/>
    <w:rsid w:val="00BE7D4D"/>
    <w:rsid w:val="00BF006E"/>
    <w:rsid w:val="00BF0288"/>
    <w:rsid w:val="00BF0C40"/>
    <w:rsid w:val="00BF18F5"/>
    <w:rsid w:val="00BF1951"/>
    <w:rsid w:val="00BF209B"/>
    <w:rsid w:val="00BF24EF"/>
    <w:rsid w:val="00BF2A2A"/>
    <w:rsid w:val="00BF4065"/>
    <w:rsid w:val="00BF431C"/>
    <w:rsid w:val="00BF457E"/>
    <w:rsid w:val="00BF517E"/>
    <w:rsid w:val="00BF53C2"/>
    <w:rsid w:val="00BF5767"/>
    <w:rsid w:val="00BF57B2"/>
    <w:rsid w:val="00BF5D67"/>
    <w:rsid w:val="00BF67D0"/>
    <w:rsid w:val="00BF7094"/>
    <w:rsid w:val="00BF75C8"/>
    <w:rsid w:val="00BF7704"/>
    <w:rsid w:val="00BF79F3"/>
    <w:rsid w:val="00BF7D61"/>
    <w:rsid w:val="00BF7F89"/>
    <w:rsid w:val="00C00AD5"/>
    <w:rsid w:val="00C01514"/>
    <w:rsid w:val="00C01E19"/>
    <w:rsid w:val="00C01EF4"/>
    <w:rsid w:val="00C029E8"/>
    <w:rsid w:val="00C02EE5"/>
    <w:rsid w:val="00C0323C"/>
    <w:rsid w:val="00C0327E"/>
    <w:rsid w:val="00C03338"/>
    <w:rsid w:val="00C03A73"/>
    <w:rsid w:val="00C0400E"/>
    <w:rsid w:val="00C0436E"/>
    <w:rsid w:val="00C043F1"/>
    <w:rsid w:val="00C0452D"/>
    <w:rsid w:val="00C04E49"/>
    <w:rsid w:val="00C06299"/>
    <w:rsid w:val="00C06CCE"/>
    <w:rsid w:val="00C075B5"/>
    <w:rsid w:val="00C07BF0"/>
    <w:rsid w:val="00C10D21"/>
    <w:rsid w:val="00C11BFC"/>
    <w:rsid w:val="00C12B26"/>
    <w:rsid w:val="00C12FA3"/>
    <w:rsid w:val="00C13601"/>
    <w:rsid w:val="00C137E5"/>
    <w:rsid w:val="00C13E82"/>
    <w:rsid w:val="00C141B1"/>
    <w:rsid w:val="00C1477C"/>
    <w:rsid w:val="00C14A62"/>
    <w:rsid w:val="00C14F5A"/>
    <w:rsid w:val="00C20645"/>
    <w:rsid w:val="00C20EE7"/>
    <w:rsid w:val="00C224AF"/>
    <w:rsid w:val="00C23DE7"/>
    <w:rsid w:val="00C2448B"/>
    <w:rsid w:val="00C250B9"/>
    <w:rsid w:val="00C25DA1"/>
    <w:rsid w:val="00C25E92"/>
    <w:rsid w:val="00C267B7"/>
    <w:rsid w:val="00C30198"/>
    <w:rsid w:val="00C30F08"/>
    <w:rsid w:val="00C311A4"/>
    <w:rsid w:val="00C318FD"/>
    <w:rsid w:val="00C31960"/>
    <w:rsid w:val="00C319CB"/>
    <w:rsid w:val="00C33145"/>
    <w:rsid w:val="00C3344A"/>
    <w:rsid w:val="00C349FD"/>
    <w:rsid w:val="00C35B39"/>
    <w:rsid w:val="00C368F0"/>
    <w:rsid w:val="00C406A6"/>
    <w:rsid w:val="00C408E0"/>
    <w:rsid w:val="00C40DAE"/>
    <w:rsid w:val="00C40F50"/>
    <w:rsid w:val="00C4143A"/>
    <w:rsid w:val="00C426A4"/>
    <w:rsid w:val="00C42B79"/>
    <w:rsid w:val="00C42BAD"/>
    <w:rsid w:val="00C4304F"/>
    <w:rsid w:val="00C43169"/>
    <w:rsid w:val="00C4366A"/>
    <w:rsid w:val="00C45095"/>
    <w:rsid w:val="00C45799"/>
    <w:rsid w:val="00C4593A"/>
    <w:rsid w:val="00C45B5B"/>
    <w:rsid w:val="00C4608D"/>
    <w:rsid w:val="00C46271"/>
    <w:rsid w:val="00C46923"/>
    <w:rsid w:val="00C46D91"/>
    <w:rsid w:val="00C46EFD"/>
    <w:rsid w:val="00C46F9C"/>
    <w:rsid w:val="00C46FC1"/>
    <w:rsid w:val="00C47702"/>
    <w:rsid w:val="00C517D1"/>
    <w:rsid w:val="00C5227B"/>
    <w:rsid w:val="00C52E35"/>
    <w:rsid w:val="00C53448"/>
    <w:rsid w:val="00C53986"/>
    <w:rsid w:val="00C54448"/>
    <w:rsid w:val="00C56393"/>
    <w:rsid w:val="00C568A6"/>
    <w:rsid w:val="00C57A4E"/>
    <w:rsid w:val="00C601A6"/>
    <w:rsid w:val="00C605B8"/>
    <w:rsid w:val="00C60CFB"/>
    <w:rsid w:val="00C62AC1"/>
    <w:rsid w:val="00C64902"/>
    <w:rsid w:val="00C64C5A"/>
    <w:rsid w:val="00C650D2"/>
    <w:rsid w:val="00C65399"/>
    <w:rsid w:val="00C66229"/>
    <w:rsid w:val="00C66C27"/>
    <w:rsid w:val="00C7066F"/>
    <w:rsid w:val="00C709CA"/>
    <w:rsid w:val="00C70F20"/>
    <w:rsid w:val="00C71512"/>
    <w:rsid w:val="00C71722"/>
    <w:rsid w:val="00C726FC"/>
    <w:rsid w:val="00C72C4A"/>
    <w:rsid w:val="00C730B8"/>
    <w:rsid w:val="00C73D1E"/>
    <w:rsid w:val="00C74255"/>
    <w:rsid w:val="00C747BB"/>
    <w:rsid w:val="00C74F06"/>
    <w:rsid w:val="00C76B7F"/>
    <w:rsid w:val="00C76F90"/>
    <w:rsid w:val="00C777FE"/>
    <w:rsid w:val="00C77AB6"/>
    <w:rsid w:val="00C77F3A"/>
    <w:rsid w:val="00C80A40"/>
    <w:rsid w:val="00C818F3"/>
    <w:rsid w:val="00C818F6"/>
    <w:rsid w:val="00C83FCD"/>
    <w:rsid w:val="00C856CF"/>
    <w:rsid w:val="00C85C1A"/>
    <w:rsid w:val="00C85F77"/>
    <w:rsid w:val="00C8697C"/>
    <w:rsid w:val="00C87C5B"/>
    <w:rsid w:val="00C9114A"/>
    <w:rsid w:val="00C92038"/>
    <w:rsid w:val="00C92053"/>
    <w:rsid w:val="00C92270"/>
    <w:rsid w:val="00C92A6A"/>
    <w:rsid w:val="00C93314"/>
    <w:rsid w:val="00C9335B"/>
    <w:rsid w:val="00C959CE"/>
    <w:rsid w:val="00C96012"/>
    <w:rsid w:val="00C961A1"/>
    <w:rsid w:val="00C96287"/>
    <w:rsid w:val="00C964E6"/>
    <w:rsid w:val="00C96D57"/>
    <w:rsid w:val="00C96FF6"/>
    <w:rsid w:val="00C97048"/>
    <w:rsid w:val="00C97375"/>
    <w:rsid w:val="00C97E06"/>
    <w:rsid w:val="00CA0EEA"/>
    <w:rsid w:val="00CA26F5"/>
    <w:rsid w:val="00CA2973"/>
    <w:rsid w:val="00CA2C7B"/>
    <w:rsid w:val="00CA3483"/>
    <w:rsid w:val="00CA3979"/>
    <w:rsid w:val="00CA39F9"/>
    <w:rsid w:val="00CA3BC3"/>
    <w:rsid w:val="00CA5BDE"/>
    <w:rsid w:val="00CA6236"/>
    <w:rsid w:val="00CA6782"/>
    <w:rsid w:val="00CA67D7"/>
    <w:rsid w:val="00CA730D"/>
    <w:rsid w:val="00CA7895"/>
    <w:rsid w:val="00CA7927"/>
    <w:rsid w:val="00CB0DC4"/>
    <w:rsid w:val="00CB0DFB"/>
    <w:rsid w:val="00CB1677"/>
    <w:rsid w:val="00CB2250"/>
    <w:rsid w:val="00CB22F9"/>
    <w:rsid w:val="00CB274F"/>
    <w:rsid w:val="00CB2808"/>
    <w:rsid w:val="00CB2C14"/>
    <w:rsid w:val="00CB33B7"/>
    <w:rsid w:val="00CB35BA"/>
    <w:rsid w:val="00CB39F6"/>
    <w:rsid w:val="00CB4482"/>
    <w:rsid w:val="00CB6D8C"/>
    <w:rsid w:val="00CB77C0"/>
    <w:rsid w:val="00CB77F3"/>
    <w:rsid w:val="00CB797A"/>
    <w:rsid w:val="00CC0EB5"/>
    <w:rsid w:val="00CC1008"/>
    <w:rsid w:val="00CC146D"/>
    <w:rsid w:val="00CC19D5"/>
    <w:rsid w:val="00CC225E"/>
    <w:rsid w:val="00CC3E45"/>
    <w:rsid w:val="00CC4CF4"/>
    <w:rsid w:val="00CC4E85"/>
    <w:rsid w:val="00CC565B"/>
    <w:rsid w:val="00CC5B50"/>
    <w:rsid w:val="00CC6996"/>
    <w:rsid w:val="00CC6DC0"/>
    <w:rsid w:val="00CC6E8F"/>
    <w:rsid w:val="00CC735D"/>
    <w:rsid w:val="00CC7583"/>
    <w:rsid w:val="00CC764A"/>
    <w:rsid w:val="00CC7BCF"/>
    <w:rsid w:val="00CC7E83"/>
    <w:rsid w:val="00CD0809"/>
    <w:rsid w:val="00CD1320"/>
    <w:rsid w:val="00CD1C67"/>
    <w:rsid w:val="00CD1FA7"/>
    <w:rsid w:val="00CD257B"/>
    <w:rsid w:val="00CD2A6F"/>
    <w:rsid w:val="00CD33A3"/>
    <w:rsid w:val="00CD34CB"/>
    <w:rsid w:val="00CD426C"/>
    <w:rsid w:val="00CD442F"/>
    <w:rsid w:val="00CD5971"/>
    <w:rsid w:val="00CD5B38"/>
    <w:rsid w:val="00CD5F79"/>
    <w:rsid w:val="00CD6DBC"/>
    <w:rsid w:val="00CD6F3E"/>
    <w:rsid w:val="00CD7715"/>
    <w:rsid w:val="00CD7CD5"/>
    <w:rsid w:val="00CE0221"/>
    <w:rsid w:val="00CE0E1C"/>
    <w:rsid w:val="00CE0E58"/>
    <w:rsid w:val="00CE1527"/>
    <w:rsid w:val="00CE155B"/>
    <w:rsid w:val="00CE356A"/>
    <w:rsid w:val="00CE4579"/>
    <w:rsid w:val="00CE49A8"/>
    <w:rsid w:val="00CE49D4"/>
    <w:rsid w:val="00CE4F95"/>
    <w:rsid w:val="00CE5EBA"/>
    <w:rsid w:val="00CE688D"/>
    <w:rsid w:val="00CE7EBC"/>
    <w:rsid w:val="00CF0E9D"/>
    <w:rsid w:val="00CF27F7"/>
    <w:rsid w:val="00CF280E"/>
    <w:rsid w:val="00CF288A"/>
    <w:rsid w:val="00CF2922"/>
    <w:rsid w:val="00CF35F7"/>
    <w:rsid w:val="00CF39F4"/>
    <w:rsid w:val="00CF496B"/>
    <w:rsid w:val="00CF4A31"/>
    <w:rsid w:val="00CF5FDB"/>
    <w:rsid w:val="00CF6301"/>
    <w:rsid w:val="00CF68FE"/>
    <w:rsid w:val="00CF744D"/>
    <w:rsid w:val="00CF7685"/>
    <w:rsid w:val="00D00287"/>
    <w:rsid w:val="00D00516"/>
    <w:rsid w:val="00D0062B"/>
    <w:rsid w:val="00D00A72"/>
    <w:rsid w:val="00D012A4"/>
    <w:rsid w:val="00D01514"/>
    <w:rsid w:val="00D0178D"/>
    <w:rsid w:val="00D01B13"/>
    <w:rsid w:val="00D01DC0"/>
    <w:rsid w:val="00D028DA"/>
    <w:rsid w:val="00D02C14"/>
    <w:rsid w:val="00D02D53"/>
    <w:rsid w:val="00D03034"/>
    <w:rsid w:val="00D03D85"/>
    <w:rsid w:val="00D04474"/>
    <w:rsid w:val="00D05262"/>
    <w:rsid w:val="00D053DA"/>
    <w:rsid w:val="00D06F7C"/>
    <w:rsid w:val="00D078B2"/>
    <w:rsid w:val="00D07B95"/>
    <w:rsid w:val="00D1021D"/>
    <w:rsid w:val="00D11580"/>
    <w:rsid w:val="00D11984"/>
    <w:rsid w:val="00D11D7B"/>
    <w:rsid w:val="00D11DF3"/>
    <w:rsid w:val="00D13228"/>
    <w:rsid w:val="00D1391B"/>
    <w:rsid w:val="00D13C61"/>
    <w:rsid w:val="00D13F9D"/>
    <w:rsid w:val="00D14213"/>
    <w:rsid w:val="00D1494F"/>
    <w:rsid w:val="00D152C6"/>
    <w:rsid w:val="00D16793"/>
    <w:rsid w:val="00D177E4"/>
    <w:rsid w:val="00D17F59"/>
    <w:rsid w:val="00D20082"/>
    <w:rsid w:val="00D204CB"/>
    <w:rsid w:val="00D21361"/>
    <w:rsid w:val="00D21C06"/>
    <w:rsid w:val="00D21DDD"/>
    <w:rsid w:val="00D2232B"/>
    <w:rsid w:val="00D22B64"/>
    <w:rsid w:val="00D236C2"/>
    <w:rsid w:val="00D23959"/>
    <w:rsid w:val="00D23D36"/>
    <w:rsid w:val="00D2418E"/>
    <w:rsid w:val="00D24A66"/>
    <w:rsid w:val="00D2575D"/>
    <w:rsid w:val="00D25BC1"/>
    <w:rsid w:val="00D26156"/>
    <w:rsid w:val="00D265C4"/>
    <w:rsid w:val="00D269A3"/>
    <w:rsid w:val="00D27CEF"/>
    <w:rsid w:val="00D30164"/>
    <w:rsid w:val="00D30232"/>
    <w:rsid w:val="00D30606"/>
    <w:rsid w:val="00D31037"/>
    <w:rsid w:val="00D3126C"/>
    <w:rsid w:val="00D3133A"/>
    <w:rsid w:val="00D31435"/>
    <w:rsid w:val="00D31F43"/>
    <w:rsid w:val="00D32421"/>
    <w:rsid w:val="00D3271E"/>
    <w:rsid w:val="00D339BB"/>
    <w:rsid w:val="00D3525F"/>
    <w:rsid w:val="00D35816"/>
    <w:rsid w:val="00D35A2B"/>
    <w:rsid w:val="00D37433"/>
    <w:rsid w:val="00D4004C"/>
    <w:rsid w:val="00D4126B"/>
    <w:rsid w:val="00D41556"/>
    <w:rsid w:val="00D4174A"/>
    <w:rsid w:val="00D418FC"/>
    <w:rsid w:val="00D41DD1"/>
    <w:rsid w:val="00D42263"/>
    <w:rsid w:val="00D42757"/>
    <w:rsid w:val="00D42D6C"/>
    <w:rsid w:val="00D42E11"/>
    <w:rsid w:val="00D44096"/>
    <w:rsid w:val="00D44206"/>
    <w:rsid w:val="00D450CA"/>
    <w:rsid w:val="00D4550F"/>
    <w:rsid w:val="00D464C8"/>
    <w:rsid w:val="00D47646"/>
    <w:rsid w:val="00D5057E"/>
    <w:rsid w:val="00D50793"/>
    <w:rsid w:val="00D509C0"/>
    <w:rsid w:val="00D50BD2"/>
    <w:rsid w:val="00D50F09"/>
    <w:rsid w:val="00D50FD5"/>
    <w:rsid w:val="00D5125B"/>
    <w:rsid w:val="00D52134"/>
    <w:rsid w:val="00D526B5"/>
    <w:rsid w:val="00D52B65"/>
    <w:rsid w:val="00D53BFA"/>
    <w:rsid w:val="00D53C9F"/>
    <w:rsid w:val="00D544CB"/>
    <w:rsid w:val="00D545D5"/>
    <w:rsid w:val="00D547F4"/>
    <w:rsid w:val="00D554E9"/>
    <w:rsid w:val="00D5551E"/>
    <w:rsid w:val="00D55D3B"/>
    <w:rsid w:val="00D56021"/>
    <w:rsid w:val="00D56444"/>
    <w:rsid w:val="00D56646"/>
    <w:rsid w:val="00D574CF"/>
    <w:rsid w:val="00D60162"/>
    <w:rsid w:val="00D6099B"/>
    <w:rsid w:val="00D6142A"/>
    <w:rsid w:val="00D6196F"/>
    <w:rsid w:val="00D61A8E"/>
    <w:rsid w:val="00D62116"/>
    <w:rsid w:val="00D6244E"/>
    <w:rsid w:val="00D62610"/>
    <w:rsid w:val="00D62806"/>
    <w:rsid w:val="00D635C9"/>
    <w:rsid w:val="00D63A7F"/>
    <w:rsid w:val="00D64A69"/>
    <w:rsid w:val="00D65463"/>
    <w:rsid w:val="00D65BC1"/>
    <w:rsid w:val="00D65C80"/>
    <w:rsid w:val="00D6676A"/>
    <w:rsid w:val="00D66BDD"/>
    <w:rsid w:val="00D6715E"/>
    <w:rsid w:val="00D70005"/>
    <w:rsid w:val="00D7008E"/>
    <w:rsid w:val="00D71AEB"/>
    <w:rsid w:val="00D71F66"/>
    <w:rsid w:val="00D7299B"/>
    <w:rsid w:val="00D729FA"/>
    <w:rsid w:val="00D732E6"/>
    <w:rsid w:val="00D73DEB"/>
    <w:rsid w:val="00D74A7F"/>
    <w:rsid w:val="00D75456"/>
    <w:rsid w:val="00D775F4"/>
    <w:rsid w:val="00D77961"/>
    <w:rsid w:val="00D77DBA"/>
    <w:rsid w:val="00D805FD"/>
    <w:rsid w:val="00D808A1"/>
    <w:rsid w:val="00D80BB7"/>
    <w:rsid w:val="00D80C3C"/>
    <w:rsid w:val="00D810F2"/>
    <w:rsid w:val="00D813AD"/>
    <w:rsid w:val="00D81443"/>
    <w:rsid w:val="00D816B9"/>
    <w:rsid w:val="00D822C8"/>
    <w:rsid w:val="00D82395"/>
    <w:rsid w:val="00D8244C"/>
    <w:rsid w:val="00D824D6"/>
    <w:rsid w:val="00D825E6"/>
    <w:rsid w:val="00D833A0"/>
    <w:rsid w:val="00D83C75"/>
    <w:rsid w:val="00D85452"/>
    <w:rsid w:val="00D8572E"/>
    <w:rsid w:val="00D86067"/>
    <w:rsid w:val="00D86508"/>
    <w:rsid w:val="00D8653A"/>
    <w:rsid w:val="00D8666A"/>
    <w:rsid w:val="00D868AD"/>
    <w:rsid w:val="00D86AE2"/>
    <w:rsid w:val="00D86FFF"/>
    <w:rsid w:val="00D871F8"/>
    <w:rsid w:val="00D87249"/>
    <w:rsid w:val="00D87387"/>
    <w:rsid w:val="00D87B3F"/>
    <w:rsid w:val="00D87B9E"/>
    <w:rsid w:val="00D90530"/>
    <w:rsid w:val="00D9070A"/>
    <w:rsid w:val="00D908F6"/>
    <w:rsid w:val="00D90A34"/>
    <w:rsid w:val="00D90C25"/>
    <w:rsid w:val="00D91CCD"/>
    <w:rsid w:val="00D922E7"/>
    <w:rsid w:val="00D93298"/>
    <w:rsid w:val="00D936F1"/>
    <w:rsid w:val="00D9426D"/>
    <w:rsid w:val="00D96ECE"/>
    <w:rsid w:val="00D9743D"/>
    <w:rsid w:val="00D978B8"/>
    <w:rsid w:val="00D97E3B"/>
    <w:rsid w:val="00DA07D8"/>
    <w:rsid w:val="00DA2374"/>
    <w:rsid w:val="00DA23BF"/>
    <w:rsid w:val="00DA40B1"/>
    <w:rsid w:val="00DA4B2B"/>
    <w:rsid w:val="00DA5F1F"/>
    <w:rsid w:val="00DA5F81"/>
    <w:rsid w:val="00DA60BD"/>
    <w:rsid w:val="00DA784F"/>
    <w:rsid w:val="00DB004F"/>
    <w:rsid w:val="00DB01D5"/>
    <w:rsid w:val="00DB15A8"/>
    <w:rsid w:val="00DB3261"/>
    <w:rsid w:val="00DB3F11"/>
    <w:rsid w:val="00DB4015"/>
    <w:rsid w:val="00DB441F"/>
    <w:rsid w:val="00DB4A4A"/>
    <w:rsid w:val="00DB5952"/>
    <w:rsid w:val="00DB60F9"/>
    <w:rsid w:val="00DB6467"/>
    <w:rsid w:val="00DB6D8F"/>
    <w:rsid w:val="00DB6EEF"/>
    <w:rsid w:val="00DB7126"/>
    <w:rsid w:val="00DB751D"/>
    <w:rsid w:val="00DB755D"/>
    <w:rsid w:val="00DC0243"/>
    <w:rsid w:val="00DC0C88"/>
    <w:rsid w:val="00DC1543"/>
    <w:rsid w:val="00DC287B"/>
    <w:rsid w:val="00DC2E49"/>
    <w:rsid w:val="00DC70AB"/>
    <w:rsid w:val="00DC7D48"/>
    <w:rsid w:val="00DD0057"/>
    <w:rsid w:val="00DD02E5"/>
    <w:rsid w:val="00DD03A7"/>
    <w:rsid w:val="00DD080E"/>
    <w:rsid w:val="00DD1B49"/>
    <w:rsid w:val="00DD21DF"/>
    <w:rsid w:val="00DD2A71"/>
    <w:rsid w:val="00DD2C3C"/>
    <w:rsid w:val="00DD2F52"/>
    <w:rsid w:val="00DD35BD"/>
    <w:rsid w:val="00DD48A9"/>
    <w:rsid w:val="00DD4AA9"/>
    <w:rsid w:val="00DD51E4"/>
    <w:rsid w:val="00DD5D13"/>
    <w:rsid w:val="00DD6A84"/>
    <w:rsid w:val="00DD6DEA"/>
    <w:rsid w:val="00DD7684"/>
    <w:rsid w:val="00DE0910"/>
    <w:rsid w:val="00DE0B27"/>
    <w:rsid w:val="00DE14AE"/>
    <w:rsid w:val="00DE18D4"/>
    <w:rsid w:val="00DE2A74"/>
    <w:rsid w:val="00DE2BC6"/>
    <w:rsid w:val="00DE2F58"/>
    <w:rsid w:val="00DE3AA0"/>
    <w:rsid w:val="00DE3EB6"/>
    <w:rsid w:val="00DE402F"/>
    <w:rsid w:val="00DE408E"/>
    <w:rsid w:val="00DE43E6"/>
    <w:rsid w:val="00DE45E5"/>
    <w:rsid w:val="00DE559D"/>
    <w:rsid w:val="00DE57DE"/>
    <w:rsid w:val="00DE58E9"/>
    <w:rsid w:val="00DE61DD"/>
    <w:rsid w:val="00DE70CF"/>
    <w:rsid w:val="00DE7BCD"/>
    <w:rsid w:val="00DE7BF2"/>
    <w:rsid w:val="00DF039F"/>
    <w:rsid w:val="00DF05FF"/>
    <w:rsid w:val="00DF0604"/>
    <w:rsid w:val="00DF0B80"/>
    <w:rsid w:val="00DF1F13"/>
    <w:rsid w:val="00DF1F64"/>
    <w:rsid w:val="00DF270A"/>
    <w:rsid w:val="00DF2B3C"/>
    <w:rsid w:val="00DF2D5D"/>
    <w:rsid w:val="00DF3113"/>
    <w:rsid w:val="00DF3B2E"/>
    <w:rsid w:val="00DF44E2"/>
    <w:rsid w:val="00DF637C"/>
    <w:rsid w:val="00DF7317"/>
    <w:rsid w:val="00DF7D2B"/>
    <w:rsid w:val="00DF7F9E"/>
    <w:rsid w:val="00E0171F"/>
    <w:rsid w:val="00E02770"/>
    <w:rsid w:val="00E02C80"/>
    <w:rsid w:val="00E03112"/>
    <w:rsid w:val="00E03BD1"/>
    <w:rsid w:val="00E03F09"/>
    <w:rsid w:val="00E043A6"/>
    <w:rsid w:val="00E04461"/>
    <w:rsid w:val="00E055A2"/>
    <w:rsid w:val="00E0573E"/>
    <w:rsid w:val="00E05A62"/>
    <w:rsid w:val="00E0607E"/>
    <w:rsid w:val="00E067D2"/>
    <w:rsid w:val="00E07030"/>
    <w:rsid w:val="00E0737B"/>
    <w:rsid w:val="00E07833"/>
    <w:rsid w:val="00E10201"/>
    <w:rsid w:val="00E10AF7"/>
    <w:rsid w:val="00E115E5"/>
    <w:rsid w:val="00E120DB"/>
    <w:rsid w:val="00E127A6"/>
    <w:rsid w:val="00E134DC"/>
    <w:rsid w:val="00E1359D"/>
    <w:rsid w:val="00E13BA1"/>
    <w:rsid w:val="00E14566"/>
    <w:rsid w:val="00E14A9C"/>
    <w:rsid w:val="00E159BF"/>
    <w:rsid w:val="00E1613D"/>
    <w:rsid w:val="00E164FE"/>
    <w:rsid w:val="00E16652"/>
    <w:rsid w:val="00E168D6"/>
    <w:rsid w:val="00E16A56"/>
    <w:rsid w:val="00E16C5F"/>
    <w:rsid w:val="00E200A5"/>
    <w:rsid w:val="00E205F3"/>
    <w:rsid w:val="00E20B6D"/>
    <w:rsid w:val="00E20C42"/>
    <w:rsid w:val="00E20EDF"/>
    <w:rsid w:val="00E216A5"/>
    <w:rsid w:val="00E23720"/>
    <w:rsid w:val="00E2452E"/>
    <w:rsid w:val="00E255AE"/>
    <w:rsid w:val="00E25786"/>
    <w:rsid w:val="00E270C3"/>
    <w:rsid w:val="00E2727A"/>
    <w:rsid w:val="00E27D5F"/>
    <w:rsid w:val="00E30565"/>
    <w:rsid w:val="00E33162"/>
    <w:rsid w:val="00E33B21"/>
    <w:rsid w:val="00E33E9D"/>
    <w:rsid w:val="00E33ED7"/>
    <w:rsid w:val="00E34EEB"/>
    <w:rsid w:val="00E3593D"/>
    <w:rsid w:val="00E35A27"/>
    <w:rsid w:val="00E36059"/>
    <w:rsid w:val="00E36260"/>
    <w:rsid w:val="00E40788"/>
    <w:rsid w:val="00E40CE8"/>
    <w:rsid w:val="00E40E1B"/>
    <w:rsid w:val="00E41BDB"/>
    <w:rsid w:val="00E42231"/>
    <w:rsid w:val="00E42591"/>
    <w:rsid w:val="00E42623"/>
    <w:rsid w:val="00E43C38"/>
    <w:rsid w:val="00E44524"/>
    <w:rsid w:val="00E447D7"/>
    <w:rsid w:val="00E46A3B"/>
    <w:rsid w:val="00E50B19"/>
    <w:rsid w:val="00E50F1B"/>
    <w:rsid w:val="00E51446"/>
    <w:rsid w:val="00E519DD"/>
    <w:rsid w:val="00E51A8B"/>
    <w:rsid w:val="00E51B1B"/>
    <w:rsid w:val="00E51FF1"/>
    <w:rsid w:val="00E529F6"/>
    <w:rsid w:val="00E53734"/>
    <w:rsid w:val="00E53841"/>
    <w:rsid w:val="00E540AC"/>
    <w:rsid w:val="00E54196"/>
    <w:rsid w:val="00E54969"/>
    <w:rsid w:val="00E54B31"/>
    <w:rsid w:val="00E55822"/>
    <w:rsid w:val="00E55870"/>
    <w:rsid w:val="00E55A21"/>
    <w:rsid w:val="00E56446"/>
    <w:rsid w:val="00E56F62"/>
    <w:rsid w:val="00E575E4"/>
    <w:rsid w:val="00E576A2"/>
    <w:rsid w:val="00E602CB"/>
    <w:rsid w:val="00E602D9"/>
    <w:rsid w:val="00E60C67"/>
    <w:rsid w:val="00E626E6"/>
    <w:rsid w:val="00E62A05"/>
    <w:rsid w:val="00E637C1"/>
    <w:rsid w:val="00E6391A"/>
    <w:rsid w:val="00E64F7A"/>
    <w:rsid w:val="00E662A6"/>
    <w:rsid w:val="00E66AB0"/>
    <w:rsid w:val="00E67EE6"/>
    <w:rsid w:val="00E70358"/>
    <w:rsid w:val="00E71C1D"/>
    <w:rsid w:val="00E72319"/>
    <w:rsid w:val="00E723D2"/>
    <w:rsid w:val="00E728AE"/>
    <w:rsid w:val="00E72B6B"/>
    <w:rsid w:val="00E72DC0"/>
    <w:rsid w:val="00E72F73"/>
    <w:rsid w:val="00E73822"/>
    <w:rsid w:val="00E74DD5"/>
    <w:rsid w:val="00E74E85"/>
    <w:rsid w:val="00E75458"/>
    <w:rsid w:val="00E75642"/>
    <w:rsid w:val="00E76BBA"/>
    <w:rsid w:val="00E76D5C"/>
    <w:rsid w:val="00E76EE1"/>
    <w:rsid w:val="00E77696"/>
    <w:rsid w:val="00E776C5"/>
    <w:rsid w:val="00E8096F"/>
    <w:rsid w:val="00E80B22"/>
    <w:rsid w:val="00E80E29"/>
    <w:rsid w:val="00E812A0"/>
    <w:rsid w:val="00E812B2"/>
    <w:rsid w:val="00E8217C"/>
    <w:rsid w:val="00E82D9A"/>
    <w:rsid w:val="00E82EE0"/>
    <w:rsid w:val="00E844E6"/>
    <w:rsid w:val="00E84927"/>
    <w:rsid w:val="00E84B85"/>
    <w:rsid w:val="00E84CB0"/>
    <w:rsid w:val="00E85DD1"/>
    <w:rsid w:val="00E86141"/>
    <w:rsid w:val="00E8622E"/>
    <w:rsid w:val="00E86666"/>
    <w:rsid w:val="00E874A9"/>
    <w:rsid w:val="00E8777F"/>
    <w:rsid w:val="00E877AA"/>
    <w:rsid w:val="00E87A5C"/>
    <w:rsid w:val="00E87AA8"/>
    <w:rsid w:val="00E902DA"/>
    <w:rsid w:val="00E903C9"/>
    <w:rsid w:val="00E9047C"/>
    <w:rsid w:val="00E90ADE"/>
    <w:rsid w:val="00E91018"/>
    <w:rsid w:val="00E91682"/>
    <w:rsid w:val="00E92610"/>
    <w:rsid w:val="00E927FF"/>
    <w:rsid w:val="00E92D4B"/>
    <w:rsid w:val="00E934E6"/>
    <w:rsid w:val="00E93954"/>
    <w:rsid w:val="00E93B15"/>
    <w:rsid w:val="00E93B84"/>
    <w:rsid w:val="00E93E43"/>
    <w:rsid w:val="00E9461C"/>
    <w:rsid w:val="00E95368"/>
    <w:rsid w:val="00E96292"/>
    <w:rsid w:val="00E9723C"/>
    <w:rsid w:val="00E97423"/>
    <w:rsid w:val="00E97B8E"/>
    <w:rsid w:val="00EA01B9"/>
    <w:rsid w:val="00EA0650"/>
    <w:rsid w:val="00EA09F6"/>
    <w:rsid w:val="00EA0D34"/>
    <w:rsid w:val="00EA145C"/>
    <w:rsid w:val="00EA1ECB"/>
    <w:rsid w:val="00EA30F7"/>
    <w:rsid w:val="00EA3752"/>
    <w:rsid w:val="00EA4E7B"/>
    <w:rsid w:val="00EA52EF"/>
    <w:rsid w:val="00EA5463"/>
    <w:rsid w:val="00EA5786"/>
    <w:rsid w:val="00EA6B5B"/>
    <w:rsid w:val="00EA758D"/>
    <w:rsid w:val="00EA767B"/>
    <w:rsid w:val="00EB0EA1"/>
    <w:rsid w:val="00EB13CC"/>
    <w:rsid w:val="00EB2AAE"/>
    <w:rsid w:val="00EB2BF8"/>
    <w:rsid w:val="00EB2CDA"/>
    <w:rsid w:val="00EB316F"/>
    <w:rsid w:val="00EB32F1"/>
    <w:rsid w:val="00EB3C81"/>
    <w:rsid w:val="00EB3DB7"/>
    <w:rsid w:val="00EB5AC1"/>
    <w:rsid w:val="00EB5AC2"/>
    <w:rsid w:val="00EB5DB7"/>
    <w:rsid w:val="00EB6291"/>
    <w:rsid w:val="00EB6297"/>
    <w:rsid w:val="00EB6731"/>
    <w:rsid w:val="00EB706F"/>
    <w:rsid w:val="00EC049A"/>
    <w:rsid w:val="00EC11C8"/>
    <w:rsid w:val="00EC2E24"/>
    <w:rsid w:val="00EC360E"/>
    <w:rsid w:val="00EC3A38"/>
    <w:rsid w:val="00EC41FF"/>
    <w:rsid w:val="00EC4352"/>
    <w:rsid w:val="00EC4D1F"/>
    <w:rsid w:val="00EC4E9B"/>
    <w:rsid w:val="00EC5C67"/>
    <w:rsid w:val="00EC65FA"/>
    <w:rsid w:val="00EC7C8A"/>
    <w:rsid w:val="00ED00C6"/>
    <w:rsid w:val="00ED13CE"/>
    <w:rsid w:val="00ED3A07"/>
    <w:rsid w:val="00ED4077"/>
    <w:rsid w:val="00ED4F07"/>
    <w:rsid w:val="00ED5251"/>
    <w:rsid w:val="00ED57B0"/>
    <w:rsid w:val="00ED6037"/>
    <w:rsid w:val="00ED64E1"/>
    <w:rsid w:val="00ED6C4F"/>
    <w:rsid w:val="00ED6C51"/>
    <w:rsid w:val="00ED746F"/>
    <w:rsid w:val="00ED7827"/>
    <w:rsid w:val="00ED7AF4"/>
    <w:rsid w:val="00EE033D"/>
    <w:rsid w:val="00EE072C"/>
    <w:rsid w:val="00EE0814"/>
    <w:rsid w:val="00EE1A52"/>
    <w:rsid w:val="00EE1E66"/>
    <w:rsid w:val="00EE209B"/>
    <w:rsid w:val="00EE3890"/>
    <w:rsid w:val="00EE3A7B"/>
    <w:rsid w:val="00EE4794"/>
    <w:rsid w:val="00EE4D45"/>
    <w:rsid w:val="00EE5D3F"/>
    <w:rsid w:val="00EE5E22"/>
    <w:rsid w:val="00EE5E76"/>
    <w:rsid w:val="00EE61F8"/>
    <w:rsid w:val="00EE6EE2"/>
    <w:rsid w:val="00EE72DD"/>
    <w:rsid w:val="00EE76C6"/>
    <w:rsid w:val="00EE7953"/>
    <w:rsid w:val="00EF0D12"/>
    <w:rsid w:val="00EF10D7"/>
    <w:rsid w:val="00EF2806"/>
    <w:rsid w:val="00EF2E7B"/>
    <w:rsid w:val="00EF31D0"/>
    <w:rsid w:val="00EF400F"/>
    <w:rsid w:val="00EF44BD"/>
    <w:rsid w:val="00EF4C19"/>
    <w:rsid w:val="00EF4D80"/>
    <w:rsid w:val="00EF5022"/>
    <w:rsid w:val="00EF57FC"/>
    <w:rsid w:val="00EF5E06"/>
    <w:rsid w:val="00EF5E4A"/>
    <w:rsid w:val="00EF6529"/>
    <w:rsid w:val="00EF672F"/>
    <w:rsid w:val="00EF67C5"/>
    <w:rsid w:val="00EF6AE0"/>
    <w:rsid w:val="00EF6D82"/>
    <w:rsid w:val="00EF722F"/>
    <w:rsid w:val="00EF7D4A"/>
    <w:rsid w:val="00F00C31"/>
    <w:rsid w:val="00F00C95"/>
    <w:rsid w:val="00F00E9A"/>
    <w:rsid w:val="00F00EC3"/>
    <w:rsid w:val="00F01189"/>
    <w:rsid w:val="00F01775"/>
    <w:rsid w:val="00F04EE4"/>
    <w:rsid w:val="00F05D45"/>
    <w:rsid w:val="00F06D00"/>
    <w:rsid w:val="00F07592"/>
    <w:rsid w:val="00F07608"/>
    <w:rsid w:val="00F07E96"/>
    <w:rsid w:val="00F10813"/>
    <w:rsid w:val="00F11EA0"/>
    <w:rsid w:val="00F128C0"/>
    <w:rsid w:val="00F12B6E"/>
    <w:rsid w:val="00F12FBA"/>
    <w:rsid w:val="00F13F73"/>
    <w:rsid w:val="00F147AC"/>
    <w:rsid w:val="00F14C28"/>
    <w:rsid w:val="00F16118"/>
    <w:rsid w:val="00F16173"/>
    <w:rsid w:val="00F1661B"/>
    <w:rsid w:val="00F16DC6"/>
    <w:rsid w:val="00F17308"/>
    <w:rsid w:val="00F17504"/>
    <w:rsid w:val="00F177EB"/>
    <w:rsid w:val="00F202A6"/>
    <w:rsid w:val="00F20AF7"/>
    <w:rsid w:val="00F2129C"/>
    <w:rsid w:val="00F21985"/>
    <w:rsid w:val="00F21B15"/>
    <w:rsid w:val="00F21CA7"/>
    <w:rsid w:val="00F2286B"/>
    <w:rsid w:val="00F22FDF"/>
    <w:rsid w:val="00F23987"/>
    <w:rsid w:val="00F23A1F"/>
    <w:rsid w:val="00F23B83"/>
    <w:rsid w:val="00F23F81"/>
    <w:rsid w:val="00F240A3"/>
    <w:rsid w:val="00F241E1"/>
    <w:rsid w:val="00F2520B"/>
    <w:rsid w:val="00F256D3"/>
    <w:rsid w:val="00F25F1E"/>
    <w:rsid w:val="00F26914"/>
    <w:rsid w:val="00F26926"/>
    <w:rsid w:val="00F274B2"/>
    <w:rsid w:val="00F27B44"/>
    <w:rsid w:val="00F27C06"/>
    <w:rsid w:val="00F30268"/>
    <w:rsid w:val="00F305F4"/>
    <w:rsid w:val="00F32621"/>
    <w:rsid w:val="00F34074"/>
    <w:rsid w:val="00F34241"/>
    <w:rsid w:val="00F347E0"/>
    <w:rsid w:val="00F34CF8"/>
    <w:rsid w:val="00F35289"/>
    <w:rsid w:val="00F35584"/>
    <w:rsid w:val="00F3591C"/>
    <w:rsid w:val="00F35D45"/>
    <w:rsid w:val="00F364D8"/>
    <w:rsid w:val="00F36C20"/>
    <w:rsid w:val="00F376D3"/>
    <w:rsid w:val="00F41E78"/>
    <w:rsid w:val="00F42136"/>
    <w:rsid w:val="00F4240B"/>
    <w:rsid w:val="00F43099"/>
    <w:rsid w:val="00F4312B"/>
    <w:rsid w:val="00F4385B"/>
    <w:rsid w:val="00F43D15"/>
    <w:rsid w:val="00F45F01"/>
    <w:rsid w:val="00F46485"/>
    <w:rsid w:val="00F46CB1"/>
    <w:rsid w:val="00F46E0C"/>
    <w:rsid w:val="00F472BC"/>
    <w:rsid w:val="00F47A53"/>
    <w:rsid w:val="00F50241"/>
    <w:rsid w:val="00F5088E"/>
    <w:rsid w:val="00F51E3D"/>
    <w:rsid w:val="00F5365A"/>
    <w:rsid w:val="00F5458C"/>
    <w:rsid w:val="00F55686"/>
    <w:rsid w:val="00F5620B"/>
    <w:rsid w:val="00F56B3A"/>
    <w:rsid w:val="00F56B7D"/>
    <w:rsid w:val="00F57105"/>
    <w:rsid w:val="00F57EF7"/>
    <w:rsid w:val="00F60C85"/>
    <w:rsid w:val="00F60DB0"/>
    <w:rsid w:val="00F60FFE"/>
    <w:rsid w:val="00F62390"/>
    <w:rsid w:val="00F62D3E"/>
    <w:rsid w:val="00F63569"/>
    <w:rsid w:val="00F63A9D"/>
    <w:rsid w:val="00F649C9"/>
    <w:rsid w:val="00F64C8C"/>
    <w:rsid w:val="00F64F5E"/>
    <w:rsid w:val="00F6692E"/>
    <w:rsid w:val="00F7071D"/>
    <w:rsid w:val="00F71253"/>
    <w:rsid w:val="00F71736"/>
    <w:rsid w:val="00F71E06"/>
    <w:rsid w:val="00F72540"/>
    <w:rsid w:val="00F7300F"/>
    <w:rsid w:val="00F73288"/>
    <w:rsid w:val="00F736E4"/>
    <w:rsid w:val="00F7390D"/>
    <w:rsid w:val="00F73C78"/>
    <w:rsid w:val="00F75309"/>
    <w:rsid w:val="00F76AA5"/>
    <w:rsid w:val="00F80766"/>
    <w:rsid w:val="00F80DE0"/>
    <w:rsid w:val="00F81569"/>
    <w:rsid w:val="00F81C6E"/>
    <w:rsid w:val="00F81D8C"/>
    <w:rsid w:val="00F81FF7"/>
    <w:rsid w:val="00F8228B"/>
    <w:rsid w:val="00F82C54"/>
    <w:rsid w:val="00F832F3"/>
    <w:rsid w:val="00F837D3"/>
    <w:rsid w:val="00F83832"/>
    <w:rsid w:val="00F83E01"/>
    <w:rsid w:val="00F83F50"/>
    <w:rsid w:val="00F84971"/>
    <w:rsid w:val="00F84C4F"/>
    <w:rsid w:val="00F84FD9"/>
    <w:rsid w:val="00F85320"/>
    <w:rsid w:val="00F85351"/>
    <w:rsid w:val="00F85B59"/>
    <w:rsid w:val="00F9053E"/>
    <w:rsid w:val="00F9060C"/>
    <w:rsid w:val="00F9078B"/>
    <w:rsid w:val="00F90A69"/>
    <w:rsid w:val="00F90B48"/>
    <w:rsid w:val="00F90F58"/>
    <w:rsid w:val="00F917A5"/>
    <w:rsid w:val="00F92373"/>
    <w:rsid w:val="00F92B13"/>
    <w:rsid w:val="00F93126"/>
    <w:rsid w:val="00F942C5"/>
    <w:rsid w:val="00F942ED"/>
    <w:rsid w:val="00F94657"/>
    <w:rsid w:val="00F94AFD"/>
    <w:rsid w:val="00F94B8A"/>
    <w:rsid w:val="00F95435"/>
    <w:rsid w:val="00F95890"/>
    <w:rsid w:val="00F95AEB"/>
    <w:rsid w:val="00F95E4A"/>
    <w:rsid w:val="00F960D1"/>
    <w:rsid w:val="00F967B3"/>
    <w:rsid w:val="00F96A42"/>
    <w:rsid w:val="00F96B4E"/>
    <w:rsid w:val="00F96FC7"/>
    <w:rsid w:val="00F97414"/>
    <w:rsid w:val="00FA068F"/>
    <w:rsid w:val="00FA076B"/>
    <w:rsid w:val="00FA0AAE"/>
    <w:rsid w:val="00FA1809"/>
    <w:rsid w:val="00FA1AD9"/>
    <w:rsid w:val="00FA1C1B"/>
    <w:rsid w:val="00FA21F1"/>
    <w:rsid w:val="00FA293D"/>
    <w:rsid w:val="00FA3585"/>
    <w:rsid w:val="00FA3CFF"/>
    <w:rsid w:val="00FA3F52"/>
    <w:rsid w:val="00FA406A"/>
    <w:rsid w:val="00FA434F"/>
    <w:rsid w:val="00FA6351"/>
    <w:rsid w:val="00FB09F7"/>
    <w:rsid w:val="00FB0E20"/>
    <w:rsid w:val="00FB0F69"/>
    <w:rsid w:val="00FB1935"/>
    <w:rsid w:val="00FB1C09"/>
    <w:rsid w:val="00FB1D34"/>
    <w:rsid w:val="00FB1E04"/>
    <w:rsid w:val="00FB2F73"/>
    <w:rsid w:val="00FB3BF6"/>
    <w:rsid w:val="00FB3D1B"/>
    <w:rsid w:val="00FB427A"/>
    <w:rsid w:val="00FB46D6"/>
    <w:rsid w:val="00FB47D9"/>
    <w:rsid w:val="00FB49D9"/>
    <w:rsid w:val="00FB4C0B"/>
    <w:rsid w:val="00FB4C6D"/>
    <w:rsid w:val="00FB55B5"/>
    <w:rsid w:val="00FB59B5"/>
    <w:rsid w:val="00FB6C9E"/>
    <w:rsid w:val="00FB6F7A"/>
    <w:rsid w:val="00FB70C9"/>
    <w:rsid w:val="00FB791D"/>
    <w:rsid w:val="00FC0798"/>
    <w:rsid w:val="00FC0A14"/>
    <w:rsid w:val="00FC1850"/>
    <w:rsid w:val="00FC2D31"/>
    <w:rsid w:val="00FC435F"/>
    <w:rsid w:val="00FC56F8"/>
    <w:rsid w:val="00FC63A5"/>
    <w:rsid w:val="00FC68A5"/>
    <w:rsid w:val="00FC7667"/>
    <w:rsid w:val="00FD01B5"/>
    <w:rsid w:val="00FD02D8"/>
    <w:rsid w:val="00FD0333"/>
    <w:rsid w:val="00FD1937"/>
    <w:rsid w:val="00FD1E63"/>
    <w:rsid w:val="00FD2CA2"/>
    <w:rsid w:val="00FD3D57"/>
    <w:rsid w:val="00FD460C"/>
    <w:rsid w:val="00FD507F"/>
    <w:rsid w:val="00FD560F"/>
    <w:rsid w:val="00FD6A19"/>
    <w:rsid w:val="00FD6E16"/>
    <w:rsid w:val="00FD7983"/>
    <w:rsid w:val="00FE1022"/>
    <w:rsid w:val="00FE10DF"/>
    <w:rsid w:val="00FE1817"/>
    <w:rsid w:val="00FE220F"/>
    <w:rsid w:val="00FE23CF"/>
    <w:rsid w:val="00FE2E31"/>
    <w:rsid w:val="00FE4253"/>
    <w:rsid w:val="00FE45CA"/>
    <w:rsid w:val="00FE5001"/>
    <w:rsid w:val="00FE54C8"/>
    <w:rsid w:val="00FE5787"/>
    <w:rsid w:val="00FE5810"/>
    <w:rsid w:val="00FE5EA9"/>
    <w:rsid w:val="00FE752E"/>
    <w:rsid w:val="00FE7EF1"/>
    <w:rsid w:val="00FF04F2"/>
    <w:rsid w:val="00FF07BC"/>
    <w:rsid w:val="00FF104A"/>
    <w:rsid w:val="00FF19E2"/>
    <w:rsid w:val="00FF2376"/>
    <w:rsid w:val="00FF2EF1"/>
    <w:rsid w:val="00FF2FB1"/>
    <w:rsid w:val="00FF3165"/>
    <w:rsid w:val="00FF39C4"/>
    <w:rsid w:val="00FF3F50"/>
    <w:rsid w:val="00FF511D"/>
    <w:rsid w:val="00FF59B3"/>
    <w:rsid w:val="00FF59CF"/>
    <w:rsid w:val="00FF5E92"/>
    <w:rsid w:val="00FF6199"/>
    <w:rsid w:val="00FF6C48"/>
    <w:rsid w:val="00FF7D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93"/>
    <w:pPr>
      <w:spacing w:after="200" w:line="276" w:lineRule="auto"/>
    </w:pPr>
  </w:style>
  <w:style w:type="paragraph" w:styleId="Heading1">
    <w:name w:val="heading 1"/>
    <w:basedOn w:val="Normal"/>
    <w:next w:val="Normal"/>
    <w:link w:val="Heading1Char"/>
    <w:uiPriority w:val="99"/>
    <w:qFormat/>
    <w:rsid w:val="005B004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D601B"/>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622D8E"/>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0048"/>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rsid w:val="009D601B"/>
    <w:rPr>
      <w:rFonts w:ascii="Cambria" w:hAnsi="Cambria" w:cs="Times New Roman"/>
      <w:b/>
      <w:bCs/>
      <w:color w:val="4F81BD"/>
      <w:sz w:val="26"/>
      <w:szCs w:val="26"/>
    </w:rPr>
  </w:style>
  <w:style w:type="character" w:customStyle="1" w:styleId="Heading3Char">
    <w:name w:val="Heading 3 Char"/>
    <w:basedOn w:val="DefaultParagraphFont"/>
    <w:link w:val="Heading3"/>
    <w:uiPriority w:val="99"/>
    <w:rsid w:val="00622D8E"/>
    <w:rPr>
      <w:rFonts w:ascii="Times New Roman" w:hAnsi="Times New Roman" w:cs="Times New Roman"/>
      <w:b/>
      <w:bCs/>
      <w:sz w:val="27"/>
      <w:szCs w:val="27"/>
      <w:lang w:eastAsia="pl-PL"/>
    </w:rPr>
  </w:style>
  <w:style w:type="paragraph" w:styleId="ListParagraph">
    <w:name w:val="List Paragraph"/>
    <w:basedOn w:val="Normal"/>
    <w:uiPriority w:val="99"/>
    <w:qFormat/>
    <w:rsid w:val="00D978B8"/>
    <w:pPr>
      <w:ind w:left="720"/>
    </w:pPr>
  </w:style>
  <w:style w:type="paragraph" w:styleId="Header">
    <w:name w:val="header"/>
    <w:basedOn w:val="Normal"/>
    <w:link w:val="HeaderChar"/>
    <w:uiPriority w:val="99"/>
    <w:semiHidden/>
    <w:rsid w:val="005B37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B37C6"/>
    <w:rPr>
      <w:rFonts w:eastAsia="Times New Roman" w:cs="Times New Roman"/>
      <w:lang w:eastAsia="pl-PL"/>
    </w:rPr>
  </w:style>
  <w:style w:type="paragraph" w:styleId="Footer">
    <w:name w:val="footer"/>
    <w:basedOn w:val="Normal"/>
    <w:link w:val="FooterChar"/>
    <w:uiPriority w:val="99"/>
    <w:rsid w:val="005B37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7C6"/>
    <w:rPr>
      <w:rFonts w:eastAsia="Times New Roman" w:cs="Times New Roman"/>
      <w:lang w:eastAsia="pl-PL"/>
    </w:rPr>
  </w:style>
  <w:style w:type="paragraph" w:styleId="FootnoteText">
    <w:name w:val="footnote text"/>
    <w:basedOn w:val="Normal"/>
    <w:link w:val="FootnoteTextChar"/>
    <w:uiPriority w:val="99"/>
    <w:semiHidden/>
    <w:rsid w:val="00483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41D"/>
    <w:rPr>
      <w:rFonts w:eastAsia="Times New Roman" w:cs="Times New Roman"/>
      <w:sz w:val="20"/>
      <w:szCs w:val="20"/>
      <w:lang w:eastAsia="pl-PL"/>
    </w:rPr>
  </w:style>
  <w:style w:type="character" w:styleId="FootnoteReference">
    <w:name w:val="footnote reference"/>
    <w:basedOn w:val="DefaultParagraphFont"/>
    <w:uiPriority w:val="99"/>
    <w:semiHidden/>
    <w:rsid w:val="0048341D"/>
    <w:rPr>
      <w:rFonts w:cs="Times New Roman"/>
      <w:vertAlign w:val="superscript"/>
    </w:rPr>
  </w:style>
  <w:style w:type="character" w:customStyle="1" w:styleId="trzynastka">
    <w:name w:val="trzynastka"/>
    <w:basedOn w:val="DefaultParagraphFont"/>
    <w:uiPriority w:val="99"/>
    <w:rsid w:val="0016616C"/>
    <w:rPr>
      <w:rFonts w:cs="Times New Roman"/>
    </w:rPr>
  </w:style>
  <w:style w:type="character" w:customStyle="1" w:styleId="kolor-12">
    <w:name w:val="kolor-12"/>
    <w:basedOn w:val="DefaultParagraphFont"/>
    <w:uiPriority w:val="99"/>
    <w:rsid w:val="0016616C"/>
    <w:rPr>
      <w:rFonts w:cs="Times New Roman"/>
    </w:rPr>
  </w:style>
  <w:style w:type="paragraph" w:styleId="NormalWeb">
    <w:name w:val="Normal (Web)"/>
    <w:basedOn w:val="Normal"/>
    <w:uiPriority w:val="99"/>
    <w:rsid w:val="00FD3D57"/>
    <w:pPr>
      <w:spacing w:before="100" w:beforeAutospacing="1" w:after="100" w:afterAutospacing="1" w:line="240" w:lineRule="auto"/>
    </w:pPr>
    <w:rPr>
      <w:sz w:val="24"/>
      <w:szCs w:val="24"/>
    </w:rPr>
  </w:style>
  <w:style w:type="table" w:styleId="TableGrid">
    <w:name w:val="Table Grid"/>
    <w:basedOn w:val="TableNormal"/>
    <w:uiPriority w:val="99"/>
    <w:rsid w:val="00912B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nakZnakZnakZnakZnakZnak">
    <w:name w:val="Znak Znak Znak Znak Znak Znak"/>
    <w:basedOn w:val="Normal"/>
    <w:uiPriority w:val="99"/>
    <w:rsid w:val="00F17504"/>
    <w:pPr>
      <w:spacing w:after="0" w:line="240" w:lineRule="auto"/>
    </w:pPr>
    <w:rPr>
      <w:rFonts w:ascii="Arial" w:hAnsi="Arial" w:cs="Arial"/>
      <w:sz w:val="24"/>
      <w:szCs w:val="24"/>
    </w:rPr>
  </w:style>
  <w:style w:type="character" w:customStyle="1" w:styleId="st">
    <w:name w:val="st"/>
    <w:basedOn w:val="DefaultParagraphFont"/>
    <w:uiPriority w:val="99"/>
    <w:rsid w:val="00FF59CF"/>
    <w:rPr>
      <w:rFonts w:cs="Times New Roman"/>
    </w:rPr>
  </w:style>
  <w:style w:type="paragraph" w:customStyle="1" w:styleId="Default">
    <w:name w:val="Default"/>
    <w:uiPriority w:val="99"/>
    <w:rsid w:val="00167884"/>
    <w:pPr>
      <w:autoSpaceDE w:val="0"/>
      <w:autoSpaceDN w:val="0"/>
      <w:adjustRightInd w:val="0"/>
    </w:pPr>
    <w:rPr>
      <w:rFonts w:ascii="Arial" w:hAnsi="Arial" w:cs="Arial"/>
      <w:color w:val="000000"/>
      <w:sz w:val="24"/>
      <w:szCs w:val="24"/>
      <w:lang w:eastAsia="en-US"/>
    </w:rPr>
  </w:style>
  <w:style w:type="character" w:customStyle="1" w:styleId="towarylead">
    <w:name w:val="towarylead"/>
    <w:basedOn w:val="DefaultParagraphFont"/>
    <w:uiPriority w:val="99"/>
    <w:rsid w:val="00E60C67"/>
    <w:rPr>
      <w:rFonts w:cs="Times New Roman"/>
    </w:rPr>
  </w:style>
  <w:style w:type="character" w:styleId="Strong">
    <w:name w:val="Strong"/>
    <w:basedOn w:val="DefaultParagraphFont"/>
    <w:uiPriority w:val="99"/>
    <w:qFormat/>
    <w:rsid w:val="00CA5BDE"/>
    <w:rPr>
      <w:rFonts w:cs="Times New Roman"/>
      <w:b/>
      <w:bCs/>
    </w:rPr>
  </w:style>
  <w:style w:type="paragraph" w:customStyle="1" w:styleId="Standard">
    <w:name w:val="Standard"/>
    <w:uiPriority w:val="99"/>
    <w:rsid w:val="0015181E"/>
    <w:pPr>
      <w:widowControl w:val="0"/>
      <w:suppressAutoHyphens/>
      <w:autoSpaceDN w:val="0"/>
      <w:textAlignment w:val="baseline"/>
    </w:pPr>
    <w:rPr>
      <w:rFonts w:cs="Tahoma"/>
      <w:color w:val="000000"/>
      <w:kern w:val="3"/>
      <w:sz w:val="24"/>
      <w:szCs w:val="24"/>
      <w:lang w:val="en-US" w:eastAsia="en-US"/>
    </w:rPr>
  </w:style>
  <w:style w:type="paragraph" w:customStyle="1" w:styleId="Tekstpodstawowywcity21">
    <w:name w:val="Tekst podstawowy wcięty 21"/>
    <w:basedOn w:val="Normal"/>
    <w:uiPriority w:val="99"/>
    <w:rsid w:val="00933E24"/>
    <w:pPr>
      <w:suppressAutoHyphens/>
      <w:spacing w:after="0" w:line="240" w:lineRule="auto"/>
      <w:ind w:firstLine="708"/>
      <w:jc w:val="both"/>
    </w:pPr>
    <w:rPr>
      <w:rFonts w:ascii="Arial Narrow" w:hAnsi="Arial Narrow"/>
      <w:color w:val="000000"/>
      <w:szCs w:val="24"/>
      <w:lang w:eastAsia="ar-SA"/>
    </w:rPr>
  </w:style>
  <w:style w:type="paragraph" w:styleId="HTMLPreformatted">
    <w:name w:val="HTML Preformatted"/>
    <w:basedOn w:val="Normal"/>
    <w:link w:val="HTMLPreformattedChar"/>
    <w:uiPriority w:val="99"/>
    <w:semiHidden/>
    <w:rsid w:val="00FF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F3165"/>
    <w:rPr>
      <w:rFonts w:ascii="Courier New" w:hAnsi="Courier New" w:cs="Courier New"/>
      <w:sz w:val="20"/>
      <w:szCs w:val="20"/>
    </w:rPr>
  </w:style>
  <w:style w:type="paragraph" w:customStyle="1" w:styleId="ZnakZnak1">
    <w:name w:val="Znak Znak1"/>
    <w:basedOn w:val="Normal"/>
    <w:uiPriority w:val="99"/>
    <w:rsid w:val="00366B66"/>
    <w:pPr>
      <w:spacing w:after="0" w:line="240" w:lineRule="auto"/>
    </w:pPr>
    <w:rPr>
      <w:rFonts w:ascii="Arial" w:hAnsi="Arial" w:cs="Arial"/>
      <w:sz w:val="24"/>
      <w:szCs w:val="24"/>
    </w:rPr>
  </w:style>
  <w:style w:type="character" w:styleId="CommentReference">
    <w:name w:val="annotation reference"/>
    <w:basedOn w:val="DefaultParagraphFont"/>
    <w:uiPriority w:val="99"/>
    <w:semiHidden/>
    <w:rsid w:val="00E934E6"/>
    <w:rPr>
      <w:rFonts w:cs="Times New Roman"/>
      <w:sz w:val="16"/>
      <w:szCs w:val="16"/>
    </w:rPr>
  </w:style>
  <w:style w:type="paragraph" w:styleId="CommentText">
    <w:name w:val="annotation text"/>
    <w:basedOn w:val="Normal"/>
    <w:link w:val="CommentTextChar"/>
    <w:uiPriority w:val="99"/>
    <w:semiHidden/>
    <w:rsid w:val="00E934E6"/>
    <w:pPr>
      <w:spacing w:line="240" w:lineRule="auto"/>
    </w:pPr>
    <w:rPr>
      <w:sz w:val="20"/>
      <w:szCs w:val="20"/>
    </w:rPr>
  </w:style>
  <w:style w:type="character" w:customStyle="1" w:styleId="CommentTextChar">
    <w:name w:val="Comment Text Char"/>
    <w:basedOn w:val="DefaultParagraphFont"/>
    <w:link w:val="CommentText"/>
    <w:uiPriority w:val="99"/>
    <w:semiHidden/>
    <w:rsid w:val="00E934E6"/>
    <w:rPr>
      <w:rFonts w:cs="Times New Roman"/>
      <w:sz w:val="20"/>
      <w:szCs w:val="20"/>
    </w:rPr>
  </w:style>
  <w:style w:type="paragraph" w:styleId="CommentSubject">
    <w:name w:val="annotation subject"/>
    <w:basedOn w:val="CommentText"/>
    <w:next w:val="CommentText"/>
    <w:link w:val="CommentSubjectChar"/>
    <w:uiPriority w:val="99"/>
    <w:semiHidden/>
    <w:rsid w:val="00E934E6"/>
    <w:rPr>
      <w:b/>
      <w:bCs/>
    </w:rPr>
  </w:style>
  <w:style w:type="character" w:customStyle="1" w:styleId="CommentSubjectChar">
    <w:name w:val="Comment Subject Char"/>
    <w:basedOn w:val="CommentTextChar"/>
    <w:link w:val="CommentSubject"/>
    <w:uiPriority w:val="99"/>
    <w:semiHidden/>
    <w:rsid w:val="00E934E6"/>
    <w:rPr>
      <w:b/>
      <w:bCs/>
    </w:rPr>
  </w:style>
  <w:style w:type="paragraph" w:styleId="BalloonText">
    <w:name w:val="Balloon Text"/>
    <w:basedOn w:val="Normal"/>
    <w:link w:val="BalloonTextChar"/>
    <w:uiPriority w:val="99"/>
    <w:semiHidden/>
    <w:rsid w:val="00E9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4E6"/>
    <w:rPr>
      <w:rFonts w:ascii="Tahoma" w:hAnsi="Tahoma" w:cs="Tahoma"/>
      <w:sz w:val="16"/>
      <w:szCs w:val="16"/>
    </w:rPr>
  </w:style>
  <w:style w:type="character" w:styleId="Hyperlink">
    <w:name w:val="Hyperlink"/>
    <w:basedOn w:val="DefaultParagraphFont"/>
    <w:uiPriority w:val="99"/>
    <w:semiHidden/>
    <w:rsid w:val="008C3A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4886540">
      <w:marLeft w:val="0"/>
      <w:marRight w:val="0"/>
      <w:marTop w:val="0"/>
      <w:marBottom w:val="0"/>
      <w:divBdr>
        <w:top w:val="none" w:sz="0" w:space="0" w:color="auto"/>
        <w:left w:val="none" w:sz="0" w:space="0" w:color="auto"/>
        <w:bottom w:val="none" w:sz="0" w:space="0" w:color="auto"/>
        <w:right w:val="none" w:sz="0" w:space="0" w:color="auto"/>
      </w:divBdr>
    </w:div>
    <w:div w:id="1754886542">
      <w:marLeft w:val="0"/>
      <w:marRight w:val="0"/>
      <w:marTop w:val="0"/>
      <w:marBottom w:val="0"/>
      <w:divBdr>
        <w:top w:val="none" w:sz="0" w:space="0" w:color="auto"/>
        <w:left w:val="none" w:sz="0" w:space="0" w:color="auto"/>
        <w:bottom w:val="none" w:sz="0" w:space="0" w:color="auto"/>
        <w:right w:val="none" w:sz="0" w:space="0" w:color="auto"/>
      </w:divBdr>
    </w:div>
    <w:div w:id="1754886545">
      <w:marLeft w:val="0"/>
      <w:marRight w:val="0"/>
      <w:marTop w:val="0"/>
      <w:marBottom w:val="0"/>
      <w:divBdr>
        <w:top w:val="none" w:sz="0" w:space="0" w:color="auto"/>
        <w:left w:val="none" w:sz="0" w:space="0" w:color="auto"/>
        <w:bottom w:val="none" w:sz="0" w:space="0" w:color="auto"/>
        <w:right w:val="none" w:sz="0" w:space="0" w:color="auto"/>
      </w:divBdr>
    </w:div>
    <w:div w:id="1754886546">
      <w:marLeft w:val="0"/>
      <w:marRight w:val="0"/>
      <w:marTop w:val="0"/>
      <w:marBottom w:val="0"/>
      <w:divBdr>
        <w:top w:val="none" w:sz="0" w:space="0" w:color="auto"/>
        <w:left w:val="none" w:sz="0" w:space="0" w:color="auto"/>
        <w:bottom w:val="none" w:sz="0" w:space="0" w:color="auto"/>
        <w:right w:val="none" w:sz="0" w:space="0" w:color="auto"/>
      </w:divBdr>
    </w:div>
    <w:div w:id="1754886548">
      <w:marLeft w:val="0"/>
      <w:marRight w:val="0"/>
      <w:marTop w:val="0"/>
      <w:marBottom w:val="0"/>
      <w:divBdr>
        <w:top w:val="none" w:sz="0" w:space="0" w:color="auto"/>
        <w:left w:val="none" w:sz="0" w:space="0" w:color="auto"/>
        <w:bottom w:val="none" w:sz="0" w:space="0" w:color="auto"/>
        <w:right w:val="none" w:sz="0" w:space="0" w:color="auto"/>
      </w:divBdr>
    </w:div>
    <w:div w:id="1754886552">
      <w:marLeft w:val="0"/>
      <w:marRight w:val="0"/>
      <w:marTop w:val="0"/>
      <w:marBottom w:val="0"/>
      <w:divBdr>
        <w:top w:val="none" w:sz="0" w:space="0" w:color="auto"/>
        <w:left w:val="none" w:sz="0" w:space="0" w:color="auto"/>
        <w:bottom w:val="none" w:sz="0" w:space="0" w:color="auto"/>
        <w:right w:val="none" w:sz="0" w:space="0" w:color="auto"/>
      </w:divBdr>
    </w:div>
    <w:div w:id="1754886553">
      <w:marLeft w:val="0"/>
      <w:marRight w:val="0"/>
      <w:marTop w:val="0"/>
      <w:marBottom w:val="0"/>
      <w:divBdr>
        <w:top w:val="none" w:sz="0" w:space="0" w:color="auto"/>
        <w:left w:val="none" w:sz="0" w:space="0" w:color="auto"/>
        <w:bottom w:val="none" w:sz="0" w:space="0" w:color="auto"/>
        <w:right w:val="none" w:sz="0" w:space="0" w:color="auto"/>
      </w:divBdr>
      <w:divsChild>
        <w:div w:id="1754886584">
          <w:marLeft w:val="0"/>
          <w:marRight w:val="0"/>
          <w:marTop w:val="0"/>
          <w:marBottom w:val="0"/>
          <w:divBdr>
            <w:top w:val="none" w:sz="0" w:space="0" w:color="auto"/>
            <w:left w:val="none" w:sz="0" w:space="0" w:color="auto"/>
            <w:bottom w:val="none" w:sz="0" w:space="0" w:color="auto"/>
            <w:right w:val="none" w:sz="0" w:space="0" w:color="auto"/>
          </w:divBdr>
        </w:div>
      </w:divsChild>
    </w:div>
    <w:div w:id="1754886556">
      <w:marLeft w:val="0"/>
      <w:marRight w:val="0"/>
      <w:marTop w:val="0"/>
      <w:marBottom w:val="0"/>
      <w:divBdr>
        <w:top w:val="none" w:sz="0" w:space="0" w:color="auto"/>
        <w:left w:val="none" w:sz="0" w:space="0" w:color="auto"/>
        <w:bottom w:val="none" w:sz="0" w:space="0" w:color="auto"/>
        <w:right w:val="none" w:sz="0" w:space="0" w:color="auto"/>
      </w:divBdr>
    </w:div>
    <w:div w:id="1754886558">
      <w:marLeft w:val="0"/>
      <w:marRight w:val="0"/>
      <w:marTop w:val="0"/>
      <w:marBottom w:val="0"/>
      <w:divBdr>
        <w:top w:val="none" w:sz="0" w:space="0" w:color="auto"/>
        <w:left w:val="none" w:sz="0" w:space="0" w:color="auto"/>
        <w:bottom w:val="none" w:sz="0" w:space="0" w:color="auto"/>
        <w:right w:val="none" w:sz="0" w:space="0" w:color="auto"/>
      </w:divBdr>
    </w:div>
    <w:div w:id="1754886560">
      <w:marLeft w:val="0"/>
      <w:marRight w:val="0"/>
      <w:marTop w:val="0"/>
      <w:marBottom w:val="0"/>
      <w:divBdr>
        <w:top w:val="none" w:sz="0" w:space="0" w:color="auto"/>
        <w:left w:val="none" w:sz="0" w:space="0" w:color="auto"/>
        <w:bottom w:val="none" w:sz="0" w:space="0" w:color="auto"/>
        <w:right w:val="none" w:sz="0" w:space="0" w:color="auto"/>
      </w:divBdr>
    </w:div>
    <w:div w:id="1754886561">
      <w:marLeft w:val="0"/>
      <w:marRight w:val="0"/>
      <w:marTop w:val="0"/>
      <w:marBottom w:val="0"/>
      <w:divBdr>
        <w:top w:val="none" w:sz="0" w:space="0" w:color="auto"/>
        <w:left w:val="none" w:sz="0" w:space="0" w:color="auto"/>
        <w:bottom w:val="none" w:sz="0" w:space="0" w:color="auto"/>
        <w:right w:val="none" w:sz="0" w:space="0" w:color="auto"/>
      </w:divBdr>
      <w:divsChild>
        <w:div w:id="1754886567">
          <w:marLeft w:val="0"/>
          <w:marRight w:val="0"/>
          <w:marTop w:val="0"/>
          <w:marBottom w:val="0"/>
          <w:divBdr>
            <w:top w:val="none" w:sz="0" w:space="0" w:color="auto"/>
            <w:left w:val="none" w:sz="0" w:space="0" w:color="auto"/>
            <w:bottom w:val="none" w:sz="0" w:space="0" w:color="auto"/>
            <w:right w:val="none" w:sz="0" w:space="0" w:color="auto"/>
          </w:divBdr>
          <w:divsChild>
            <w:div w:id="1754886539">
              <w:marLeft w:val="0"/>
              <w:marRight w:val="0"/>
              <w:marTop w:val="0"/>
              <w:marBottom w:val="0"/>
              <w:divBdr>
                <w:top w:val="none" w:sz="0" w:space="0" w:color="auto"/>
                <w:left w:val="none" w:sz="0" w:space="0" w:color="auto"/>
                <w:bottom w:val="none" w:sz="0" w:space="0" w:color="auto"/>
                <w:right w:val="none" w:sz="0" w:space="0" w:color="auto"/>
              </w:divBdr>
            </w:div>
            <w:div w:id="1754886541">
              <w:marLeft w:val="0"/>
              <w:marRight w:val="0"/>
              <w:marTop w:val="0"/>
              <w:marBottom w:val="0"/>
              <w:divBdr>
                <w:top w:val="none" w:sz="0" w:space="0" w:color="auto"/>
                <w:left w:val="none" w:sz="0" w:space="0" w:color="auto"/>
                <w:bottom w:val="none" w:sz="0" w:space="0" w:color="auto"/>
                <w:right w:val="none" w:sz="0" w:space="0" w:color="auto"/>
              </w:divBdr>
            </w:div>
            <w:div w:id="1754886543">
              <w:marLeft w:val="0"/>
              <w:marRight w:val="0"/>
              <w:marTop w:val="0"/>
              <w:marBottom w:val="0"/>
              <w:divBdr>
                <w:top w:val="none" w:sz="0" w:space="0" w:color="auto"/>
                <w:left w:val="none" w:sz="0" w:space="0" w:color="auto"/>
                <w:bottom w:val="none" w:sz="0" w:space="0" w:color="auto"/>
                <w:right w:val="none" w:sz="0" w:space="0" w:color="auto"/>
              </w:divBdr>
            </w:div>
            <w:div w:id="1754886547">
              <w:marLeft w:val="0"/>
              <w:marRight w:val="0"/>
              <w:marTop w:val="0"/>
              <w:marBottom w:val="0"/>
              <w:divBdr>
                <w:top w:val="none" w:sz="0" w:space="0" w:color="auto"/>
                <w:left w:val="none" w:sz="0" w:space="0" w:color="auto"/>
                <w:bottom w:val="none" w:sz="0" w:space="0" w:color="auto"/>
                <w:right w:val="none" w:sz="0" w:space="0" w:color="auto"/>
              </w:divBdr>
            </w:div>
            <w:div w:id="1754886549">
              <w:marLeft w:val="0"/>
              <w:marRight w:val="0"/>
              <w:marTop w:val="0"/>
              <w:marBottom w:val="0"/>
              <w:divBdr>
                <w:top w:val="none" w:sz="0" w:space="0" w:color="auto"/>
                <w:left w:val="none" w:sz="0" w:space="0" w:color="auto"/>
                <w:bottom w:val="none" w:sz="0" w:space="0" w:color="auto"/>
                <w:right w:val="none" w:sz="0" w:space="0" w:color="auto"/>
              </w:divBdr>
            </w:div>
            <w:div w:id="1754886550">
              <w:marLeft w:val="0"/>
              <w:marRight w:val="0"/>
              <w:marTop w:val="0"/>
              <w:marBottom w:val="0"/>
              <w:divBdr>
                <w:top w:val="none" w:sz="0" w:space="0" w:color="auto"/>
                <w:left w:val="none" w:sz="0" w:space="0" w:color="auto"/>
                <w:bottom w:val="none" w:sz="0" w:space="0" w:color="auto"/>
                <w:right w:val="none" w:sz="0" w:space="0" w:color="auto"/>
              </w:divBdr>
            </w:div>
            <w:div w:id="1754886551">
              <w:marLeft w:val="0"/>
              <w:marRight w:val="0"/>
              <w:marTop w:val="0"/>
              <w:marBottom w:val="0"/>
              <w:divBdr>
                <w:top w:val="none" w:sz="0" w:space="0" w:color="auto"/>
                <w:left w:val="none" w:sz="0" w:space="0" w:color="auto"/>
                <w:bottom w:val="none" w:sz="0" w:space="0" w:color="auto"/>
                <w:right w:val="none" w:sz="0" w:space="0" w:color="auto"/>
              </w:divBdr>
            </w:div>
            <w:div w:id="1754886554">
              <w:marLeft w:val="0"/>
              <w:marRight w:val="0"/>
              <w:marTop w:val="0"/>
              <w:marBottom w:val="0"/>
              <w:divBdr>
                <w:top w:val="none" w:sz="0" w:space="0" w:color="auto"/>
                <w:left w:val="none" w:sz="0" w:space="0" w:color="auto"/>
                <w:bottom w:val="none" w:sz="0" w:space="0" w:color="auto"/>
                <w:right w:val="none" w:sz="0" w:space="0" w:color="auto"/>
              </w:divBdr>
            </w:div>
            <w:div w:id="1754886562">
              <w:marLeft w:val="0"/>
              <w:marRight w:val="0"/>
              <w:marTop w:val="0"/>
              <w:marBottom w:val="0"/>
              <w:divBdr>
                <w:top w:val="none" w:sz="0" w:space="0" w:color="auto"/>
                <w:left w:val="none" w:sz="0" w:space="0" w:color="auto"/>
                <w:bottom w:val="none" w:sz="0" w:space="0" w:color="auto"/>
                <w:right w:val="none" w:sz="0" w:space="0" w:color="auto"/>
              </w:divBdr>
            </w:div>
            <w:div w:id="1754886564">
              <w:marLeft w:val="0"/>
              <w:marRight w:val="0"/>
              <w:marTop w:val="0"/>
              <w:marBottom w:val="0"/>
              <w:divBdr>
                <w:top w:val="none" w:sz="0" w:space="0" w:color="auto"/>
                <w:left w:val="none" w:sz="0" w:space="0" w:color="auto"/>
                <w:bottom w:val="none" w:sz="0" w:space="0" w:color="auto"/>
                <w:right w:val="none" w:sz="0" w:space="0" w:color="auto"/>
              </w:divBdr>
            </w:div>
            <w:div w:id="1754886569">
              <w:marLeft w:val="0"/>
              <w:marRight w:val="0"/>
              <w:marTop w:val="0"/>
              <w:marBottom w:val="0"/>
              <w:divBdr>
                <w:top w:val="none" w:sz="0" w:space="0" w:color="auto"/>
                <w:left w:val="none" w:sz="0" w:space="0" w:color="auto"/>
                <w:bottom w:val="none" w:sz="0" w:space="0" w:color="auto"/>
                <w:right w:val="none" w:sz="0" w:space="0" w:color="auto"/>
              </w:divBdr>
            </w:div>
            <w:div w:id="1754886577">
              <w:marLeft w:val="0"/>
              <w:marRight w:val="0"/>
              <w:marTop w:val="0"/>
              <w:marBottom w:val="0"/>
              <w:divBdr>
                <w:top w:val="none" w:sz="0" w:space="0" w:color="auto"/>
                <w:left w:val="none" w:sz="0" w:space="0" w:color="auto"/>
                <w:bottom w:val="none" w:sz="0" w:space="0" w:color="auto"/>
                <w:right w:val="none" w:sz="0" w:space="0" w:color="auto"/>
              </w:divBdr>
            </w:div>
            <w:div w:id="1754886579">
              <w:marLeft w:val="0"/>
              <w:marRight w:val="0"/>
              <w:marTop w:val="0"/>
              <w:marBottom w:val="0"/>
              <w:divBdr>
                <w:top w:val="none" w:sz="0" w:space="0" w:color="auto"/>
                <w:left w:val="none" w:sz="0" w:space="0" w:color="auto"/>
                <w:bottom w:val="none" w:sz="0" w:space="0" w:color="auto"/>
                <w:right w:val="none" w:sz="0" w:space="0" w:color="auto"/>
              </w:divBdr>
            </w:div>
            <w:div w:id="1754886587">
              <w:marLeft w:val="0"/>
              <w:marRight w:val="0"/>
              <w:marTop w:val="0"/>
              <w:marBottom w:val="0"/>
              <w:divBdr>
                <w:top w:val="none" w:sz="0" w:space="0" w:color="auto"/>
                <w:left w:val="none" w:sz="0" w:space="0" w:color="auto"/>
                <w:bottom w:val="none" w:sz="0" w:space="0" w:color="auto"/>
                <w:right w:val="none" w:sz="0" w:space="0" w:color="auto"/>
              </w:divBdr>
            </w:div>
            <w:div w:id="1754886677">
              <w:marLeft w:val="0"/>
              <w:marRight w:val="0"/>
              <w:marTop w:val="0"/>
              <w:marBottom w:val="0"/>
              <w:divBdr>
                <w:top w:val="none" w:sz="0" w:space="0" w:color="auto"/>
                <w:left w:val="none" w:sz="0" w:space="0" w:color="auto"/>
                <w:bottom w:val="none" w:sz="0" w:space="0" w:color="auto"/>
                <w:right w:val="none" w:sz="0" w:space="0" w:color="auto"/>
              </w:divBdr>
            </w:div>
            <w:div w:id="1754886679">
              <w:marLeft w:val="0"/>
              <w:marRight w:val="0"/>
              <w:marTop w:val="0"/>
              <w:marBottom w:val="0"/>
              <w:divBdr>
                <w:top w:val="none" w:sz="0" w:space="0" w:color="auto"/>
                <w:left w:val="none" w:sz="0" w:space="0" w:color="auto"/>
                <w:bottom w:val="none" w:sz="0" w:space="0" w:color="auto"/>
                <w:right w:val="none" w:sz="0" w:space="0" w:color="auto"/>
              </w:divBdr>
            </w:div>
            <w:div w:id="1754886681">
              <w:marLeft w:val="0"/>
              <w:marRight w:val="0"/>
              <w:marTop w:val="0"/>
              <w:marBottom w:val="0"/>
              <w:divBdr>
                <w:top w:val="none" w:sz="0" w:space="0" w:color="auto"/>
                <w:left w:val="none" w:sz="0" w:space="0" w:color="auto"/>
                <w:bottom w:val="none" w:sz="0" w:space="0" w:color="auto"/>
                <w:right w:val="none" w:sz="0" w:space="0" w:color="auto"/>
              </w:divBdr>
            </w:div>
            <w:div w:id="1754886684">
              <w:marLeft w:val="0"/>
              <w:marRight w:val="0"/>
              <w:marTop w:val="0"/>
              <w:marBottom w:val="0"/>
              <w:divBdr>
                <w:top w:val="none" w:sz="0" w:space="0" w:color="auto"/>
                <w:left w:val="none" w:sz="0" w:space="0" w:color="auto"/>
                <w:bottom w:val="none" w:sz="0" w:space="0" w:color="auto"/>
                <w:right w:val="none" w:sz="0" w:space="0" w:color="auto"/>
              </w:divBdr>
            </w:div>
            <w:div w:id="1754886686">
              <w:marLeft w:val="0"/>
              <w:marRight w:val="0"/>
              <w:marTop w:val="0"/>
              <w:marBottom w:val="0"/>
              <w:divBdr>
                <w:top w:val="none" w:sz="0" w:space="0" w:color="auto"/>
                <w:left w:val="none" w:sz="0" w:space="0" w:color="auto"/>
                <w:bottom w:val="none" w:sz="0" w:space="0" w:color="auto"/>
                <w:right w:val="none" w:sz="0" w:space="0" w:color="auto"/>
              </w:divBdr>
            </w:div>
            <w:div w:id="1754886689">
              <w:marLeft w:val="0"/>
              <w:marRight w:val="0"/>
              <w:marTop w:val="0"/>
              <w:marBottom w:val="0"/>
              <w:divBdr>
                <w:top w:val="none" w:sz="0" w:space="0" w:color="auto"/>
                <w:left w:val="none" w:sz="0" w:space="0" w:color="auto"/>
                <w:bottom w:val="none" w:sz="0" w:space="0" w:color="auto"/>
                <w:right w:val="none" w:sz="0" w:space="0" w:color="auto"/>
              </w:divBdr>
            </w:div>
            <w:div w:id="1754886694">
              <w:marLeft w:val="0"/>
              <w:marRight w:val="0"/>
              <w:marTop w:val="0"/>
              <w:marBottom w:val="0"/>
              <w:divBdr>
                <w:top w:val="none" w:sz="0" w:space="0" w:color="auto"/>
                <w:left w:val="none" w:sz="0" w:space="0" w:color="auto"/>
                <w:bottom w:val="none" w:sz="0" w:space="0" w:color="auto"/>
                <w:right w:val="none" w:sz="0" w:space="0" w:color="auto"/>
              </w:divBdr>
            </w:div>
            <w:div w:id="1754886697">
              <w:marLeft w:val="0"/>
              <w:marRight w:val="0"/>
              <w:marTop w:val="0"/>
              <w:marBottom w:val="0"/>
              <w:divBdr>
                <w:top w:val="none" w:sz="0" w:space="0" w:color="auto"/>
                <w:left w:val="none" w:sz="0" w:space="0" w:color="auto"/>
                <w:bottom w:val="none" w:sz="0" w:space="0" w:color="auto"/>
                <w:right w:val="none" w:sz="0" w:space="0" w:color="auto"/>
              </w:divBdr>
            </w:div>
            <w:div w:id="1754886698">
              <w:marLeft w:val="0"/>
              <w:marRight w:val="0"/>
              <w:marTop w:val="0"/>
              <w:marBottom w:val="0"/>
              <w:divBdr>
                <w:top w:val="none" w:sz="0" w:space="0" w:color="auto"/>
                <w:left w:val="none" w:sz="0" w:space="0" w:color="auto"/>
                <w:bottom w:val="none" w:sz="0" w:space="0" w:color="auto"/>
                <w:right w:val="none" w:sz="0" w:space="0" w:color="auto"/>
              </w:divBdr>
            </w:div>
            <w:div w:id="1754886700">
              <w:marLeft w:val="0"/>
              <w:marRight w:val="0"/>
              <w:marTop w:val="0"/>
              <w:marBottom w:val="0"/>
              <w:divBdr>
                <w:top w:val="none" w:sz="0" w:space="0" w:color="auto"/>
                <w:left w:val="none" w:sz="0" w:space="0" w:color="auto"/>
                <w:bottom w:val="none" w:sz="0" w:space="0" w:color="auto"/>
                <w:right w:val="none" w:sz="0" w:space="0" w:color="auto"/>
              </w:divBdr>
            </w:div>
            <w:div w:id="1754886701">
              <w:marLeft w:val="0"/>
              <w:marRight w:val="0"/>
              <w:marTop w:val="0"/>
              <w:marBottom w:val="0"/>
              <w:divBdr>
                <w:top w:val="none" w:sz="0" w:space="0" w:color="auto"/>
                <w:left w:val="none" w:sz="0" w:space="0" w:color="auto"/>
                <w:bottom w:val="none" w:sz="0" w:space="0" w:color="auto"/>
                <w:right w:val="none" w:sz="0" w:space="0" w:color="auto"/>
              </w:divBdr>
            </w:div>
            <w:div w:id="1754886704">
              <w:marLeft w:val="0"/>
              <w:marRight w:val="0"/>
              <w:marTop w:val="0"/>
              <w:marBottom w:val="0"/>
              <w:divBdr>
                <w:top w:val="none" w:sz="0" w:space="0" w:color="auto"/>
                <w:left w:val="none" w:sz="0" w:space="0" w:color="auto"/>
                <w:bottom w:val="none" w:sz="0" w:space="0" w:color="auto"/>
                <w:right w:val="none" w:sz="0" w:space="0" w:color="auto"/>
              </w:divBdr>
            </w:div>
            <w:div w:id="1754886705">
              <w:marLeft w:val="0"/>
              <w:marRight w:val="0"/>
              <w:marTop w:val="0"/>
              <w:marBottom w:val="0"/>
              <w:divBdr>
                <w:top w:val="none" w:sz="0" w:space="0" w:color="auto"/>
                <w:left w:val="none" w:sz="0" w:space="0" w:color="auto"/>
                <w:bottom w:val="none" w:sz="0" w:space="0" w:color="auto"/>
                <w:right w:val="none" w:sz="0" w:space="0" w:color="auto"/>
              </w:divBdr>
            </w:div>
            <w:div w:id="1754886707">
              <w:marLeft w:val="0"/>
              <w:marRight w:val="0"/>
              <w:marTop w:val="0"/>
              <w:marBottom w:val="0"/>
              <w:divBdr>
                <w:top w:val="none" w:sz="0" w:space="0" w:color="auto"/>
                <w:left w:val="none" w:sz="0" w:space="0" w:color="auto"/>
                <w:bottom w:val="none" w:sz="0" w:space="0" w:color="auto"/>
                <w:right w:val="none" w:sz="0" w:space="0" w:color="auto"/>
              </w:divBdr>
            </w:div>
            <w:div w:id="1754886708">
              <w:marLeft w:val="0"/>
              <w:marRight w:val="0"/>
              <w:marTop w:val="0"/>
              <w:marBottom w:val="0"/>
              <w:divBdr>
                <w:top w:val="none" w:sz="0" w:space="0" w:color="auto"/>
                <w:left w:val="none" w:sz="0" w:space="0" w:color="auto"/>
                <w:bottom w:val="none" w:sz="0" w:space="0" w:color="auto"/>
                <w:right w:val="none" w:sz="0" w:space="0" w:color="auto"/>
              </w:divBdr>
            </w:div>
            <w:div w:id="1754886710">
              <w:marLeft w:val="0"/>
              <w:marRight w:val="0"/>
              <w:marTop w:val="0"/>
              <w:marBottom w:val="0"/>
              <w:divBdr>
                <w:top w:val="none" w:sz="0" w:space="0" w:color="auto"/>
                <w:left w:val="none" w:sz="0" w:space="0" w:color="auto"/>
                <w:bottom w:val="none" w:sz="0" w:space="0" w:color="auto"/>
                <w:right w:val="none" w:sz="0" w:space="0" w:color="auto"/>
              </w:divBdr>
            </w:div>
            <w:div w:id="1754886713">
              <w:marLeft w:val="0"/>
              <w:marRight w:val="0"/>
              <w:marTop w:val="0"/>
              <w:marBottom w:val="0"/>
              <w:divBdr>
                <w:top w:val="none" w:sz="0" w:space="0" w:color="auto"/>
                <w:left w:val="none" w:sz="0" w:space="0" w:color="auto"/>
                <w:bottom w:val="none" w:sz="0" w:space="0" w:color="auto"/>
                <w:right w:val="none" w:sz="0" w:space="0" w:color="auto"/>
              </w:divBdr>
            </w:div>
            <w:div w:id="1754886715">
              <w:marLeft w:val="0"/>
              <w:marRight w:val="0"/>
              <w:marTop w:val="0"/>
              <w:marBottom w:val="0"/>
              <w:divBdr>
                <w:top w:val="none" w:sz="0" w:space="0" w:color="auto"/>
                <w:left w:val="none" w:sz="0" w:space="0" w:color="auto"/>
                <w:bottom w:val="none" w:sz="0" w:space="0" w:color="auto"/>
                <w:right w:val="none" w:sz="0" w:space="0" w:color="auto"/>
              </w:divBdr>
            </w:div>
            <w:div w:id="1754886719">
              <w:marLeft w:val="0"/>
              <w:marRight w:val="0"/>
              <w:marTop w:val="0"/>
              <w:marBottom w:val="0"/>
              <w:divBdr>
                <w:top w:val="none" w:sz="0" w:space="0" w:color="auto"/>
                <w:left w:val="none" w:sz="0" w:space="0" w:color="auto"/>
                <w:bottom w:val="none" w:sz="0" w:space="0" w:color="auto"/>
                <w:right w:val="none" w:sz="0" w:space="0" w:color="auto"/>
              </w:divBdr>
            </w:div>
            <w:div w:id="1754886720">
              <w:marLeft w:val="0"/>
              <w:marRight w:val="0"/>
              <w:marTop w:val="0"/>
              <w:marBottom w:val="0"/>
              <w:divBdr>
                <w:top w:val="none" w:sz="0" w:space="0" w:color="auto"/>
                <w:left w:val="none" w:sz="0" w:space="0" w:color="auto"/>
                <w:bottom w:val="none" w:sz="0" w:space="0" w:color="auto"/>
                <w:right w:val="none" w:sz="0" w:space="0" w:color="auto"/>
              </w:divBdr>
            </w:div>
            <w:div w:id="1754886722">
              <w:marLeft w:val="0"/>
              <w:marRight w:val="0"/>
              <w:marTop w:val="0"/>
              <w:marBottom w:val="0"/>
              <w:divBdr>
                <w:top w:val="none" w:sz="0" w:space="0" w:color="auto"/>
                <w:left w:val="none" w:sz="0" w:space="0" w:color="auto"/>
                <w:bottom w:val="none" w:sz="0" w:space="0" w:color="auto"/>
                <w:right w:val="none" w:sz="0" w:space="0" w:color="auto"/>
              </w:divBdr>
            </w:div>
            <w:div w:id="1754886723">
              <w:marLeft w:val="0"/>
              <w:marRight w:val="0"/>
              <w:marTop w:val="0"/>
              <w:marBottom w:val="0"/>
              <w:divBdr>
                <w:top w:val="none" w:sz="0" w:space="0" w:color="auto"/>
                <w:left w:val="none" w:sz="0" w:space="0" w:color="auto"/>
                <w:bottom w:val="none" w:sz="0" w:space="0" w:color="auto"/>
                <w:right w:val="none" w:sz="0" w:space="0" w:color="auto"/>
              </w:divBdr>
            </w:div>
            <w:div w:id="17548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6563">
      <w:marLeft w:val="0"/>
      <w:marRight w:val="0"/>
      <w:marTop w:val="0"/>
      <w:marBottom w:val="0"/>
      <w:divBdr>
        <w:top w:val="none" w:sz="0" w:space="0" w:color="auto"/>
        <w:left w:val="none" w:sz="0" w:space="0" w:color="auto"/>
        <w:bottom w:val="none" w:sz="0" w:space="0" w:color="auto"/>
        <w:right w:val="none" w:sz="0" w:space="0" w:color="auto"/>
      </w:divBdr>
      <w:divsChild>
        <w:div w:id="1754886580">
          <w:marLeft w:val="0"/>
          <w:marRight w:val="0"/>
          <w:marTop w:val="0"/>
          <w:marBottom w:val="0"/>
          <w:divBdr>
            <w:top w:val="none" w:sz="0" w:space="0" w:color="auto"/>
            <w:left w:val="none" w:sz="0" w:space="0" w:color="auto"/>
            <w:bottom w:val="none" w:sz="0" w:space="0" w:color="auto"/>
            <w:right w:val="none" w:sz="0" w:space="0" w:color="auto"/>
          </w:divBdr>
        </w:div>
      </w:divsChild>
    </w:div>
    <w:div w:id="1754886565">
      <w:marLeft w:val="0"/>
      <w:marRight w:val="0"/>
      <w:marTop w:val="0"/>
      <w:marBottom w:val="0"/>
      <w:divBdr>
        <w:top w:val="none" w:sz="0" w:space="0" w:color="auto"/>
        <w:left w:val="none" w:sz="0" w:space="0" w:color="auto"/>
        <w:bottom w:val="none" w:sz="0" w:space="0" w:color="auto"/>
        <w:right w:val="none" w:sz="0" w:space="0" w:color="auto"/>
      </w:divBdr>
    </w:div>
    <w:div w:id="1754886566">
      <w:marLeft w:val="0"/>
      <w:marRight w:val="0"/>
      <w:marTop w:val="0"/>
      <w:marBottom w:val="0"/>
      <w:divBdr>
        <w:top w:val="none" w:sz="0" w:space="0" w:color="auto"/>
        <w:left w:val="none" w:sz="0" w:space="0" w:color="auto"/>
        <w:bottom w:val="none" w:sz="0" w:space="0" w:color="auto"/>
        <w:right w:val="none" w:sz="0" w:space="0" w:color="auto"/>
      </w:divBdr>
    </w:div>
    <w:div w:id="1754886568">
      <w:marLeft w:val="0"/>
      <w:marRight w:val="0"/>
      <w:marTop w:val="0"/>
      <w:marBottom w:val="0"/>
      <w:divBdr>
        <w:top w:val="none" w:sz="0" w:space="0" w:color="auto"/>
        <w:left w:val="none" w:sz="0" w:space="0" w:color="auto"/>
        <w:bottom w:val="none" w:sz="0" w:space="0" w:color="auto"/>
        <w:right w:val="none" w:sz="0" w:space="0" w:color="auto"/>
      </w:divBdr>
    </w:div>
    <w:div w:id="1754886570">
      <w:marLeft w:val="0"/>
      <w:marRight w:val="0"/>
      <w:marTop w:val="0"/>
      <w:marBottom w:val="0"/>
      <w:divBdr>
        <w:top w:val="none" w:sz="0" w:space="0" w:color="auto"/>
        <w:left w:val="none" w:sz="0" w:space="0" w:color="auto"/>
        <w:bottom w:val="none" w:sz="0" w:space="0" w:color="auto"/>
        <w:right w:val="none" w:sz="0" w:space="0" w:color="auto"/>
      </w:divBdr>
    </w:div>
    <w:div w:id="1754886571">
      <w:marLeft w:val="0"/>
      <w:marRight w:val="0"/>
      <w:marTop w:val="0"/>
      <w:marBottom w:val="0"/>
      <w:divBdr>
        <w:top w:val="none" w:sz="0" w:space="0" w:color="auto"/>
        <w:left w:val="none" w:sz="0" w:space="0" w:color="auto"/>
        <w:bottom w:val="none" w:sz="0" w:space="0" w:color="auto"/>
        <w:right w:val="none" w:sz="0" w:space="0" w:color="auto"/>
      </w:divBdr>
      <w:divsChild>
        <w:div w:id="1754886576">
          <w:marLeft w:val="0"/>
          <w:marRight w:val="0"/>
          <w:marTop w:val="0"/>
          <w:marBottom w:val="0"/>
          <w:divBdr>
            <w:top w:val="none" w:sz="0" w:space="0" w:color="auto"/>
            <w:left w:val="none" w:sz="0" w:space="0" w:color="auto"/>
            <w:bottom w:val="none" w:sz="0" w:space="0" w:color="auto"/>
            <w:right w:val="none" w:sz="0" w:space="0" w:color="auto"/>
          </w:divBdr>
        </w:div>
        <w:div w:id="1754886711">
          <w:marLeft w:val="0"/>
          <w:marRight w:val="0"/>
          <w:marTop w:val="0"/>
          <w:marBottom w:val="0"/>
          <w:divBdr>
            <w:top w:val="none" w:sz="0" w:space="0" w:color="auto"/>
            <w:left w:val="none" w:sz="0" w:space="0" w:color="auto"/>
            <w:bottom w:val="none" w:sz="0" w:space="0" w:color="auto"/>
            <w:right w:val="none" w:sz="0" w:space="0" w:color="auto"/>
          </w:divBdr>
        </w:div>
      </w:divsChild>
    </w:div>
    <w:div w:id="1754886572">
      <w:marLeft w:val="0"/>
      <w:marRight w:val="0"/>
      <w:marTop w:val="0"/>
      <w:marBottom w:val="0"/>
      <w:divBdr>
        <w:top w:val="none" w:sz="0" w:space="0" w:color="auto"/>
        <w:left w:val="none" w:sz="0" w:space="0" w:color="auto"/>
        <w:bottom w:val="none" w:sz="0" w:space="0" w:color="auto"/>
        <w:right w:val="none" w:sz="0" w:space="0" w:color="auto"/>
      </w:divBdr>
      <w:divsChild>
        <w:div w:id="1754886555">
          <w:marLeft w:val="0"/>
          <w:marRight w:val="0"/>
          <w:marTop w:val="0"/>
          <w:marBottom w:val="0"/>
          <w:divBdr>
            <w:top w:val="none" w:sz="0" w:space="0" w:color="auto"/>
            <w:left w:val="none" w:sz="0" w:space="0" w:color="auto"/>
            <w:bottom w:val="none" w:sz="0" w:space="0" w:color="auto"/>
            <w:right w:val="none" w:sz="0" w:space="0" w:color="auto"/>
          </w:divBdr>
        </w:div>
        <w:div w:id="1754886557">
          <w:marLeft w:val="0"/>
          <w:marRight w:val="0"/>
          <w:marTop w:val="0"/>
          <w:marBottom w:val="0"/>
          <w:divBdr>
            <w:top w:val="none" w:sz="0" w:space="0" w:color="auto"/>
            <w:left w:val="none" w:sz="0" w:space="0" w:color="auto"/>
            <w:bottom w:val="none" w:sz="0" w:space="0" w:color="auto"/>
            <w:right w:val="none" w:sz="0" w:space="0" w:color="auto"/>
          </w:divBdr>
        </w:div>
        <w:div w:id="1754886573">
          <w:marLeft w:val="0"/>
          <w:marRight w:val="0"/>
          <w:marTop w:val="0"/>
          <w:marBottom w:val="0"/>
          <w:divBdr>
            <w:top w:val="none" w:sz="0" w:space="0" w:color="auto"/>
            <w:left w:val="none" w:sz="0" w:space="0" w:color="auto"/>
            <w:bottom w:val="none" w:sz="0" w:space="0" w:color="auto"/>
            <w:right w:val="none" w:sz="0" w:space="0" w:color="auto"/>
          </w:divBdr>
        </w:div>
        <w:div w:id="1754886583">
          <w:marLeft w:val="0"/>
          <w:marRight w:val="0"/>
          <w:marTop w:val="0"/>
          <w:marBottom w:val="0"/>
          <w:divBdr>
            <w:top w:val="none" w:sz="0" w:space="0" w:color="auto"/>
            <w:left w:val="none" w:sz="0" w:space="0" w:color="auto"/>
            <w:bottom w:val="none" w:sz="0" w:space="0" w:color="auto"/>
            <w:right w:val="none" w:sz="0" w:space="0" w:color="auto"/>
          </w:divBdr>
        </w:div>
        <w:div w:id="1754886676">
          <w:marLeft w:val="0"/>
          <w:marRight w:val="0"/>
          <w:marTop w:val="0"/>
          <w:marBottom w:val="0"/>
          <w:divBdr>
            <w:top w:val="none" w:sz="0" w:space="0" w:color="auto"/>
            <w:left w:val="none" w:sz="0" w:space="0" w:color="auto"/>
            <w:bottom w:val="none" w:sz="0" w:space="0" w:color="auto"/>
            <w:right w:val="none" w:sz="0" w:space="0" w:color="auto"/>
          </w:divBdr>
        </w:div>
        <w:div w:id="1754886683">
          <w:marLeft w:val="0"/>
          <w:marRight w:val="0"/>
          <w:marTop w:val="0"/>
          <w:marBottom w:val="0"/>
          <w:divBdr>
            <w:top w:val="none" w:sz="0" w:space="0" w:color="auto"/>
            <w:left w:val="none" w:sz="0" w:space="0" w:color="auto"/>
            <w:bottom w:val="none" w:sz="0" w:space="0" w:color="auto"/>
            <w:right w:val="none" w:sz="0" w:space="0" w:color="auto"/>
          </w:divBdr>
        </w:div>
        <w:div w:id="1754886693">
          <w:marLeft w:val="0"/>
          <w:marRight w:val="0"/>
          <w:marTop w:val="0"/>
          <w:marBottom w:val="0"/>
          <w:divBdr>
            <w:top w:val="none" w:sz="0" w:space="0" w:color="auto"/>
            <w:left w:val="none" w:sz="0" w:space="0" w:color="auto"/>
            <w:bottom w:val="none" w:sz="0" w:space="0" w:color="auto"/>
            <w:right w:val="none" w:sz="0" w:space="0" w:color="auto"/>
          </w:divBdr>
        </w:div>
        <w:div w:id="1754886695">
          <w:marLeft w:val="0"/>
          <w:marRight w:val="0"/>
          <w:marTop w:val="0"/>
          <w:marBottom w:val="0"/>
          <w:divBdr>
            <w:top w:val="none" w:sz="0" w:space="0" w:color="auto"/>
            <w:left w:val="none" w:sz="0" w:space="0" w:color="auto"/>
            <w:bottom w:val="none" w:sz="0" w:space="0" w:color="auto"/>
            <w:right w:val="none" w:sz="0" w:space="0" w:color="auto"/>
          </w:divBdr>
        </w:div>
        <w:div w:id="1754886696">
          <w:marLeft w:val="0"/>
          <w:marRight w:val="0"/>
          <w:marTop w:val="0"/>
          <w:marBottom w:val="0"/>
          <w:divBdr>
            <w:top w:val="none" w:sz="0" w:space="0" w:color="auto"/>
            <w:left w:val="none" w:sz="0" w:space="0" w:color="auto"/>
            <w:bottom w:val="none" w:sz="0" w:space="0" w:color="auto"/>
            <w:right w:val="none" w:sz="0" w:space="0" w:color="auto"/>
          </w:divBdr>
        </w:div>
        <w:div w:id="1754886709">
          <w:marLeft w:val="0"/>
          <w:marRight w:val="0"/>
          <w:marTop w:val="0"/>
          <w:marBottom w:val="0"/>
          <w:divBdr>
            <w:top w:val="none" w:sz="0" w:space="0" w:color="auto"/>
            <w:left w:val="none" w:sz="0" w:space="0" w:color="auto"/>
            <w:bottom w:val="none" w:sz="0" w:space="0" w:color="auto"/>
            <w:right w:val="none" w:sz="0" w:space="0" w:color="auto"/>
          </w:divBdr>
        </w:div>
        <w:div w:id="1754886717">
          <w:marLeft w:val="0"/>
          <w:marRight w:val="0"/>
          <w:marTop w:val="0"/>
          <w:marBottom w:val="0"/>
          <w:divBdr>
            <w:top w:val="none" w:sz="0" w:space="0" w:color="auto"/>
            <w:left w:val="none" w:sz="0" w:space="0" w:color="auto"/>
            <w:bottom w:val="none" w:sz="0" w:space="0" w:color="auto"/>
            <w:right w:val="none" w:sz="0" w:space="0" w:color="auto"/>
          </w:divBdr>
        </w:div>
      </w:divsChild>
    </w:div>
    <w:div w:id="1754886574">
      <w:marLeft w:val="0"/>
      <w:marRight w:val="0"/>
      <w:marTop w:val="0"/>
      <w:marBottom w:val="0"/>
      <w:divBdr>
        <w:top w:val="none" w:sz="0" w:space="0" w:color="auto"/>
        <w:left w:val="none" w:sz="0" w:space="0" w:color="auto"/>
        <w:bottom w:val="none" w:sz="0" w:space="0" w:color="auto"/>
        <w:right w:val="none" w:sz="0" w:space="0" w:color="auto"/>
      </w:divBdr>
    </w:div>
    <w:div w:id="1754886581">
      <w:marLeft w:val="0"/>
      <w:marRight w:val="0"/>
      <w:marTop w:val="0"/>
      <w:marBottom w:val="0"/>
      <w:divBdr>
        <w:top w:val="none" w:sz="0" w:space="0" w:color="auto"/>
        <w:left w:val="none" w:sz="0" w:space="0" w:color="auto"/>
        <w:bottom w:val="none" w:sz="0" w:space="0" w:color="auto"/>
        <w:right w:val="none" w:sz="0" w:space="0" w:color="auto"/>
      </w:divBdr>
    </w:div>
    <w:div w:id="1754886582">
      <w:marLeft w:val="0"/>
      <w:marRight w:val="0"/>
      <w:marTop w:val="0"/>
      <w:marBottom w:val="0"/>
      <w:divBdr>
        <w:top w:val="none" w:sz="0" w:space="0" w:color="auto"/>
        <w:left w:val="none" w:sz="0" w:space="0" w:color="auto"/>
        <w:bottom w:val="none" w:sz="0" w:space="0" w:color="auto"/>
        <w:right w:val="none" w:sz="0" w:space="0" w:color="auto"/>
      </w:divBdr>
    </w:div>
    <w:div w:id="1754886585">
      <w:marLeft w:val="0"/>
      <w:marRight w:val="0"/>
      <w:marTop w:val="0"/>
      <w:marBottom w:val="0"/>
      <w:divBdr>
        <w:top w:val="none" w:sz="0" w:space="0" w:color="auto"/>
        <w:left w:val="none" w:sz="0" w:space="0" w:color="auto"/>
        <w:bottom w:val="none" w:sz="0" w:space="0" w:color="auto"/>
        <w:right w:val="none" w:sz="0" w:space="0" w:color="auto"/>
      </w:divBdr>
      <w:divsChild>
        <w:div w:id="1754886714">
          <w:marLeft w:val="0"/>
          <w:marRight w:val="0"/>
          <w:marTop w:val="0"/>
          <w:marBottom w:val="0"/>
          <w:divBdr>
            <w:top w:val="none" w:sz="0" w:space="0" w:color="auto"/>
            <w:left w:val="none" w:sz="0" w:space="0" w:color="auto"/>
            <w:bottom w:val="none" w:sz="0" w:space="0" w:color="auto"/>
            <w:right w:val="none" w:sz="0" w:space="0" w:color="auto"/>
          </w:divBdr>
        </w:div>
      </w:divsChild>
    </w:div>
    <w:div w:id="1754886588">
      <w:marLeft w:val="0"/>
      <w:marRight w:val="0"/>
      <w:marTop w:val="0"/>
      <w:marBottom w:val="0"/>
      <w:divBdr>
        <w:top w:val="none" w:sz="0" w:space="0" w:color="auto"/>
        <w:left w:val="none" w:sz="0" w:space="0" w:color="auto"/>
        <w:bottom w:val="none" w:sz="0" w:space="0" w:color="auto"/>
        <w:right w:val="none" w:sz="0" w:space="0" w:color="auto"/>
      </w:divBdr>
    </w:div>
    <w:div w:id="1754886589">
      <w:marLeft w:val="0"/>
      <w:marRight w:val="0"/>
      <w:marTop w:val="0"/>
      <w:marBottom w:val="0"/>
      <w:divBdr>
        <w:top w:val="none" w:sz="0" w:space="0" w:color="auto"/>
        <w:left w:val="none" w:sz="0" w:space="0" w:color="auto"/>
        <w:bottom w:val="none" w:sz="0" w:space="0" w:color="auto"/>
        <w:right w:val="none" w:sz="0" w:space="0" w:color="auto"/>
      </w:divBdr>
    </w:div>
    <w:div w:id="1754886590">
      <w:marLeft w:val="0"/>
      <w:marRight w:val="0"/>
      <w:marTop w:val="0"/>
      <w:marBottom w:val="0"/>
      <w:divBdr>
        <w:top w:val="none" w:sz="0" w:space="0" w:color="auto"/>
        <w:left w:val="none" w:sz="0" w:space="0" w:color="auto"/>
        <w:bottom w:val="none" w:sz="0" w:space="0" w:color="auto"/>
        <w:right w:val="none" w:sz="0" w:space="0" w:color="auto"/>
      </w:divBdr>
    </w:div>
    <w:div w:id="1754886591">
      <w:marLeft w:val="0"/>
      <w:marRight w:val="0"/>
      <w:marTop w:val="0"/>
      <w:marBottom w:val="0"/>
      <w:divBdr>
        <w:top w:val="none" w:sz="0" w:space="0" w:color="auto"/>
        <w:left w:val="none" w:sz="0" w:space="0" w:color="auto"/>
        <w:bottom w:val="none" w:sz="0" w:space="0" w:color="auto"/>
        <w:right w:val="none" w:sz="0" w:space="0" w:color="auto"/>
      </w:divBdr>
    </w:div>
    <w:div w:id="1754886592">
      <w:marLeft w:val="0"/>
      <w:marRight w:val="0"/>
      <w:marTop w:val="0"/>
      <w:marBottom w:val="0"/>
      <w:divBdr>
        <w:top w:val="none" w:sz="0" w:space="0" w:color="auto"/>
        <w:left w:val="none" w:sz="0" w:space="0" w:color="auto"/>
        <w:bottom w:val="none" w:sz="0" w:space="0" w:color="auto"/>
        <w:right w:val="none" w:sz="0" w:space="0" w:color="auto"/>
      </w:divBdr>
    </w:div>
    <w:div w:id="1754886593">
      <w:marLeft w:val="0"/>
      <w:marRight w:val="0"/>
      <w:marTop w:val="0"/>
      <w:marBottom w:val="0"/>
      <w:divBdr>
        <w:top w:val="none" w:sz="0" w:space="0" w:color="auto"/>
        <w:left w:val="none" w:sz="0" w:space="0" w:color="auto"/>
        <w:bottom w:val="none" w:sz="0" w:space="0" w:color="auto"/>
        <w:right w:val="none" w:sz="0" w:space="0" w:color="auto"/>
      </w:divBdr>
    </w:div>
    <w:div w:id="1754886594">
      <w:marLeft w:val="0"/>
      <w:marRight w:val="0"/>
      <w:marTop w:val="0"/>
      <w:marBottom w:val="0"/>
      <w:divBdr>
        <w:top w:val="none" w:sz="0" w:space="0" w:color="auto"/>
        <w:left w:val="none" w:sz="0" w:space="0" w:color="auto"/>
        <w:bottom w:val="none" w:sz="0" w:space="0" w:color="auto"/>
        <w:right w:val="none" w:sz="0" w:space="0" w:color="auto"/>
      </w:divBdr>
    </w:div>
    <w:div w:id="1754886595">
      <w:marLeft w:val="0"/>
      <w:marRight w:val="0"/>
      <w:marTop w:val="0"/>
      <w:marBottom w:val="0"/>
      <w:divBdr>
        <w:top w:val="none" w:sz="0" w:space="0" w:color="auto"/>
        <w:left w:val="none" w:sz="0" w:space="0" w:color="auto"/>
        <w:bottom w:val="none" w:sz="0" w:space="0" w:color="auto"/>
        <w:right w:val="none" w:sz="0" w:space="0" w:color="auto"/>
      </w:divBdr>
    </w:div>
    <w:div w:id="1754886596">
      <w:marLeft w:val="0"/>
      <w:marRight w:val="0"/>
      <w:marTop w:val="0"/>
      <w:marBottom w:val="0"/>
      <w:divBdr>
        <w:top w:val="none" w:sz="0" w:space="0" w:color="auto"/>
        <w:left w:val="none" w:sz="0" w:space="0" w:color="auto"/>
        <w:bottom w:val="none" w:sz="0" w:space="0" w:color="auto"/>
        <w:right w:val="none" w:sz="0" w:space="0" w:color="auto"/>
      </w:divBdr>
    </w:div>
    <w:div w:id="1754886597">
      <w:marLeft w:val="0"/>
      <w:marRight w:val="0"/>
      <w:marTop w:val="0"/>
      <w:marBottom w:val="0"/>
      <w:divBdr>
        <w:top w:val="none" w:sz="0" w:space="0" w:color="auto"/>
        <w:left w:val="none" w:sz="0" w:space="0" w:color="auto"/>
        <w:bottom w:val="none" w:sz="0" w:space="0" w:color="auto"/>
        <w:right w:val="none" w:sz="0" w:space="0" w:color="auto"/>
      </w:divBdr>
    </w:div>
    <w:div w:id="1754886598">
      <w:marLeft w:val="0"/>
      <w:marRight w:val="0"/>
      <w:marTop w:val="0"/>
      <w:marBottom w:val="0"/>
      <w:divBdr>
        <w:top w:val="none" w:sz="0" w:space="0" w:color="auto"/>
        <w:left w:val="none" w:sz="0" w:space="0" w:color="auto"/>
        <w:bottom w:val="none" w:sz="0" w:space="0" w:color="auto"/>
        <w:right w:val="none" w:sz="0" w:space="0" w:color="auto"/>
      </w:divBdr>
    </w:div>
    <w:div w:id="1754886599">
      <w:marLeft w:val="0"/>
      <w:marRight w:val="0"/>
      <w:marTop w:val="0"/>
      <w:marBottom w:val="0"/>
      <w:divBdr>
        <w:top w:val="none" w:sz="0" w:space="0" w:color="auto"/>
        <w:left w:val="none" w:sz="0" w:space="0" w:color="auto"/>
        <w:bottom w:val="none" w:sz="0" w:space="0" w:color="auto"/>
        <w:right w:val="none" w:sz="0" w:space="0" w:color="auto"/>
      </w:divBdr>
    </w:div>
    <w:div w:id="1754886600">
      <w:marLeft w:val="0"/>
      <w:marRight w:val="0"/>
      <w:marTop w:val="0"/>
      <w:marBottom w:val="0"/>
      <w:divBdr>
        <w:top w:val="none" w:sz="0" w:space="0" w:color="auto"/>
        <w:left w:val="none" w:sz="0" w:space="0" w:color="auto"/>
        <w:bottom w:val="none" w:sz="0" w:space="0" w:color="auto"/>
        <w:right w:val="none" w:sz="0" w:space="0" w:color="auto"/>
      </w:divBdr>
    </w:div>
    <w:div w:id="1754886601">
      <w:marLeft w:val="0"/>
      <w:marRight w:val="0"/>
      <w:marTop w:val="0"/>
      <w:marBottom w:val="0"/>
      <w:divBdr>
        <w:top w:val="none" w:sz="0" w:space="0" w:color="auto"/>
        <w:left w:val="none" w:sz="0" w:space="0" w:color="auto"/>
        <w:bottom w:val="none" w:sz="0" w:space="0" w:color="auto"/>
        <w:right w:val="none" w:sz="0" w:space="0" w:color="auto"/>
      </w:divBdr>
    </w:div>
    <w:div w:id="1754886602">
      <w:marLeft w:val="0"/>
      <w:marRight w:val="0"/>
      <w:marTop w:val="0"/>
      <w:marBottom w:val="0"/>
      <w:divBdr>
        <w:top w:val="none" w:sz="0" w:space="0" w:color="auto"/>
        <w:left w:val="none" w:sz="0" w:space="0" w:color="auto"/>
        <w:bottom w:val="none" w:sz="0" w:space="0" w:color="auto"/>
        <w:right w:val="none" w:sz="0" w:space="0" w:color="auto"/>
      </w:divBdr>
    </w:div>
    <w:div w:id="1754886603">
      <w:marLeft w:val="0"/>
      <w:marRight w:val="0"/>
      <w:marTop w:val="0"/>
      <w:marBottom w:val="0"/>
      <w:divBdr>
        <w:top w:val="none" w:sz="0" w:space="0" w:color="auto"/>
        <w:left w:val="none" w:sz="0" w:space="0" w:color="auto"/>
        <w:bottom w:val="none" w:sz="0" w:space="0" w:color="auto"/>
        <w:right w:val="none" w:sz="0" w:space="0" w:color="auto"/>
      </w:divBdr>
    </w:div>
    <w:div w:id="1754886604">
      <w:marLeft w:val="0"/>
      <w:marRight w:val="0"/>
      <w:marTop w:val="0"/>
      <w:marBottom w:val="0"/>
      <w:divBdr>
        <w:top w:val="none" w:sz="0" w:space="0" w:color="auto"/>
        <w:left w:val="none" w:sz="0" w:space="0" w:color="auto"/>
        <w:bottom w:val="none" w:sz="0" w:space="0" w:color="auto"/>
        <w:right w:val="none" w:sz="0" w:space="0" w:color="auto"/>
      </w:divBdr>
    </w:div>
    <w:div w:id="1754886605">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 w:id="1754886607">
      <w:marLeft w:val="0"/>
      <w:marRight w:val="0"/>
      <w:marTop w:val="0"/>
      <w:marBottom w:val="0"/>
      <w:divBdr>
        <w:top w:val="none" w:sz="0" w:space="0" w:color="auto"/>
        <w:left w:val="none" w:sz="0" w:space="0" w:color="auto"/>
        <w:bottom w:val="none" w:sz="0" w:space="0" w:color="auto"/>
        <w:right w:val="none" w:sz="0" w:space="0" w:color="auto"/>
      </w:divBdr>
    </w:div>
    <w:div w:id="1754886608">
      <w:marLeft w:val="0"/>
      <w:marRight w:val="0"/>
      <w:marTop w:val="0"/>
      <w:marBottom w:val="0"/>
      <w:divBdr>
        <w:top w:val="none" w:sz="0" w:space="0" w:color="auto"/>
        <w:left w:val="none" w:sz="0" w:space="0" w:color="auto"/>
        <w:bottom w:val="none" w:sz="0" w:space="0" w:color="auto"/>
        <w:right w:val="none" w:sz="0" w:space="0" w:color="auto"/>
      </w:divBdr>
    </w:div>
    <w:div w:id="1754886609">
      <w:marLeft w:val="0"/>
      <w:marRight w:val="0"/>
      <w:marTop w:val="0"/>
      <w:marBottom w:val="0"/>
      <w:divBdr>
        <w:top w:val="none" w:sz="0" w:space="0" w:color="auto"/>
        <w:left w:val="none" w:sz="0" w:space="0" w:color="auto"/>
        <w:bottom w:val="none" w:sz="0" w:space="0" w:color="auto"/>
        <w:right w:val="none" w:sz="0" w:space="0" w:color="auto"/>
      </w:divBdr>
    </w:div>
    <w:div w:id="1754886610">
      <w:marLeft w:val="0"/>
      <w:marRight w:val="0"/>
      <w:marTop w:val="0"/>
      <w:marBottom w:val="0"/>
      <w:divBdr>
        <w:top w:val="none" w:sz="0" w:space="0" w:color="auto"/>
        <w:left w:val="none" w:sz="0" w:space="0" w:color="auto"/>
        <w:bottom w:val="none" w:sz="0" w:space="0" w:color="auto"/>
        <w:right w:val="none" w:sz="0" w:space="0" w:color="auto"/>
      </w:divBdr>
    </w:div>
    <w:div w:id="1754886611">
      <w:marLeft w:val="0"/>
      <w:marRight w:val="0"/>
      <w:marTop w:val="0"/>
      <w:marBottom w:val="0"/>
      <w:divBdr>
        <w:top w:val="none" w:sz="0" w:space="0" w:color="auto"/>
        <w:left w:val="none" w:sz="0" w:space="0" w:color="auto"/>
        <w:bottom w:val="none" w:sz="0" w:space="0" w:color="auto"/>
        <w:right w:val="none" w:sz="0" w:space="0" w:color="auto"/>
      </w:divBdr>
    </w:div>
    <w:div w:id="1754886612">
      <w:marLeft w:val="0"/>
      <w:marRight w:val="0"/>
      <w:marTop w:val="0"/>
      <w:marBottom w:val="0"/>
      <w:divBdr>
        <w:top w:val="none" w:sz="0" w:space="0" w:color="auto"/>
        <w:left w:val="none" w:sz="0" w:space="0" w:color="auto"/>
        <w:bottom w:val="none" w:sz="0" w:space="0" w:color="auto"/>
        <w:right w:val="none" w:sz="0" w:space="0" w:color="auto"/>
      </w:divBdr>
    </w:div>
    <w:div w:id="1754886613">
      <w:marLeft w:val="0"/>
      <w:marRight w:val="0"/>
      <w:marTop w:val="0"/>
      <w:marBottom w:val="0"/>
      <w:divBdr>
        <w:top w:val="none" w:sz="0" w:space="0" w:color="auto"/>
        <w:left w:val="none" w:sz="0" w:space="0" w:color="auto"/>
        <w:bottom w:val="none" w:sz="0" w:space="0" w:color="auto"/>
        <w:right w:val="none" w:sz="0" w:space="0" w:color="auto"/>
      </w:divBdr>
    </w:div>
    <w:div w:id="1754886614">
      <w:marLeft w:val="0"/>
      <w:marRight w:val="0"/>
      <w:marTop w:val="0"/>
      <w:marBottom w:val="0"/>
      <w:divBdr>
        <w:top w:val="none" w:sz="0" w:space="0" w:color="auto"/>
        <w:left w:val="none" w:sz="0" w:space="0" w:color="auto"/>
        <w:bottom w:val="none" w:sz="0" w:space="0" w:color="auto"/>
        <w:right w:val="none" w:sz="0" w:space="0" w:color="auto"/>
      </w:divBdr>
    </w:div>
    <w:div w:id="1754886615">
      <w:marLeft w:val="0"/>
      <w:marRight w:val="0"/>
      <w:marTop w:val="0"/>
      <w:marBottom w:val="0"/>
      <w:divBdr>
        <w:top w:val="none" w:sz="0" w:space="0" w:color="auto"/>
        <w:left w:val="none" w:sz="0" w:space="0" w:color="auto"/>
        <w:bottom w:val="none" w:sz="0" w:space="0" w:color="auto"/>
        <w:right w:val="none" w:sz="0" w:space="0" w:color="auto"/>
      </w:divBdr>
    </w:div>
    <w:div w:id="1754886616">
      <w:marLeft w:val="0"/>
      <w:marRight w:val="0"/>
      <w:marTop w:val="0"/>
      <w:marBottom w:val="0"/>
      <w:divBdr>
        <w:top w:val="none" w:sz="0" w:space="0" w:color="auto"/>
        <w:left w:val="none" w:sz="0" w:space="0" w:color="auto"/>
        <w:bottom w:val="none" w:sz="0" w:space="0" w:color="auto"/>
        <w:right w:val="none" w:sz="0" w:space="0" w:color="auto"/>
      </w:divBdr>
    </w:div>
    <w:div w:id="1754886617">
      <w:marLeft w:val="0"/>
      <w:marRight w:val="0"/>
      <w:marTop w:val="0"/>
      <w:marBottom w:val="0"/>
      <w:divBdr>
        <w:top w:val="none" w:sz="0" w:space="0" w:color="auto"/>
        <w:left w:val="none" w:sz="0" w:space="0" w:color="auto"/>
        <w:bottom w:val="none" w:sz="0" w:space="0" w:color="auto"/>
        <w:right w:val="none" w:sz="0" w:space="0" w:color="auto"/>
      </w:divBdr>
    </w:div>
    <w:div w:id="1754886618">
      <w:marLeft w:val="0"/>
      <w:marRight w:val="0"/>
      <w:marTop w:val="0"/>
      <w:marBottom w:val="0"/>
      <w:divBdr>
        <w:top w:val="none" w:sz="0" w:space="0" w:color="auto"/>
        <w:left w:val="none" w:sz="0" w:space="0" w:color="auto"/>
        <w:bottom w:val="none" w:sz="0" w:space="0" w:color="auto"/>
        <w:right w:val="none" w:sz="0" w:space="0" w:color="auto"/>
      </w:divBdr>
    </w:div>
    <w:div w:id="1754886619">
      <w:marLeft w:val="0"/>
      <w:marRight w:val="0"/>
      <w:marTop w:val="0"/>
      <w:marBottom w:val="0"/>
      <w:divBdr>
        <w:top w:val="none" w:sz="0" w:space="0" w:color="auto"/>
        <w:left w:val="none" w:sz="0" w:space="0" w:color="auto"/>
        <w:bottom w:val="none" w:sz="0" w:space="0" w:color="auto"/>
        <w:right w:val="none" w:sz="0" w:space="0" w:color="auto"/>
      </w:divBdr>
    </w:div>
    <w:div w:id="1754886620">
      <w:marLeft w:val="0"/>
      <w:marRight w:val="0"/>
      <w:marTop w:val="0"/>
      <w:marBottom w:val="0"/>
      <w:divBdr>
        <w:top w:val="none" w:sz="0" w:space="0" w:color="auto"/>
        <w:left w:val="none" w:sz="0" w:space="0" w:color="auto"/>
        <w:bottom w:val="none" w:sz="0" w:space="0" w:color="auto"/>
        <w:right w:val="none" w:sz="0" w:space="0" w:color="auto"/>
      </w:divBdr>
    </w:div>
    <w:div w:id="1754886621">
      <w:marLeft w:val="0"/>
      <w:marRight w:val="0"/>
      <w:marTop w:val="0"/>
      <w:marBottom w:val="0"/>
      <w:divBdr>
        <w:top w:val="none" w:sz="0" w:space="0" w:color="auto"/>
        <w:left w:val="none" w:sz="0" w:space="0" w:color="auto"/>
        <w:bottom w:val="none" w:sz="0" w:space="0" w:color="auto"/>
        <w:right w:val="none" w:sz="0" w:space="0" w:color="auto"/>
      </w:divBdr>
      <w:divsChild>
        <w:div w:id="1754886665">
          <w:marLeft w:val="0"/>
          <w:marRight w:val="0"/>
          <w:marTop w:val="0"/>
          <w:marBottom w:val="0"/>
          <w:divBdr>
            <w:top w:val="none" w:sz="0" w:space="0" w:color="auto"/>
            <w:left w:val="none" w:sz="0" w:space="0" w:color="auto"/>
            <w:bottom w:val="none" w:sz="0" w:space="0" w:color="auto"/>
            <w:right w:val="none" w:sz="0" w:space="0" w:color="auto"/>
          </w:divBdr>
        </w:div>
      </w:divsChild>
    </w:div>
    <w:div w:id="1754886622">
      <w:marLeft w:val="0"/>
      <w:marRight w:val="0"/>
      <w:marTop w:val="0"/>
      <w:marBottom w:val="0"/>
      <w:divBdr>
        <w:top w:val="none" w:sz="0" w:space="0" w:color="auto"/>
        <w:left w:val="none" w:sz="0" w:space="0" w:color="auto"/>
        <w:bottom w:val="none" w:sz="0" w:space="0" w:color="auto"/>
        <w:right w:val="none" w:sz="0" w:space="0" w:color="auto"/>
      </w:divBdr>
    </w:div>
    <w:div w:id="1754886623">
      <w:marLeft w:val="0"/>
      <w:marRight w:val="0"/>
      <w:marTop w:val="0"/>
      <w:marBottom w:val="0"/>
      <w:divBdr>
        <w:top w:val="none" w:sz="0" w:space="0" w:color="auto"/>
        <w:left w:val="none" w:sz="0" w:space="0" w:color="auto"/>
        <w:bottom w:val="none" w:sz="0" w:space="0" w:color="auto"/>
        <w:right w:val="none" w:sz="0" w:space="0" w:color="auto"/>
      </w:divBdr>
    </w:div>
    <w:div w:id="1754886624">
      <w:marLeft w:val="0"/>
      <w:marRight w:val="0"/>
      <w:marTop w:val="0"/>
      <w:marBottom w:val="0"/>
      <w:divBdr>
        <w:top w:val="none" w:sz="0" w:space="0" w:color="auto"/>
        <w:left w:val="none" w:sz="0" w:space="0" w:color="auto"/>
        <w:bottom w:val="none" w:sz="0" w:space="0" w:color="auto"/>
        <w:right w:val="none" w:sz="0" w:space="0" w:color="auto"/>
      </w:divBdr>
    </w:div>
    <w:div w:id="1754886625">
      <w:marLeft w:val="0"/>
      <w:marRight w:val="0"/>
      <w:marTop w:val="0"/>
      <w:marBottom w:val="0"/>
      <w:divBdr>
        <w:top w:val="none" w:sz="0" w:space="0" w:color="auto"/>
        <w:left w:val="none" w:sz="0" w:space="0" w:color="auto"/>
        <w:bottom w:val="none" w:sz="0" w:space="0" w:color="auto"/>
        <w:right w:val="none" w:sz="0" w:space="0" w:color="auto"/>
      </w:divBdr>
    </w:div>
    <w:div w:id="1754886626">
      <w:marLeft w:val="0"/>
      <w:marRight w:val="0"/>
      <w:marTop w:val="0"/>
      <w:marBottom w:val="0"/>
      <w:divBdr>
        <w:top w:val="none" w:sz="0" w:space="0" w:color="auto"/>
        <w:left w:val="none" w:sz="0" w:space="0" w:color="auto"/>
        <w:bottom w:val="none" w:sz="0" w:space="0" w:color="auto"/>
        <w:right w:val="none" w:sz="0" w:space="0" w:color="auto"/>
      </w:divBdr>
    </w:div>
    <w:div w:id="1754886627">
      <w:marLeft w:val="0"/>
      <w:marRight w:val="0"/>
      <w:marTop w:val="0"/>
      <w:marBottom w:val="0"/>
      <w:divBdr>
        <w:top w:val="none" w:sz="0" w:space="0" w:color="auto"/>
        <w:left w:val="none" w:sz="0" w:space="0" w:color="auto"/>
        <w:bottom w:val="none" w:sz="0" w:space="0" w:color="auto"/>
        <w:right w:val="none" w:sz="0" w:space="0" w:color="auto"/>
      </w:divBdr>
    </w:div>
    <w:div w:id="1754886628">
      <w:marLeft w:val="0"/>
      <w:marRight w:val="0"/>
      <w:marTop w:val="0"/>
      <w:marBottom w:val="0"/>
      <w:divBdr>
        <w:top w:val="none" w:sz="0" w:space="0" w:color="auto"/>
        <w:left w:val="none" w:sz="0" w:space="0" w:color="auto"/>
        <w:bottom w:val="none" w:sz="0" w:space="0" w:color="auto"/>
        <w:right w:val="none" w:sz="0" w:space="0" w:color="auto"/>
      </w:divBdr>
    </w:div>
    <w:div w:id="1754886629">
      <w:marLeft w:val="0"/>
      <w:marRight w:val="0"/>
      <w:marTop w:val="0"/>
      <w:marBottom w:val="0"/>
      <w:divBdr>
        <w:top w:val="none" w:sz="0" w:space="0" w:color="auto"/>
        <w:left w:val="none" w:sz="0" w:space="0" w:color="auto"/>
        <w:bottom w:val="none" w:sz="0" w:space="0" w:color="auto"/>
        <w:right w:val="none" w:sz="0" w:space="0" w:color="auto"/>
      </w:divBdr>
    </w:div>
    <w:div w:id="1754886630">
      <w:marLeft w:val="0"/>
      <w:marRight w:val="0"/>
      <w:marTop w:val="0"/>
      <w:marBottom w:val="0"/>
      <w:divBdr>
        <w:top w:val="none" w:sz="0" w:space="0" w:color="auto"/>
        <w:left w:val="none" w:sz="0" w:space="0" w:color="auto"/>
        <w:bottom w:val="none" w:sz="0" w:space="0" w:color="auto"/>
        <w:right w:val="none" w:sz="0" w:space="0" w:color="auto"/>
      </w:divBdr>
    </w:div>
    <w:div w:id="1754886631">
      <w:marLeft w:val="0"/>
      <w:marRight w:val="0"/>
      <w:marTop w:val="0"/>
      <w:marBottom w:val="0"/>
      <w:divBdr>
        <w:top w:val="none" w:sz="0" w:space="0" w:color="auto"/>
        <w:left w:val="none" w:sz="0" w:space="0" w:color="auto"/>
        <w:bottom w:val="none" w:sz="0" w:space="0" w:color="auto"/>
        <w:right w:val="none" w:sz="0" w:space="0" w:color="auto"/>
      </w:divBdr>
    </w:div>
    <w:div w:id="1754886632">
      <w:marLeft w:val="0"/>
      <w:marRight w:val="0"/>
      <w:marTop w:val="0"/>
      <w:marBottom w:val="0"/>
      <w:divBdr>
        <w:top w:val="none" w:sz="0" w:space="0" w:color="auto"/>
        <w:left w:val="none" w:sz="0" w:space="0" w:color="auto"/>
        <w:bottom w:val="none" w:sz="0" w:space="0" w:color="auto"/>
        <w:right w:val="none" w:sz="0" w:space="0" w:color="auto"/>
      </w:divBdr>
    </w:div>
    <w:div w:id="1754886633">
      <w:marLeft w:val="0"/>
      <w:marRight w:val="0"/>
      <w:marTop w:val="0"/>
      <w:marBottom w:val="0"/>
      <w:divBdr>
        <w:top w:val="none" w:sz="0" w:space="0" w:color="auto"/>
        <w:left w:val="none" w:sz="0" w:space="0" w:color="auto"/>
        <w:bottom w:val="none" w:sz="0" w:space="0" w:color="auto"/>
        <w:right w:val="none" w:sz="0" w:space="0" w:color="auto"/>
      </w:divBdr>
    </w:div>
    <w:div w:id="1754886634">
      <w:marLeft w:val="0"/>
      <w:marRight w:val="0"/>
      <w:marTop w:val="0"/>
      <w:marBottom w:val="0"/>
      <w:divBdr>
        <w:top w:val="none" w:sz="0" w:space="0" w:color="auto"/>
        <w:left w:val="none" w:sz="0" w:space="0" w:color="auto"/>
        <w:bottom w:val="none" w:sz="0" w:space="0" w:color="auto"/>
        <w:right w:val="none" w:sz="0" w:space="0" w:color="auto"/>
      </w:divBdr>
    </w:div>
    <w:div w:id="1754886635">
      <w:marLeft w:val="0"/>
      <w:marRight w:val="0"/>
      <w:marTop w:val="0"/>
      <w:marBottom w:val="0"/>
      <w:divBdr>
        <w:top w:val="none" w:sz="0" w:space="0" w:color="auto"/>
        <w:left w:val="none" w:sz="0" w:space="0" w:color="auto"/>
        <w:bottom w:val="none" w:sz="0" w:space="0" w:color="auto"/>
        <w:right w:val="none" w:sz="0" w:space="0" w:color="auto"/>
      </w:divBdr>
    </w:div>
    <w:div w:id="1754886636">
      <w:marLeft w:val="0"/>
      <w:marRight w:val="0"/>
      <w:marTop w:val="0"/>
      <w:marBottom w:val="0"/>
      <w:divBdr>
        <w:top w:val="none" w:sz="0" w:space="0" w:color="auto"/>
        <w:left w:val="none" w:sz="0" w:space="0" w:color="auto"/>
        <w:bottom w:val="none" w:sz="0" w:space="0" w:color="auto"/>
        <w:right w:val="none" w:sz="0" w:space="0" w:color="auto"/>
      </w:divBdr>
    </w:div>
    <w:div w:id="1754886637">
      <w:marLeft w:val="0"/>
      <w:marRight w:val="0"/>
      <w:marTop w:val="0"/>
      <w:marBottom w:val="0"/>
      <w:divBdr>
        <w:top w:val="none" w:sz="0" w:space="0" w:color="auto"/>
        <w:left w:val="none" w:sz="0" w:space="0" w:color="auto"/>
        <w:bottom w:val="none" w:sz="0" w:space="0" w:color="auto"/>
        <w:right w:val="none" w:sz="0" w:space="0" w:color="auto"/>
      </w:divBdr>
    </w:div>
    <w:div w:id="1754886638">
      <w:marLeft w:val="0"/>
      <w:marRight w:val="0"/>
      <w:marTop w:val="0"/>
      <w:marBottom w:val="0"/>
      <w:divBdr>
        <w:top w:val="none" w:sz="0" w:space="0" w:color="auto"/>
        <w:left w:val="none" w:sz="0" w:space="0" w:color="auto"/>
        <w:bottom w:val="none" w:sz="0" w:space="0" w:color="auto"/>
        <w:right w:val="none" w:sz="0" w:space="0" w:color="auto"/>
      </w:divBdr>
    </w:div>
    <w:div w:id="1754886639">
      <w:marLeft w:val="0"/>
      <w:marRight w:val="0"/>
      <w:marTop w:val="0"/>
      <w:marBottom w:val="0"/>
      <w:divBdr>
        <w:top w:val="none" w:sz="0" w:space="0" w:color="auto"/>
        <w:left w:val="none" w:sz="0" w:space="0" w:color="auto"/>
        <w:bottom w:val="none" w:sz="0" w:space="0" w:color="auto"/>
        <w:right w:val="none" w:sz="0" w:space="0" w:color="auto"/>
      </w:divBdr>
    </w:div>
    <w:div w:id="1754886640">
      <w:marLeft w:val="0"/>
      <w:marRight w:val="0"/>
      <w:marTop w:val="0"/>
      <w:marBottom w:val="0"/>
      <w:divBdr>
        <w:top w:val="none" w:sz="0" w:space="0" w:color="auto"/>
        <w:left w:val="none" w:sz="0" w:space="0" w:color="auto"/>
        <w:bottom w:val="none" w:sz="0" w:space="0" w:color="auto"/>
        <w:right w:val="none" w:sz="0" w:space="0" w:color="auto"/>
      </w:divBdr>
    </w:div>
    <w:div w:id="1754886641">
      <w:marLeft w:val="0"/>
      <w:marRight w:val="0"/>
      <w:marTop w:val="0"/>
      <w:marBottom w:val="0"/>
      <w:divBdr>
        <w:top w:val="none" w:sz="0" w:space="0" w:color="auto"/>
        <w:left w:val="none" w:sz="0" w:space="0" w:color="auto"/>
        <w:bottom w:val="none" w:sz="0" w:space="0" w:color="auto"/>
        <w:right w:val="none" w:sz="0" w:space="0" w:color="auto"/>
      </w:divBdr>
    </w:div>
    <w:div w:id="1754886642">
      <w:marLeft w:val="0"/>
      <w:marRight w:val="0"/>
      <w:marTop w:val="0"/>
      <w:marBottom w:val="0"/>
      <w:divBdr>
        <w:top w:val="none" w:sz="0" w:space="0" w:color="auto"/>
        <w:left w:val="none" w:sz="0" w:space="0" w:color="auto"/>
        <w:bottom w:val="none" w:sz="0" w:space="0" w:color="auto"/>
        <w:right w:val="none" w:sz="0" w:space="0" w:color="auto"/>
      </w:divBdr>
    </w:div>
    <w:div w:id="1754886643">
      <w:marLeft w:val="0"/>
      <w:marRight w:val="0"/>
      <w:marTop w:val="0"/>
      <w:marBottom w:val="0"/>
      <w:divBdr>
        <w:top w:val="none" w:sz="0" w:space="0" w:color="auto"/>
        <w:left w:val="none" w:sz="0" w:space="0" w:color="auto"/>
        <w:bottom w:val="none" w:sz="0" w:space="0" w:color="auto"/>
        <w:right w:val="none" w:sz="0" w:space="0" w:color="auto"/>
      </w:divBdr>
    </w:div>
    <w:div w:id="1754886644">
      <w:marLeft w:val="0"/>
      <w:marRight w:val="0"/>
      <w:marTop w:val="0"/>
      <w:marBottom w:val="0"/>
      <w:divBdr>
        <w:top w:val="none" w:sz="0" w:space="0" w:color="auto"/>
        <w:left w:val="none" w:sz="0" w:space="0" w:color="auto"/>
        <w:bottom w:val="none" w:sz="0" w:space="0" w:color="auto"/>
        <w:right w:val="none" w:sz="0" w:space="0" w:color="auto"/>
      </w:divBdr>
    </w:div>
    <w:div w:id="1754886645">
      <w:marLeft w:val="0"/>
      <w:marRight w:val="0"/>
      <w:marTop w:val="0"/>
      <w:marBottom w:val="0"/>
      <w:divBdr>
        <w:top w:val="none" w:sz="0" w:space="0" w:color="auto"/>
        <w:left w:val="none" w:sz="0" w:space="0" w:color="auto"/>
        <w:bottom w:val="none" w:sz="0" w:space="0" w:color="auto"/>
        <w:right w:val="none" w:sz="0" w:space="0" w:color="auto"/>
      </w:divBdr>
    </w:div>
    <w:div w:id="1754886646">
      <w:marLeft w:val="0"/>
      <w:marRight w:val="0"/>
      <w:marTop w:val="0"/>
      <w:marBottom w:val="0"/>
      <w:divBdr>
        <w:top w:val="none" w:sz="0" w:space="0" w:color="auto"/>
        <w:left w:val="none" w:sz="0" w:space="0" w:color="auto"/>
        <w:bottom w:val="none" w:sz="0" w:space="0" w:color="auto"/>
        <w:right w:val="none" w:sz="0" w:space="0" w:color="auto"/>
      </w:divBdr>
    </w:div>
    <w:div w:id="1754886647">
      <w:marLeft w:val="0"/>
      <w:marRight w:val="0"/>
      <w:marTop w:val="0"/>
      <w:marBottom w:val="0"/>
      <w:divBdr>
        <w:top w:val="none" w:sz="0" w:space="0" w:color="auto"/>
        <w:left w:val="none" w:sz="0" w:space="0" w:color="auto"/>
        <w:bottom w:val="none" w:sz="0" w:space="0" w:color="auto"/>
        <w:right w:val="none" w:sz="0" w:space="0" w:color="auto"/>
      </w:divBdr>
    </w:div>
    <w:div w:id="1754886648">
      <w:marLeft w:val="0"/>
      <w:marRight w:val="0"/>
      <w:marTop w:val="0"/>
      <w:marBottom w:val="0"/>
      <w:divBdr>
        <w:top w:val="none" w:sz="0" w:space="0" w:color="auto"/>
        <w:left w:val="none" w:sz="0" w:space="0" w:color="auto"/>
        <w:bottom w:val="none" w:sz="0" w:space="0" w:color="auto"/>
        <w:right w:val="none" w:sz="0" w:space="0" w:color="auto"/>
      </w:divBdr>
    </w:div>
    <w:div w:id="1754886649">
      <w:marLeft w:val="0"/>
      <w:marRight w:val="0"/>
      <w:marTop w:val="0"/>
      <w:marBottom w:val="0"/>
      <w:divBdr>
        <w:top w:val="none" w:sz="0" w:space="0" w:color="auto"/>
        <w:left w:val="none" w:sz="0" w:space="0" w:color="auto"/>
        <w:bottom w:val="none" w:sz="0" w:space="0" w:color="auto"/>
        <w:right w:val="none" w:sz="0" w:space="0" w:color="auto"/>
      </w:divBdr>
    </w:div>
    <w:div w:id="1754886650">
      <w:marLeft w:val="0"/>
      <w:marRight w:val="0"/>
      <w:marTop w:val="0"/>
      <w:marBottom w:val="0"/>
      <w:divBdr>
        <w:top w:val="none" w:sz="0" w:space="0" w:color="auto"/>
        <w:left w:val="none" w:sz="0" w:space="0" w:color="auto"/>
        <w:bottom w:val="none" w:sz="0" w:space="0" w:color="auto"/>
        <w:right w:val="none" w:sz="0" w:space="0" w:color="auto"/>
      </w:divBdr>
    </w:div>
    <w:div w:id="1754886651">
      <w:marLeft w:val="0"/>
      <w:marRight w:val="0"/>
      <w:marTop w:val="0"/>
      <w:marBottom w:val="0"/>
      <w:divBdr>
        <w:top w:val="none" w:sz="0" w:space="0" w:color="auto"/>
        <w:left w:val="none" w:sz="0" w:space="0" w:color="auto"/>
        <w:bottom w:val="none" w:sz="0" w:space="0" w:color="auto"/>
        <w:right w:val="none" w:sz="0" w:space="0" w:color="auto"/>
      </w:divBdr>
    </w:div>
    <w:div w:id="1754886652">
      <w:marLeft w:val="0"/>
      <w:marRight w:val="0"/>
      <w:marTop w:val="0"/>
      <w:marBottom w:val="0"/>
      <w:divBdr>
        <w:top w:val="none" w:sz="0" w:space="0" w:color="auto"/>
        <w:left w:val="none" w:sz="0" w:space="0" w:color="auto"/>
        <w:bottom w:val="none" w:sz="0" w:space="0" w:color="auto"/>
        <w:right w:val="none" w:sz="0" w:space="0" w:color="auto"/>
      </w:divBdr>
    </w:div>
    <w:div w:id="1754886653">
      <w:marLeft w:val="0"/>
      <w:marRight w:val="0"/>
      <w:marTop w:val="0"/>
      <w:marBottom w:val="0"/>
      <w:divBdr>
        <w:top w:val="none" w:sz="0" w:space="0" w:color="auto"/>
        <w:left w:val="none" w:sz="0" w:space="0" w:color="auto"/>
        <w:bottom w:val="none" w:sz="0" w:space="0" w:color="auto"/>
        <w:right w:val="none" w:sz="0" w:space="0" w:color="auto"/>
      </w:divBdr>
    </w:div>
    <w:div w:id="1754886654">
      <w:marLeft w:val="0"/>
      <w:marRight w:val="0"/>
      <w:marTop w:val="0"/>
      <w:marBottom w:val="0"/>
      <w:divBdr>
        <w:top w:val="none" w:sz="0" w:space="0" w:color="auto"/>
        <w:left w:val="none" w:sz="0" w:space="0" w:color="auto"/>
        <w:bottom w:val="none" w:sz="0" w:space="0" w:color="auto"/>
        <w:right w:val="none" w:sz="0" w:space="0" w:color="auto"/>
      </w:divBdr>
    </w:div>
    <w:div w:id="1754886655">
      <w:marLeft w:val="0"/>
      <w:marRight w:val="0"/>
      <w:marTop w:val="0"/>
      <w:marBottom w:val="0"/>
      <w:divBdr>
        <w:top w:val="none" w:sz="0" w:space="0" w:color="auto"/>
        <w:left w:val="none" w:sz="0" w:space="0" w:color="auto"/>
        <w:bottom w:val="none" w:sz="0" w:space="0" w:color="auto"/>
        <w:right w:val="none" w:sz="0" w:space="0" w:color="auto"/>
      </w:divBdr>
    </w:div>
    <w:div w:id="1754886656">
      <w:marLeft w:val="0"/>
      <w:marRight w:val="0"/>
      <w:marTop w:val="0"/>
      <w:marBottom w:val="0"/>
      <w:divBdr>
        <w:top w:val="none" w:sz="0" w:space="0" w:color="auto"/>
        <w:left w:val="none" w:sz="0" w:space="0" w:color="auto"/>
        <w:bottom w:val="none" w:sz="0" w:space="0" w:color="auto"/>
        <w:right w:val="none" w:sz="0" w:space="0" w:color="auto"/>
      </w:divBdr>
    </w:div>
    <w:div w:id="1754886657">
      <w:marLeft w:val="0"/>
      <w:marRight w:val="0"/>
      <w:marTop w:val="0"/>
      <w:marBottom w:val="0"/>
      <w:divBdr>
        <w:top w:val="none" w:sz="0" w:space="0" w:color="auto"/>
        <w:left w:val="none" w:sz="0" w:space="0" w:color="auto"/>
        <w:bottom w:val="none" w:sz="0" w:space="0" w:color="auto"/>
        <w:right w:val="none" w:sz="0" w:space="0" w:color="auto"/>
      </w:divBdr>
    </w:div>
    <w:div w:id="1754886658">
      <w:marLeft w:val="0"/>
      <w:marRight w:val="0"/>
      <w:marTop w:val="0"/>
      <w:marBottom w:val="0"/>
      <w:divBdr>
        <w:top w:val="none" w:sz="0" w:space="0" w:color="auto"/>
        <w:left w:val="none" w:sz="0" w:space="0" w:color="auto"/>
        <w:bottom w:val="none" w:sz="0" w:space="0" w:color="auto"/>
        <w:right w:val="none" w:sz="0" w:space="0" w:color="auto"/>
      </w:divBdr>
    </w:div>
    <w:div w:id="1754886659">
      <w:marLeft w:val="0"/>
      <w:marRight w:val="0"/>
      <w:marTop w:val="0"/>
      <w:marBottom w:val="0"/>
      <w:divBdr>
        <w:top w:val="none" w:sz="0" w:space="0" w:color="auto"/>
        <w:left w:val="none" w:sz="0" w:space="0" w:color="auto"/>
        <w:bottom w:val="none" w:sz="0" w:space="0" w:color="auto"/>
        <w:right w:val="none" w:sz="0" w:space="0" w:color="auto"/>
      </w:divBdr>
    </w:div>
    <w:div w:id="1754886660">
      <w:marLeft w:val="0"/>
      <w:marRight w:val="0"/>
      <w:marTop w:val="0"/>
      <w:marBottom w:val="0"/>
      <w:divBdr>
        <w:top w:val="none" w:sz="0" w:space="0" w:color="auto"/>
        <w:left w:val="none" w:sz="0" w:space="0" w:color="auto"/>
        <w:bottom w:val="none" w:sz="0" w:space="0" w:color="auto"/>
        <w:right w:val="none" w:sz="0" w:space="0" w:color="auto"/>
      </w:divBdr>
    </w:div>
    <w:div w:id="1754886661">
      <w:marLeft w:val="0"/>
      <w:marRight w:val="0"/>
      <w:marTop w:val="0"/>
      <w:marBottom w:val="0"/>
      <w:divBdr>
        <w:top w:val="none" w:sz="0" w:space="0" w:color="auto"/>
        <w:left w:val="none" w:sz="0" w:space="0" w:color="auto"/>
        <w:bottom w:val="none" w:sz="0" w:space="0" w:color="auto"/>
        <w:right w:val="none" w:sz="0" w:space="0" w:color="auto"/>
      </w:divBdr>
    </w:div>
    <w:div w:id="1754886662">
      <w:marLeft w:val="0"/>
      <w:marRight w:val="0"/>
      <w:marTop w:val="0"/>
      <w:marBottom w:val="0"/>
      <w:divBdr>
        <w:top w:val="none" w:sz="0" w:space="0" w:color="auto"/>
        <w:left w:val="none" w:sz="0" w:space="0" w:color="auto"/>
        <w:bottom w:val="none" w:sz="0" w:space="0" w:color="auto"/>
        <w:right w:val="none" w:sz="0" w:space="0" w:color="auto"/>
      </w:divBdr>
    </w:div>
    <w:div w:id="1754886663">
      <w:marLeft w:val="0"/>
      <w:marRight w:val="0"/>
      <w:marTop w:val="0"/>
      <w:marBottom w:val="0"/>
      <w:divBdr>
        <w:top w:val="none" w:sz="0" w:space="0" w:color="auto"/>
        <w:left w:val="none" w:sz="0" w:space="0" w:color="auto"/>
        <w:bottom w:val="none" w:sz="0" w:space="0" w:color="auto"/>
        <w:right w:val="none" w:sz="0" w:space="0" w:color="auto"/>
      </w:divBdr>
    </w:div>
    <w:div w:id="1754886664">
      <w:marLeft w:val="0"/>
      <w:marRight w:val="0"/>
      <w:marTop w:val="0"/>
      <w:marBottom w:val="0"/>
      <w:divBdr>
        <w:top w:val="none" w:sz="0" w:space="0" w:color="auto"/>
        <w:left w:val="none" w:sz="0" w:space="0" w:color="auto"/>
        <w:bottom w:val="none" w:sz="0" w:space="0" w:color="auto"/>
        <w:right w:val="none" w:sz="0" w:space="0" w:color="auto"/>
      </w:divBdr>
    </w:div>
    <w:div w:id="1754886666">
      <w:marLeft w:val="0"/>
      <w:marRight w:val="0"/>
      <w:marTop w:val="0"/>
      <w:marBottom w:val="0"/>
      <w:divBdr>
        <w:top w:val="none" w:sz="0" w:space="0" w:color="auto"/>
        <w:left w:val="none" w:sz="0" w:space="0" w:color="auto"/>
        <w:bottom w:val="none" w:sz="0" w:space="0" w:color="auto"/>
        <w:right w:val="none" w:sz="0" w:space="0" w:color="auto"/>
      </w:divBdr>
    </w:div>
    <w:div w:id="1754886667">
      <w:marLeft w:val="0"/>
      <w:marRight w:val="0"/>
      <w:marTop w:val="0"/>
      <w:marBottom w:val="0"/>
      <w:divBdr>
        <w:top w:val="none" w:sz="0" w:space="0" w:color="auto"/>
        <w:left w:val="none" w:sz="0" w:space="0" w:color="auto"/>
        <w:bottom w:val="none" w:sz="0" w:space="0" w:color="auto"/>
        <w:right w:val="none" w:sz="0" w:space="0" w:color="auto"/>
      </w:divBdr>
    </w:div>
    <w:div w:id="1754886668">
      <w:marLeft w:val="0"/>
      <w:marRight w:val="0"/>
      <w:marTop w:val="0"/>
      <w:marBottom w:val="0"/>
      <w:divBdr>
        <w:top w:val="none" w:sz="0" w:space="0" w:color="auto"/>
        <w:left w:val="none" w:sz="0" w:space="0" w:color="auto"/>
        <w:bottom w:val="none" w:sz="0" w:space="0" w:color="auto"/>
        <w:right w:val="none" w:sz="0" w:space="0" w:color="auto"/>
      </w:divBdr>
    </w:div>
    <w:div w:id="1754886669">
      <w:marLeft w:val="0"/>
      <w:marRight w:val="0"/>
      <w:marTop w:val="0"/>
      <w:marBottom w:val="0"/>
      <w:divBdr>
        <w:top w:val="none" w:sz="0" w:space="0" w:color="auto"/>
        <w:left w:val="none" w:sz="0" w:space="0" w:color="auto"/>
        <w:bottom w:val="none" w:sz="0" w:space="0" w:color="auto"/>
        <w:right w:val="none" w:sz="0" w:space="0" w:color="auto"/>
      </w:divBdr>
    </w:div>
    <w:div w:id="1754886670">
      <w:marLeft w:val="0"/>
      <w:marRight w:val="0"/>
      <w:marTop w:val="0"/>
      <w:marBottom w:val="0"/>
      <w:divBdr>
        <w:top w:val="none" w:sz="0" w:space="0" w:color="auto"/>
        <w:left w:val="none" w:sz="0" w:space="0" w:color="auto"/>
        <w:bottom w:val="none" w:sz="0" w:space="0" w:color="auto"/>
        <w:right w:val="none" w:sz="0" w:space="0" w:color="auto"/>
      </w:divBdr>
    </w:div>
    <w:div w:id="1754886671">
      <w:marLeft w:val="0"/>
      <w:marRight w:val="0"/>
      <w:marTop w:val="0"/>
      <w:marBottom w:val="0"/>
      <w:divBdr>
        <w:top w:val="none" w:sz="0" w:space="0" w:color="auto"/>
        <w:left w:val="none" w:sz="0" w:space="0" w:color="auto"/>
        <w:bottom w:val="none" w:sz="0" w:space="0" w:color="auto"/>
        <w:right w:val="none" w:sz="0" w:space="0" w:color="auto"/>
      </w:divBdr>
    </w:div>
    <w:div w:id="1754886672">
      <w:marLeft w:val="0"/>
      <w:marRight w:val="0"/>
      <w:marTop w:val="0"/>
      <w:marBottom w:val="0"/>
      <w:divBdr>
        <w:top w:val="none" w:sz="0" w:space="0" w:color="auto"/>
        <w:left w:val="none" w:sz="0" w:space="0" w:color="auto"/>
        <w:bottom w:val="none" w:sz="0" w:space="0" w:color="auto"/>
        <w:right w:val="none" w:sz="0" w:space="0" w:color="auto"/>
      </w:divBdr>
    </w:div>
    <w:div w:id="1754886673">
      <w:marLeft w:val="0"/>
      <w:marRight w:val="0"/>
      <w:marTop w:val="0"/>
      <w:marBottom w:val="0"/>
      <w:divBdr>
        <w:top w:val="none" w:sz="0" w:space="0" w:color="auto"/>
        <w:left w:val="none" w:sz="0" w:space="0" w:color="auto"/>
        <w:bottom w:val="none" w:sz="0" w:space="0" w:color="auto"/>
        <w:right w:val="none" w:sz="0" w:space="0" w:color="auto"/>
      </w:divBdr>
    </w:div>
    <w:div w:id="1754886674">
      <w:marLeft w:val="0"/>
      <w:marRight w:val="0"/>
      <w:marTop w:val="0"/>
      <w:marBottom w:val="0"/>
      <w:divBdr>
        <w:top w:val="none" w:sz="0" w:space="0" w:color="auto"/>
        <w:left w:val="none" w:sz="0" w:space="0" w:color="auto"/>
        <w:bottom w:val="none" w:sz="0" w:space="0" w:color="auto"/>
        <w:right w:val="none" w:sz="0" w:space="0" w:color="auto"/>
      </w:divBdr>
    </w:div>
    <w:div w:id="1754886675">
      <w:marLeft w:val="0"/>
      <w:marRight w:val="0"/>
      <w:marTop w:val="0"/>
      <w:marBottom w:val="0"/>
      <w:divBdr>
        <w:top w:val="none" w:sz="0" w:space="0" w:color="auto"/>
        <w:left w:val="none" w:sz="0" w:space="0" w:color="auto"/>
        <w:bottom w:val="none" w:sz="0" w:space="0" w:color="auto"/>
        <w:right w:val="none" w:sz="0" w:space="0" w:color="auto"/>
      </w:divBdr>
    </w:div>
    <w:div w:id="1754886678">
      <w:marLeft w:val="0"/>
      <w:marRight w:val="0"/>
      <w:marTop w:val="0"/>
      <w:marBottom w:val="0"/>
      <w:divBdr>
        <w:top w:val="none" w:sz="0" w:space="0" w:color="auto"/>
        <w:left w:val="none" w:sz="0" w:space="0" w:color="auto"/>
        <w:bottom w:val="none" w:sz="0" w:space="0" w:color="auto"/>
        <w:right w:val="none" w:sz="0" w:space="0" w:color="auto"/>
      </w:divBdr>
    </w:div>
    <w:div w:id="1754886680">
      <w:marLeft w:val="0"/>
      <w:marRight w:val="0"/>
      <w:marTop w:val="0"/>
      <w:marBottom w:val="0"/>
      <w:divBdr>
        <w:top w:val="none" w:sz="0" w:space="0" w:color="auto"/>
        <w:left w:val="none" w:sz="0" w:space="0" w:color="auto"/>
        <w:bottom w:val="none" w:sz="0" w:space="0" w:color="auto"/>
        <w:right w:val="none" w:sz="0" w:space="0" w:color="auto"/>
      </w:divBdr>
    </w:div>
    <w:div w:id="1754886682">
      <w:marLeft w:val="0"/>
      <w:marRight w:val="0"/>
      <w:marTop w:val="0"/>
      <w:marBottom w:val="0"/>
      <w:divBdr>
        <w:top w:val="none" w:sz="0" w:space="0" w:color="auto"/>
        <w:left w:val="none" w:sz="0" w:space="0" w:color="auto"/>
        <w:bottom w:val="none" w:sz="0" w:space="0" w:color="auto"/>
        <w:right w:val="none" w:sz="0" w:space="0" w:color="auto"/>
      </w:divBdr>
    </w:div>
    <w:div w:id="1754886688">
      <w:marLeft w:val="0"/>
      <w:marRight w:val="0"/>
      <w:marTop w:val="0"/>
      <w:marBottom w:val="0"/>
      <w:divBdr>
        <w:top w:val="none" w:sz="0" w:space="0" w:color="auto"/>
        <w:left w:val="none" w:sz="0" w:space="0" w:color="auto"/>
        <w:bottom w:val="none" w:sz="0" w:space="0" w:color="auto"/>
        <w:right w:val="none" w:sz="0" w:space="0" w:color="auto"/>
      </w:divBdr>
    </w:div>
    <w:div w:id="1754886690">
      <w:marLeft w:val="0"/>
      <w:marRight w:val="0"/>
      <w:marTop w:val="0"/>
      <w:marBottom w:val="0"/>
      <w:divBdr>
        <w:top w:val="none" w:sz="0" w:space="0" w:color="auto"/>
        <w:left w:val="none" w:sz="0" w:space="0" w:color="auto"/>
        <w:bottom w:val="none" w:sz="0" w:space="0" w:color="auto"/>
        <w:right w:val="none" w:sz="0" w:space="0" w:color="auto"/>
      </w:divBdr>
    </w:div>
    <w:div w:id="1754886691">
      <w:marLeft w:val="0"/>
      <w:marRight w:val="0"/>
      <w:marTop w:val="0"/>
      <w:marBottom w:val="0"/>
      <w:divBdr>
        <w:top w:val="none" w:sz="0" w:space="0" w:color="auto"/>
        <w:left w:val="none" w:sz="0" w:space="0" w:color="auto"/>
        <w:bottom w:val="none" w:sz="0" w:space="0" w:color="auto"/>
        <w:right w:val="none" w:sz="0" w:space="0" w:color="auto"/>
      </w:divBdr>
      <w:divsChild>
        <w:div w:id="1754886544">
          <w:marLeft w:val="0"/>
          <w:marRight w:val="0"/>
          <w:marTop w:val="0"/>
          <w:marBottom w:val="0"/>
          <w:divBdr>
            <w:top w:val="none" w:sz="0" w:space="0" w:color="auto"/>
            <w:left w:val="none" w:sz="0" w:space="0" w:color="auto"/>
            <w:bottom w:val="none" w:sz="0" w:space="0" w:color="auto"/>
            <w:right w:val="none" w:sz="0" w:space="0" w:color="auto"/>
          </w:divBdr>
        </w:div>
      </w:divsChild>
    </w:div>
    <w:div w:id="1754886692">
      <w:marLeft w:val="0"/>
      <w:marRight w:val="0"/>
      <w:marTop w:val="0"/>
      <w:marBottom w:val="0"/>
      <w:divBdr>
        <w:top w:val="none" w:sz="0" w:space="0" w:color="auto"/>
        <w:left w:val="none" w:sz="0" w:space="0" w:color="auto"/>
        <w:bottom w:val="none" w:sz="0" w:space="0" w:color="auto"/>
        <w:right w:val="none" w:sz="0" w:space="0" w:color="auto"/>
      </w:divBdr>
    </w:div>
    <w:div w:id="1754886699">
      <w:marLeft w:val="0"/>
      <w:marRight w:val="0"/>
      <w:marTop w:val="0"/>
      <w:marBottom w:val="0"/>
      <w:divBdr>
        <w:top w:val="none" w:sz="0" w:space="0" w:color="auto"/>
        <w:left w:val="none" w:sz="0" w:space="0" w:color="auto"/>
        <w:bottom w:val="none" w:sz="0" w:space="0" w:color="auto"/>
        <w:right w:val="none" w:sz="0" w:space="0" w:color="auto"/>
      </w:divBdr>
    </w:div>
    <w:div w:id="1754886702">
      <w:marLeft w:val="0"/>
      <w:marRight w:val="0"/>
      <w:marTop w:val="0"/>
      <w:marBottom w:val="0"/>
      <w:divBdr>
        <w:top w:val="none" w:sz="0" w:space="0" w:color="auto"/>
        <w:left w:val="none" w:sz="0" w:space="0" w:color="auto"/>
        <w:bottom w:val="none" w:sz="0" w:space="0" w:color="auto"/>
        <w:right w:val="none" w:sz="0" w:space="0" w:color="auto"/>
      </w:divBdr>
      <w:divsChild>
        <w:div w:id="1754886559">
          <w:marLeft w:val="0"/>
          <w:marRight w:val="0"/>
          <w:marTop w:val="0"/>
          <w:marBottom w:val="0"/>
          <w:divBdr>
            <w:top w:val="none" w:sz="0" w:space="0" w:color="auto"/>
            <w:left w:val="none" w:sz="0" w:space="0" w:color="auto"/>
            <w:bottom w:val="none" w:sz="0" w:space="0" w:color="auto"/>
            <w:right w:val="none" w:sz="0" w:space="0" w:color="auto"/>
          </w:divBdr>
        </w:div>
      </w:divsChild>
    </w:div>
    <w:div w:id="1754886703">
      <w:marLeft w:val="0"/>
      <w:marRight w:val="0"/>
      <w:marTop w:val="0"/>
      <w:marBottom w:val="0"/>
      <w:divBdr>
        <w:top w:val="none" w:sz="0" w:space="0" w:color="auto"/>
        <w:left w:val="none" w:sz="0" w:space="0" w:color="auto"/>
        <w:bottom w:val="none" w:sz="0" w:space="0" w:color="auto"/>
        <w:right w:val="none" w:sz="0" w:space="0" w:color="auto"/>
      </w:divBdr>
    </w:div>
    <w:div w:id="1754886706">
      <w:marLeft w:val="0"/>
      <w:marRight w:val="0"/>
      <w:marTop w:val="0"/>
      <w:marBottom w:val="0"/>
      <w:divBdr>
        <w:top w:val="none" w:sz="0" w:space="0" w:color="auto"/>
        <w:left w:val="none" w:sz="0" w:space="0" w:color="auto"/>
        <w:bottom w:val="none" w:sz="0" w:space="0" w:color="auto"/>
        <w:right w:val="none" w:sz="0" w:space="0" w:color="auto"/>
      </w:divBdr>
      <w:divsChild>
        <w:div w:id="1754886685">
          <w:marLeft w:val="0"/>
          <w:marRight w:val="0"/>
          <w:marTop w:val="0"/>
          <w:marBottom w:val="0"/>
          <w:divBdr>
            <w:top w:val="none" w:sz="0" w:space="0" w:color="auto"/>
            <w:left w:val="none" w:sz="0" w:space="0" w:color="auto"/>
            <w:bottom w:val="none" w:sz="0" w:space="0" w:color="auto"/>
            <w:right w:val="none" w:sz="0" w:space="0" w:color="auto"/>
          </w:divBdr>
        </w:div>
      </w:divsChild>
    </w:div>
    <w:div w:id="1754886712">
      <w:marLeft w:val="0"/>
      <w:marRight w:val="0"/>
      <w:marTop w:val="0"/>
      <w:marBottom w:val="0"/>
      <w:divBdr>
        <w:top w:val="none" w:sz="0" w:space="0" w:color="auto"/>
        <w:left w:val="none" w:sz="0" w:space="0" w:color="auto"/>
        <w:bottom w:val="none" w:sz="0" w:space="0" w:color="auto"/>
        <w:right w:val="none" w:sz="0" w:space="0" w:color="auto"/>
      </w:divBdr>
    </w:div>
    <w:div w:id="1754886716">
      <w:marLeft w:val="0"/>
      <w:marRight w:val="0"/>
      <w:marTop w:val="0"/>
      <w:marBottom w:val="0"/>
      <w:divBdr>
        <w:top w:val="none" w:sz="0" w:space="0" w:color="auto"/>
        <w:left w:val="none" w:sz="0" w:space="0" w:color="auto"/>
        <w:bottom w:val="none" w:sz="0" w:space="0" w:color="auto"/>
        <w:right w:val="none" w:sz="0" w:space="0" w:color="auto"/>
      </w:divBdr>
      <w:divsChild>
        <w:div w:id="1754886578">
          <w:marLeft w:val="0"/>
          <w:marRight w:val="0"/>
          <w:marTop w:val="0"/>
          <w:marBottom w:val="0"/>
          <w:divBdr>
            <w:top w:val="none" w:sz="0" w:space="0" w:color="auto"/>
            <w:left w:val="none" w:sz="0" w:space="0" w:color="auto"/>
            <w:bottom w:val="none" w:sz="0" w:space="0" w:color="auto"/>
            <w:right w:val="none" w:sz="0" w:space="0" w:color="auto"/>
          </w:divBdr>
          <w:divsChild>
            <w:div w:id="1754886586">
              <w:marLeft w:val="0"/>
              <w:marRight w:val="0"/>
              <w:marTop w:val="0"/>
              <w:marBottom w:val="0"/>
              <w:divBdr>
                <w:top w:val="none" w:sz="0" w:space="0" w:color="auto"/>
                <w:left w:val="none" w:sz="0" w:space="0" w:color="auto"/>
                <w:bottom w:val="none" w:sz="0" w:space="0" w:color="auto"/>
                <w:right w:val="none" w:sz="0" w:space="0" w:color="auto"/>
              </w:divBdr>
            </w:div>
          </w:divsChild>
        </w:div>
        <w:div w:id="1754886687">
          <w:marLeft w:val="0"/>
          <w:marRight w:val="0"/>
          <w:marTop w:val="0"/>
          <w:marBottom w:val="0"/>
          <w:divBdr>
            <w:top w:val="none" w:sz="0" w:space="0" w:color="auto"/>
            <w:left w:val="none" w:sz="0" w:space="0" w:color="auto"/>
            <w:bottom w:val="none" w:sz="0" w:space="0" w:color="auto"/>
            <w:right w:val="none" w:sz="0" w:space="0" w:color="auto"/>
          </w:divBdr>
        </w:div>
      </w:divsChild>
    </w:div>
    <w:div w:id="1754886718">
      <w:marLeft w:val="0"/>
      <w:marRight w:val="0"/>
      <w:marTop w:val="0"/>
      <w:marBottom w:val="0"/>
      <w:divBdr>
        <w:top w:val="none" w:sz="0" w:space="0" w:color="auto"/>
        <w:left w:val="none" w:sz="0" w:space="0" w:color="auto"/>
        <w:bottom w:val="none" w:sz="0" w:space="0" w:color="auto"/>
        <w:right w:val="none" w:sz="0" w:space="0" w:color="auto"/>
      </w:divBdr>
      <w:divsChild>
        <w:div w:id="1754886575">
          <w:marLeft w:val="0"/>
          <w:marRight w:val="0"/>
          <w:marTop w:val="0"/>
          <w:marBottom w:val="0"/>
          <w:divBdr>
            <w:top w:val="none" w:sz="0" w:space="0" w:color="auto"/>
            <w:left w:val="none" w:sz="0" w:space="0" w:color="auto"/>
            <w:bottom w:val="none" w:sz="0" w:space="0" w:color="auto"/>
            <w:right w:val="none" w:sz="0" w:space="0" w:color="auto"/>
          </w:divBdr>
        </w:div>
      </w:divsChild>
    </w:div>
    <w:div w:id="1754886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iaja.com/substancje-aktywne/228/witamina-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iaja.com/substancje-aktywne/51/alga-laminaria-ochroleuca" TargetMode="External"/><Relationship Id="rId12" Type="http://schemas.openxmlformats.org/officeDocument/2006/relationships/hyperlink" Target="http://ziaja.com/substancje-aktywne/229/witamin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iaja.com/substancje-aktywne/228/witamina-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iaja.com/substancje-aktywne/223/trojglicerydy-z-oleju-kukurydzianego" TargetMode="External"/><Relationship Id="rId4" Type="http://schemas.openxmlformats.org/officeDocument/2006/relationships/webSettings" Target="webSettings.xml"/><Relationship Id="rId9" Type="http://schemas.openxmlformats.org/officeDocument/2006/relationships/hyperlink" Target="http://ziaja.com/substancje-aktywne/229/witamin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4442</TotalTime>
  <Pages>33</Pages>
  <Words>10543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do planowanego zakupu: na 2014 rok</dc:title>
  <dc:subject/>
  <dc:creator>m.wegiel</dc:creator>
  <cp:keywords/>
  <dc:description/>
  <cp:lastModifiedBy>sekretariat</cp:lastModifiedBy>
  <cp:revision>2939</cp:revision>
  <cp:lastPrinted>2017-01-31T09:35:00Z</cp:lastPrinted>
  <dcterms:created xsi:type="dcterms:W3CDTF">2013-12-13T10:43:00Z</dcterms:created>
  <dcterms:modified xsi:type="dcterms:W3CDTF">2017-01-31T11:15:00Z</dcterms:modified>
</cp:coreProperties>
</file>